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A0146C" w14:textId="4F1F5789" w:rsidR="007F1AE1" w:rsidRPr="00D22E2C" w:rsidRDefault="00AF69A2" w:rsidP="007F1AE1">
      <w:pPr>
        <w:pStyle w:val="Heading1"/>
        <w:jc w:val="center"/>
        <w:rPr>
          <w:rFonts w:asciiTheme="minorHAnsi" w:hAnsiTheme="minorHAnsi" w:cstheme="minorHAnsi"/>
          <w:sz w:val="24"/>
          <w:szCs w:val="24"/>
        </w:rPr>
      </w:pPr>
      <w:r>
        <w:rPr>
          <w:rFonts w:asciiTheme="minorHAnsi" w:hAnsiTheme="minorHAnsi" w:cstheme="minorHAnsi"/>
          <w:noProof/>
          <w:sz w:val="96"/>
          <w:szCs w:val="96"/>
        </w:rPr>
        <w:drawing>
          <wp:anchor distT="0" distB="0" distL="114300" distR="114300" simplePos="0" relativeHeight="251658241" behindDoc="0" locked="0" layoutInCell="1" allowOverlap="1" wp14:anchorId="1405B378" wp14:editId="067E3A58">
            <wp:simplePos x="0" y="0"/>
            <wp:positionH relativeFrom="column">
              <wp:posOffset>-457200</wp:posOffset>
            </wp:positionH>
            <wp:positionV relativeFrom="page">
              <wp:align>top</wp:align>
            </wp:positionV>
            <wp:extent cx="7576185" cy="10716895"/>
            <wp:effectExtent l="0" t="0" r="5715" b="8255"/>
            <wp:wrapTopAndBottom/>
            <wp:docPr id="902227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2738"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6583" cy="10717198"/>
                    </a:xfrm>
                    <a:prstGeom prst="rect">
                      <a:avLst/>
                    </a:prstGeom>
                  </pic:spPr>
                </pic:pic>
              </a:graphicData>
            </a:graphic>
            <wp14:sizeRelH relativeFrom="page">
              <wp14:pctWidth>0</wp14:pctWidth>
            </wp14:sizeRelH>
            <wp14:sizeRelV relativeFrom="page">
              <wp14:pctHeight>0</wp14:pctHeight>
            </wp14:sizeRelV>
          </wp:anchor>
        </w:drawing>
      </w:r>
    </w:p>
    <w:p w14:paraId="19486257" w14:textId="5D849C4B" w:rsidR="007F1AE1" w:rsidRPr="00D22E2C" w:rsidRDefault="007F1AE1" w:rsidP="007F1AE1">
      <w:pPr>
        <w:pStyle w:val="Heading1"/>
        <w:jc w:val="center"/>
        <w:rPr>
          <w:rFonts w:asciiTheme="minorHAnsi" w:hAnsiTheme="minorHAnsi" w:cstheme="minorHAnsi"/>
          <w:sz w:val="24"/>
          <w:szCs w:val="24"/>
        </w:rPr>
      </w:pPr>
    </w:p>
    <w:p w14:paraId="04464466" w14:textId="02854E74" w:rsidR="007F1AE1" w:rsidRPr="00D22E2C" w:rsidRDefault="007F1AE1" w:rsidP="00E953CA">
      <w:pPr>
        <w:pStyle w:val="Heading1"/>
        <w:rPr>
          <w:rFonts w:asciiTheme="minorHAnsi" w:hAnsiTheme="minorHAnsi" w:cstheme="minorHAnsi"/>
          <w:sz w:val="96"/>
          <w:szCs w:val="96"/>
        </w:rPr>
        <w:sectPr w:rsidR="007F1AE1" w:rsidRPr="00D22E2C" w:rsidSect="007F1AE1">
          <w:headerReference w:type="even" r:id="rId12"/>
          <w:headerReference w:type="default" r:id="rId13"/>
          <w:footerReference w:type="even" r:id="rId14"/>
          <w:footerReference w:type="default" r:id="rId15"/>
          <w:headerReference w:type="first" r:id="rId16"/>
          <w:footerReference w:type="first" r:id="rId17"/>
          <w:type w:val="continuous"/>
          <w:pgSz w:w="11906" w:h="16838"/>
          <w:pgMar w:top="720" w:right="568" w:bottom="720" w:left="720" w:header="284" w:footer="708" w:gutter="0"/>
          <w:cols w:space="307"/>
          <w:docGrid w:linePitch="360"/>
        </w:sectPr>
      </w:pPr>
    </w:p>
    <w:p w14:paraId="780D9A05" w14:textId="006E00BC" w:rsidR="00E953CA" w:rsidRPr="00883E57" w:rsidRDefault="00E953CA" w:rsidP="00E953CA">
      <w:pPr>
        <w:pStyle w:val="Heading1"/>
        <w:rPr>
          <w:rFonts w:asciiTheme="minorHAnsi" w:hAnsiTheme="minorHAnsi" w:cstheme="minorHAnsi"/>
          <w:sz w:val="36"/>
          <w:szCs w:val="36"/>
        </w:rPr>
      </w:pPr>
      <w:bookmarkStart w:id="0" w:name="_Hlk196219046"/>
      <w:r w:rsidRPr="00883E57">
        <w:rPr>
          <w:rFonts w:asciiTheme="minorHAnsi" w:hAnsiTheme="minorHAnsi" w:cstheme="minorHAnsi"/>
          <w:sz w:val="36"/>
          <w:szCs w:val="36"/>
        </w:rPr>
        <w:t>Contents</w:t>
      </w:r>
    </w:p>
    <w:p w14:paraId="29B060D0" w14:textId="44AFE3B0" w:rsidR="00E953CA" w:rsidRPr="00D22E2C" w:rsidRDefault="00B2118B" w:rsidP="00B253E2">
      <w:pPr>
        <w:spacing w:after="100" w:afterAutospacing="1" w:line="360" w:lineRule="auto"/>
        <w:rPr>
          <w:rFonts w:asciiTheme="minorHAnsi" w:hAnsiTheme="minorHAnsi" w:cstheme="minorHAnsi"/>
          <w:szCs w:val="24"/>
        </w:rPr>
      </w:pPr>
      <w:r w:rsidRPr="00D22E2C">
        <w:rPr>
          <w:rFonts w:asciiTheme="minorHAnsi" w:hAnsiTheme="minorHAnsi" w:cstheme="minorHAnsi"/>
          <w:szCs w:val="24"/>
        </w:rPr>
        <w:tab/>
      </w:r>
      <w:r w:rsidRPr="00D22E2C">
        <w:rPr>
          <w:rFonts w:asciiTheme="minorHAnsi" w:hAnsiTheme="minorHAnsi" w:cstheme="minorHAnsi"/>
          <w:szCs w:val="24"/>
        </w:rPr>
        <w:tab/>
      </w:r>
      <w:r w:rsidRPr="00D22E2C">
        <w:rPr>
          <w:rFonts w:asciiTheme="minorHAnsi" w:hAnsiTheme="minorHAnsi" w:cstheme="minorHAnsi"/>
          <w:szCs w:val="24"/>
        </w:rPr>
        <w:tab/>
      </w:r>
    </w:p>
    <w:p w14:paraId="3417600F" w14:textId="3A1E916D" w:rsidR="00B2118B" w:rsidRPr="00883E57" w:rsidRDefault="00E953CA" w:rsidP="00B253E2">
      <w:pPr>
        <w:spacing w:after="100" w:afterAutospacing="1" w:line="360" w:lineRule="auto"/>
        <w:ind w:firstLine="720"/>
        <w:rPr>
          <w:rFonts w:asciiTheme="minorHAnsi" w:hAnsiTheme="minorHAnsi" w:cstheme="minorHAnsi"/>
          <w:b/>
          <w:bCs/>
          <w:color w:val="7030A0"/>
          <w:szCs w:val="24"/>
        </w:rPr>
      </w:pPr>
      <w:bookmarkStart w:id="1" w:name="_Hlk196211617"/>
      <w:r w:rsidRPr="00883E57">
        <w:rPr>
          <w:rFonts w:asciiTheme="minorHAnsi" w:hAnsiTheme="minorHAnsi" w:cstheme="minorHAnsi"/>
          <w:b/>
          <w:bCs/>
          <w:color w:val="7030A0"/>
          <w:szCs w:val="24"/>
        </w:rPr>
        <w:t>About this plan</w:t>
      </w:r>
      <w:r w:rsidR="003A7746">
        <w:rPr>
          <w:rFonts w:asciiTheme="minorHAnsi" w:hAnsiTheme="minorHAnsi" w:cstheme="minorHAnsi"/>
          <w:b/>
          <w:bCs/>
          <w:color w:val="7030A0"/>
          <w:szCs w:val="24"/>
        </w:rPr>
        <w:tab/>
      </w:r>
      <w:r w:rsidR="003A7746">
        <w:rPr>
          <w:rFonts w:asciiTheme="minorHAnsi" w:hAnsiTheme="minorHAnsi" w:cstheme="minorHAnsi"/>
          <w:b/>
          <w:bCs/>
          <w:color w:val="7030A0"/>
          <w:szCs w:val="24"/>
        </w:rPr>
        <w:tab/>
      </w:r>
      <w:r w:rsidR="003A7746">
        <w:rPr>
          <w:rFonts w:asciiTheme="minorHAnsi" w:hAnsiTheme="minorHAnsi" w:cstheme="minorHAnsi"/>
          <w:b/>
          <w:bCs/>
          <w:color w:val="7030A0"/>
          <w:szCs w:val="24"/>
        </w:rPr>
        <w:tab/>
        <w:t>3</w:t>
      </w:r>
    </w:p>
    <w:p w14:paraId="79E23254" w14:textId="1CBBCD0E" w:rsidR="00CC674B" w:rsidRPr="00883E57" w:rsidRDefault="00E953CA" w:rsidP="00CC674B">
      <w:pPr>
        <w:spacing w:after="100" w:afterAutospacing="1" w:line="360" w:lineRule="auto"/>
        <w:ind w:firstLine="720"/>
        <w:rPr>
          <w:rFonts w:asciiTheme="minorHAnsi" w:hAnsiTheme="minorHAnsi" w:cstheme="minorHAnsi"/>
          <w:b/>
          <w:bCs/>
          <w:color w:val="7030A0"/>
          <w:szCs w:val="24"/>
        </w:rPr>
      </w:pPr>
      <w:r w:rsidRPr="00883E57">
        <w:rPr>
          <w:rFonts w:asciiTheme="minorHAnsi" w:hAnsiTheme="minorHAnsi" w:cstheme="minorHAnsi"/>
          <w:b/>
          <w:bCs/>
          <w:color w:val="7030A0"/>
          <w:szCs w:val="24"/>
        </w:rPr>
        <w:t>Revenue Snapshot</w:t>
      </w:r>
      <w:r w:rsidR="003A7746">
        <w:rPr>
          <w:rFonts w:asciiTheme="minorHAnsi" w:hAnsiTheme="minorHAnsi" w:cstheme="minorHAnsi"/>
          <w:b/>
          <w:bCs/>
          <w:color w:val="7030A0"/>
          <w:szCs w:val="24"/>
        </w:rPr>
        <w:tab/>
      </w:r>
      <w:r w:rsidR="003A7746">
        <w:rPr>
          <w:rFonts w:asciiTheme="minorHAnsi" w:hAnsiTheme="minorHAnsi" w:cstheme="minorHAnsi"/>
          <w:b/>
          <w:bCs/>
          <w:color w:val="7030A0"/>
          <w:szCs w:val="24"/>
        </w:rPr>
        <w:tab/>
      </w:r>
      <w:r w:rsidR="003A7746">
        <w:rPr>
          <w:rFonts w:asciiTheme="minorHAnsi" w:hAnsiTheme="minorHAnsi" w:cstheme="minorHAnsi"/>
          <w:b/>
          <w:bCs/>
          <w:color w:val="7030A0"/>
          <w:szCs w:val="24"/>
        </w:rPr>
        <w:tab/>
        <w:t>8</w:t>
      </w:r>
    </w:p>
    <w:p w14:paraId="6145C8F8" w14:textId="585DDE28" w:rsidR="00922878" w:rsidRPr="00CC674B" w:rsidRDefault="00922878" w:rsidP="00CC674B">
      <w:pPr>
        <w:spacing w:after="100" w:afterAutospacing="1" w:line="360" w:lineRule="auto"/>
        <w:ind w:firstLine="720"/>
        <w:rPr>
          <w:rFonts w:asciiTheme="minorHAnsi" w:hAnsiTheme="minorHAnsi" w:cstheme="minorHAnsi"/>
          <w:b/>
          <w:bCs/>
          <w:szCs w:val="24"/>
        </w:rPr>
      </w:pPr>
      <w:r w:rsidRPr="00883E57">
        <w:rPr>
          <w:rFonts w:asciiTheme="minorHAnsi" w:hAnsiTheme="minorHAnsi" w:cstheme="minorHAnsi"/>
          <w:b/>
          <w:bCs/>
          <w:color w:val="7030A0"/>
          <w:szCs w:val="24"/>
        </w:rPr>
        <w:t>Rates and Charges</w:t>
      </w:r>
      <w:r w:rsidRPr="00CC674B">
        <w:rPr>
          <w:rFonts w:asciiTheme="minorHAnsi" w:hAnsiTheme="minorHAnsi" w:cstheme="minorHAnsi"/>
          <w:b/>
          <w:bCs/>
          <w:szCs w:val="24"/>
        </w:rPr>
        <w:tab/>
      </w:r>
      <w:r w:rsidR="003A7746">
        <w:rPr>
          <w:rFonts w:asciiTheme="minorHAnsi" w:hAnsiTheme="minorHAnsi" w:cstheme="minorHAnsi"/>
          <w:b/>
          <w:bCs/>
          <w:szCs w:val="24"/>
        </w:rPr>
        <w:tab/>
      </w:r>
      <w:r w:rsidR="003A7746">
        <w:rPr>
          <w:rFonts w:asciiTheme="minorHAnsi" w:hAnsiTheme="minorHAnsi" w:cstheme="minorHAnsi"/>
          <w:b/>
          <w:bCs/>
          <w:szCs w:val="24"/>
        </w:rPr>
        <w:tab/>
      </w:r>
      <w:r w:rsidR="003A7746" w:rsidRPr="007A47A6">
        <w:rPr>
          <w:rFonts w:asciiTheme="minorHAnsi" w:hAnsiTheme="minorHAnsi" w:cstheme="minorHAnsi"/>
          <w:b/>
          <w:bCs/>
          <w:color w:val="7030A0"/>
          <w:szCs w:val="24"/>
        </w:rPr>
        <w:t>12</w:t>
      </w:r>
    </w:p>
    <w:p w14:paraId="69CBADF4" w14:textId="041B9574" w:rsidR="00AB2228" w:rsidRDefault="00CC674B" w:rsidP="00AB2228">
      <w:pPr>
        <w:spacing w:after="100" w:afterAutospacing="1" w:line="240" w:lineRule="auto"/>
        <w:ind w:firstLine="2041"/>
        <w:rPr>
          <w:rFonts w:asciiTheme="minorHAnsi" w:hAnsiTheme="minorHAnsi" w:cstheme="minorHAnsi"/>
          <w:szCs w:val="24"/>
        </w:rPr>
      </w:pPr>
      <w:r>
        <w:rPr>
          <w:rFonts w:asciiTheme="minorHAnsi" w:hAnsiTheme="minorHAnsi" w:cstheme="minorHAnsi"/>
          <w:szCs w:val="24"/>
        </w:rPr>
        <w:t xml:space="preserve">Property </w:t>
      </w:r>
      <w:r w:rsidR="00AB2228">
        <w:rPr>
          <w:rFonts w:asciiTheme="minorHAnsi" w:hAnsiTheme="minorHAnsi" w:cstheme="minorHAnsi"/>
          <w:szCs w:val="24"/>
        </w:rPr>
        <w:t>Valuations</w:t>
      </w:r>
      <w:r w:rsidR="003A7746">
        <w:rPr>
          <w:rFonts w:asciiTheme="minorHAnsi" w:hAnsiTheme="minorHAnsi" w:cstheme="minorHAnsi"/>
          <w:szCs w:val="24"/>
        </w:rPr>
        <w:tab/>
      </w:r>
      <w:r w:rsidR="003A7746">
        <w:rPr>
          <w:rFonts w:asciiTheme="minorHAnsi" w:hAnsiTheme="minorHAnsi" w:cstheme="minorHAnsi"/>
          <w:szCs w:val="24"/>
        </w:rPr>
        <w:tab/>
      </w:r>
      <w:r w:rsidR="003A7746">
        <w:rPr>
          <w:rFonts w:asciiTheme="minorHAnsi" w:hAnsiTheme="minorHAnsi" w:cstheme="minorHAnsi"/>
          <w:szCs w:val="24"/>
        </w:rPr>
        <w:tab/>
        <w:t>1</w:t>
      </w:r>
      <w:r w:rsidR="00694A3C">
        <w:rPr>
          <w:rFonts w:asciiTheme="minorHAnsi" w:hAnsiTheme="minorHAnsi" w:cstheme="minorHAnsi"/>
          <w:szCs w:val="24"/>
        </w:rPr>
        <w:t>5</w:t>
      </w:r>
    </w:p>
    <w:p w14:paraId="45DD5BD5" w14:textId="6AA2E872" w:rsidR="00AB2228" w:rsidRDefault="00AB2228" w:rsidP="00AB2228">
      <w:pPr>
        <w:spacing w:after="100" w:afterAutospacing="1" w:line="240" w:lineRule="auto"/>
        <w:ind w:firstLine="2041"/>
        <w:rPr>
          <w:rFonts w:asciiTheme="minorHAnsi" w:hAnsiTheme="minorHAnsi" w:cstheme="minorHAnsi"/>
          <w:szCs w:val="24"/>
        </w:rPr>
      </w:pPr>
      <w:r>
        <w:rPr>
          <w:rFonts w:asciiTheme="minorHAnsi" w:hAnsiTheme="minorHAnsi" w:cstheme="minorHAnsi"/>
          <w:szCs w:val="24"/>
        </w:rPr>
        <w:t>Differential Rates</w:t>
      </w:r>
      <w:r w:rsidR="003A7746">
        <w:rPr>
          <w:rFonts w:asciiTheme="minorHAnsi" w:hAnsiTheme="minorHAnsi" w:cstheme="minorHAnsi"/>
          <w:szCs w:val="24"/>
        </w:rPr>
        <w:tab/>
      </w:r>
      <w:r w:rsidR="003A7746">
        <w:rPr>
          <w:rFonts w:asciiTheme="minorHAnsi" w:hAnsiTheme="minorHAnsi" w:cstheme="minorHAnsi"/>
          <w:szCs w:val="24"/>
        </w:rPr>
        <w:tab/>
      </w:r>
      <w:r w:rsidR="003A7746">
        <w:rPr>
          <w:rFonts w:asciiTheme="minorHAnsi" w:hAnsiTheme="minorHAnsi" w:cstheme="minorHAnsi"/>
          <w:szCs w:val="24"/>
        </w:rPr>
        <w:tab/>
      </w:r>
      <w:r w:rsidR="00694A3C">
        <w:rPr>
          <w:rFonts w:asciiTheme="minorHAnsi" w:hAnsiTheme="minorHAnsi" w:cstheme="minorHAnsi"/>
          <w:szCs w:val="24"/>
        </w:rPr>
        <w:t>20</w:t>
      </w:r>
    </w:p>
    <w:p w14:paraId="5818CD53" w14:textId="53186BC9" w:rsidR="00AB2228" w:rsidRDefault="00AB2228" w:rsidP="00AB2228">
      <w:pPr>
        <w:spacing w:after="100" w:afterAutospacing="1" w:line="240" w:lineRule="auto"/>
        <w:ind w:firstLine="2041"/>
        <w:rPr>
          <w:rFonts w:asciiTheme="minorHAnsi" w:hAnsiTheme="minorHAnsi" w:cstheme="minorHAnsi"/>
          <w:szCs w:val="24"/>
        </w:rPr>
      </w:pPr>
      <w:r>
        <w:rPr>
          <w:rFonts w:asciiTheme="minorHAnsi" w:hAnsiTheme="minorHAnsi" w:cstheme="minorHAnsi"/>
          <w:szCs w:val="24"/>
        </w:rPr>
        <w:t>Special Rates and Charges</w:t>
      </w:r>
      <w:r w:rsidR="00507003">
        <w:rPr>
          <w:rFonts w:asciiTheme="minorHAnsi" w:hAnsiTheme="minorHAnsi" w:cstheme="minorHAnsi"/>
          <w:szCs w:val="24"/>
        </w:rPr>
        <w:t xml:space="preserve"> </w:t>
      </w:r>
      <w:r w:rsidR="003A7746">
        <w:rPr>
          <w:rFonts w:asciiTheme="minorHAnsi" w:hAnsiTheme="minorHAnsi" w:cstheme="minorHAnsi"/>
          <w:szCs w:val="24"/>
        </w:rPr>
        <w:tab/>
      </w:r>
      <w:r w:rsidR="003A7746">
        <w:rPr>
          <w:rFonts w:asciiTheme="minorHAnsi" w:hAnsiTheme="minorHAnsi" w:cstheme="minorHAnsi"/>
          <w:szCs w:val="24"/>
        </w:rPr>
        <w:tab/>
      </w:r>
      <w:r w:rsidR="00694A3C">
        <w:rPr>
          <w:rFonts w:asciiTheme="minorHAnsi" w:hAnsiTheme="minorHAnsi" w:cstheme="minorHAnsi"/>
          <w:szCs w:val="24"/>
        </w:rPr>
        <w:t>30</w:t>
      </w:r>
    </w:p>
    <w:p w14:paraId="4A89C5EA" w14:textId="74186C5A" w:rsidR="00AB2228" w:rsidRDefault="00AB2228" w:rsidP="00AB2228">
      <w:pPr>
        <w:spacing w:after="100" w:afterAutospacing="1" w:line="240" w:lineRule="auto"/>
        <w:ind w:firstLine="2041"/>
        <w:rPr>
          <w:rFonts w:asciiTheme="minorHAnsi" w:hAnsiTheme="minorHAnsi" w:cstheme="minorHAnsi"/>
          <w:szCs w:val="24"/>
        </w:rPr>
      </w:pPr>
      <w:r>
        <w:rPr>
          <w:rFonts w:asciiTheme="minorHAnsi" w:hAnsiTheme="minorHAnsi" w:cstheme="minorHAnsi"/>
          <w:szCs w:val="24"/>
        </w:rPr>
        <w:t>Municipal Charge</w:t>
      </w:r>
      <w:r w:rsidR="003A7746">
        <w:rPr>
          <w:rFonts w:asciiTheme="minorHAnsi" w:hAnsiTheme="minorHAnsi" w:cstheme="minorHAnsi"/>
          <w:szCs w:val="24"/>
        </w:rPr>
        <w:tab/>
      </w:r>
      <w:r w:rsidR="003A7746">
        <w:rPr>
          <w:rFonts w:asciiTheme="minorHAnsi" w:hAnsiTheme="minorHAnsi" w:cstheme="minorHAnsi"/>
          <w:szCs w:val="24"/>
        </w:rPr>
        <w:tab/>
      </w:r>
      <w:r w:rsidR="003A7746">
        <w:rPr>
          <w:rFonts w:asciiTheme="minorHAnsi" w:hAnsiTheme="minorHAnsi" w:cstheme="minorHAnsi"/>
          <w:szCs w:val="24"/>
        </w:rPr>
        <w:tab/>
        <w:t>3</w:t>
      </w:r>
      <w:r w:rsidR="00694A3C">
        <w:rPr>
          <w:rFonts w:asciiTheme="minorHAnsi" w:hAnsiTheme="minorHAnsi" w:cstheme="minorHAnsi"/>
          <w:szCs w:val="24"/>
        </w:rPr>
        <w:t>1</w:t>
      </w:r>
    </w:p>
    <w:p w14:paraId="227A76E7" w14:textId="21E3468D" w:rsidR="00AB2228" w:rsidRDefault="00AB2228" w:rsidP="00AB2228">
      <w:pPr>
        <w:spacing w:after="100" w:afterAutospacing="1" w:line="240" w:lineRule="auto"/>
        <w:ind w:firstLine="2041"/>
        <w:rPr>
          <w:rFonts w:asciiTheme="minorHAnsi" w:hAnsiTheme="minorHAnsi" w:cstheme="minorHAnsi"/>
          <w:szCs w:val="24"/>
        </w:rPr>
      </w:pPr>
      <w:r>
        <w:rPr>
          <w:rFonts w:asciiTheme="minorHAnsi" w:hAnsiTheme="minorHAnsi" w:cstheme="minorHAnsi"/>
          <w:szCs w:val="24"/>
        </w:rPr>
        <w:t>Service Rates and Charges</w:t>
      </w:r>
      <w:r w:rsidR="003A7746">
        <w:rPr>
          <w:rFonts w:asciiTheme="minorHAnsi" w:hAnsiTheme="minorHAnsi" w:cstheme="minorHAnsi"/>
          <w:szCs w:val="24"/>
        </w:rPr>
        <w:t xml:space="preserve"> (Waste)</w:t>
      </w:r>
      <w:r w:rsidR="003A7746">
        <w:rPr>
          <w:rFonts w:asciiTheme="minorHAnsi" w:hAnsiTheme="minorHAnsi" w:cstheme="minorHAnsi"/>
          <w:szCs w:val="24"/>
        </w:rPr>
        <w:tab/>
      </w:r>
      <w:r w:rsidR="003A7746">
        <w:rPr>
          <w:rFonts w:asciiTheme="minorHAnsi" w:hAnsiTheme="minorHAnsi" w:cstheme="minorHAnsi"/>
          <w:szCs w:val="24"/>
        </w:rPr>
        <w:tab/>
        <w:t>3</w:t>
      </w:r>
      <w:r w:rsidR="00694A3C">
        <w:rPr>
          <w:rFonts w:asciiTheme="minorHAnsi" w:hAnsiTheme="minorHAnsi" w:cstheme="minorHAnsi"/>
          <w:szCs w:val="24"/>
        </w:rPr>
        <w:t>2</w:t>
      </w:r>
    </w:p>
    <w:p w14:paraId="4F304E0A" w14:textId="1CA7B797" w:rsidR="00AB2228" w:rsidRDefault="00AB2228" w:rsidP="00AB2228">
      <w:pPr>
        <w:spacing w:after="100" w:afterAutospacing="1" w:line="240" w:lineRule="auto"/>
        <w:ind w:firstLine="2041"/>
        <w:rPr>
          <w:rFonts w:asciiTheme="minorHAnsi" w:hAnsiTheme="minorHAnsi" w:cstheme="minorHAnsi"/>
          <w:szCs w:val="24"/>
        </w:rPr>
      </w:pPr>
      <w:r>
        <w:rPr>
          <w:rFonts w:asciiTheme="minorHAnsi" w:hAnsiTheme="minorHAnsi" w:cstheme="minorHAnsi"/>
          <w:szCs w:val="24"/>
        </w:rPr>
        <w:t>Rebates and concessions</w:t>
      </w:r>
      <w:r w:rsidR="003A7746">
        <w:rPr>
          <w:rFonts w:asciiTheme="minorHAnsi" w:hAnsiTheme="minorHAnsi" w:cstheme="minorHAnsi"/>
          <w:szCs w:val="24"/>
        </w:rPr>
        <w:tab/>
      </w:r>
      <w:r w:rsidR="003A7746">
        <w:rPr>
          <w:rFonts w:asciiTheme="minorHAnsi" w:hAnsiTheme="minorHAnsi" w:cstheme="minorHAnsi"/>
          <w:szCs w:val="24"/>
        </w:rPr>
        <w:tab/>
        <w:t>3</w:t>
      </w:r>
      <w:r w:rsidR="00694A3C">
        <w:rPr>
          <w:rFonts w:asciiTheme="minorHAnsi" w:hAnsiTheme="minorHAnsi" w:cstheme="minorHAnsi"/>
          <w:szCs w:val="24"/>
        </w:rPr>
        <w:t>3</w:t>
      </w:r>
    </w:p>
    <w:p w14:paraId="0B2EB279" w14:textId="10A69C40" w:rsidR="00AB2228" w:rsidRDefault="00AB2228" w:rsidP="00AB2228">
      <w:pPr>
        <w:spacing w:after="100" w:afterAutospacing="1" w:line="240" w:lineRule="auto"/>
        <w:ind w:firstLine="2041"/>
        <w:rPr>
          <w:rFonts w:asciiTheme="minorHAnsi" w:hAnsiTheme="minorHAnsi" w:cstheme="minorHAnsi"/>
          <w:szCs w:val="24"/>
        </w:rPr>
      </w:pPr>
      <w:r>
        <w:rPr>
          <w:rFonts w:asciiTheme="minorHAnsi" w:hAnsiTheme="minorHAnsi" w:cstheme="minorHAnsi"/>
          <w:szCs w:val="24"/>
        </w:rPr>
        <w:t>Rate instalment payments</w:t>
      </w:r>
      <w:r w:rsidR="003A7746">
        <w:rPr>
          <w:rFonts w:asciiTheme="minorHAnsi" w:hAnsiTheme="minorHAnsi" w:cstheme="minorHAnsi"/>
          <w:szCs w:val="24"/>
        </w:rPr>
        <w:tab/>
      </w:r>
      <w:r w:rsidR="003A7746">
        <w:rPr>
          <w:rFonts w:asciiTheme="minorHAnsi" w:hAnsiTheme="minorHAnsi" w:cstheme="minorHAnsi"/>
          <w:szCs w:val="24"/>
        </w:rPr>
        <w:tab/>
        <w:t>3</w:t>
      </w:r>
      <w:r w:rsidR="00694A3C">
        <w:rPr>
          <w:rFonts w:asciiTheme="minorHAnsi" w:hAnsiTheme="minorHAnsi" w:cstheme="minorHAnsi"/>
          <w:szCs w:val="24"/>
        </w:rPr>
        <w:t>7</w:t>
      </w:r>
    </w:p>
    <w:p w14:paraId="19818175" w14:textId="3C958893" w:rsidR="00AB2228" w:rsidRPr="00D22E2C" w:rsidRDefault="00AB2228" w:rsidP="00AB2228">
      <w:pPr>
        <w:spacing w:after="100" w:afterAutospacing="1" w:line="240" w:lineRule="auto"/>
        <w:ind w:firstLine="2041"/>
        <w:rPr>
          <w:rFonts w:asciiTheme="minorHAnsi" w:hAnsiTheme="minorHAnsi" w:cstheme="minorHAnsi"/>
          <w:szCs w:val="24"/>
        </w:rPr>
      </w:pPr>
      <w:r>
        <w:rPr>
          <w:rFonts w:asciiTheme="minorHAnsi" w:hAnsiTheme="minorHAnsi" w:cstheme="minorHAnsi"/>
          <w:szCs w:val="24"/>
        </w:rPr>
        <w:t>Victorian Government Levies</w:t>
      </w:r>
      <w:r w:rsidR="003A7746">
        <w:rPr>
          <w:rFonts w:asciiTheme="minorHAnsi" w:hAnsiTheme="minorHAnsi" w:cstheme="minorHAnsi"/>
          <w:szCs w:val="24"/>
        </w:rPr>
        <w:tab/>
      </w:r>
      <w:r w:rsidR="003A7746">
        <w:rPr>
          <w:rFonts w:asciiTheme="minorHAnsi" w:hAnsiTheme="minorHAnsi" w:cstheme="minorHAnsi"/>
          <w:szCs w:val="24"/>
        </w:rPr>
        <w:tab/>
        <w:t>3</w:t>
      </w:r>
      <w:r w:rsidR="00694A3C">
        <w:rPr>
          <w:rFonts w:asciiTheme="minorHAnsi" w:hAnsiTheme="minorHAnsi" w:cstheme="minorHAnsi"/>
          <w:szCs w:val="24"/>
        </w:rPr>
        <w:t>8</w:t>
      </w:r>
    </w:p>
    <w:p w14:paraId="0F35D592" w14:textId="123709DD" w:rsidR="007F1AE1" w:rsidRPr="00883E57" w:rsidRDefault="007F1AE1" w:rsidP="00CC674B">
      <w:pPr>
        <w:spacing w:after="100" w:afterAutospacing="1" w:line="360" w:lineRule="auto"/>
        <w:ind w:firstLine="720"/>
        <w:rPr>
          <w:rFonts w:asciiTheme="minorHAnsi" w:hAnsiTheme="minorHAnsi" w:cstheme="minorHAnsi"/>
          <w:b/>
          <w:bCs/>
          <w:color w:val="7030A0"/>
          <w:szCs w:val="24"/>
        </w:rPr>
      </w:pPr>
      <w:r w:rsidRPr="00883E57">
        <w:rPr>
          <w:rFonts w:asciiTheme="minorHAnsi" w:hAnsiTheme="minorHAnsi" w:cstheme="minorHAnsi"/>
          <w:b/>
          <w:bCs/>
          <w:color w:val="7030A0"/>
          <w:szCs w:val="24"/>
        </w:rPr>
        <w:t>Grants</w:t>
      </w:r>
      <w:r w:rsidR="00CC674B" w:rsidRPr="00883E57">
        <w:rPr>
          <w:rFonts w:asciiTheme="minorHAnsi" w:hAnsiTheme="minorHAnsi" w:cstheme="minorHAnsi"/>
          <w:b/>
          <w:bCs/>
          <w:color w:val="7030A0"/>
          <w:szCs w:val="24"/>
        </w:rPr>
        <w:t xml:space="preserve"> and Contributions</w:t>
      </w:r>
      <w:r w:rsidR="003A7746">
        <w:rPr>
          <w:rFonts w:asciiTheme="minorHAnsi" w:hAnsiTheme="minorHAnsi" w:cstheme="minorHAnsi"/>
          <w:b/>
          <w:bCs/>
          <w:color w:val="7030A0"/>
          <w:szCs w:val="24"/>
        </w:rPr>
        <w:tab/>
      </w:r>
      <w:r w:rsidR="003A7746">
        <w:rPr>
          <w:rFonts w:asciiTheme="minorHAnsi" w:hAnsiTheme="minorHAnsi" w:cstheme="minorHAnsi"/>
          <w:b/>
          <w:bCs/>
          <w:color w:val="7030A0"/>
          <w:szCs w:val="24"/>
        </w:rPr>
        <w:tab/>
      </w:r>
      <w:r w:rsidR="003A7746">
        <w:rPr>
          <w:rFonts w:asciiTheme="minorHAnsi" w:hAnsiTheme="minorHAnsi" w:cstheme="minorHAnsi"/>
          <w:b/>
          <w:bCs/>
          <w:color w:val="7030A0"/>
          <w:szCs w:val="24"/>
        </w:rPr>
        <w:tab/>
        <w:t>3</w:t>
      </w:r>
      <w:r w:rsidR="00694A3C">
        <w:rPr>
          <w:rFonts w:asciiTheme="minorHAnsi" w:hAnsiTheme="minorHAnsi" w:cstheme="minorHAnsi"/>
          <w:b/>
          <w:bCs/>
          <w:color w:val="7030A0"/>
          <w:szCs w:val="24"/>
        </w:rPr>
        <w:t>9</w:t>
      </w:r>
    </w:p>
    <w:p w14:paraId="1F4F0879" w14:textId="6EC11C39" w:rsidR="007F1AE1" w:rsidRPr="00883E57" w:rsidRDefault="007F1AE1" w:rsidP="00CC674B">
      <w:pPr>
        <w:spacing w:after="100" w:afterAutospacing="1" w:line="360" w:lineRule="auto"/>
        <w:ind w:firstLine="720"/>
        <w:rPr>
          <w:rFonts w:asciiTheme="minorHAnsi" w:hAnsiTheme="minorHAnsi" w:cstheme="minorHAnsi"/>
          <w:b/>
          <w:bCs/>
          <w:color w:val="7030A0"/>
          <w:szCs w:val="24"/>
        </w:rPr>
      </w:pPr>
      <w:r w:rsidRPr="00883E57">
        <w:rPr>
          <w:rFonts w:asciiTheme="minorHAnsi" w:hAnsiTheme="minorHAnsi" w:cstheme="minorHAnsi"/>
          <w:b/>
          <w:bCs/>
          <w:color w:val="7030A0"/>
          <w:szCs w:val="24"/>
        </w:rPr>
        <w:t xml:space="preserve">User Fees </w:t>
      </w:r>
      <w:r w:rsidR="003A7746">
        <w:rPr>
          <w:rFonts w:asciiTheme="minorHAnsi" w:hAnsiTheme="minorHAnsi" w:cstheme="minorHAnsi"/>
          <w:b/>
          <w:bCs/>
          <w:color w:val="7030A0"/>
          <w:szCs w:val="24"/>
        </w:rPr>
        <w:tab/>
      </w:r>
      <w:r w:rsidR="003A7746">
        <w:rPr>
          <w:rFonts w:asciiTheme="minorHAnsi" w:hAnsiTheme="minorHAnsi" w:cstheme="minorHAnsi"/>
          <w:b/>
          <w:bCs/>
          <w:color w:val="7030A0"/>
          <w:szCs w:val="24"/>
        </w:rPr>
        <w:tab/>
      </w:r>
      <w:r w:rsidR="003A7746">
        <w:rPr>
          <w:rFonts w:asciiTheme="minorHAnsi" w:hAnsiTheme="minorHAnsi" w:cstheme="minorHAnsi"/>
          <w:b/>
          <w:bCs/>
          <w:color w:val="7030A0"/>
          <w:szCs w:val="24"/>
        </w:rPr>
        <w:tab/>
      </w:r>
      <w:r w:rsidR="003A7746">
        <w:rPr>
          <w:rFonts w:asciiTheme="minorHAnsi" w:hAnsiTheme="minorHAnsi" w:cstheme="minorHAnsi"/>
          <w:b/>
          <w:bCs/>
          <w:color w:val="7030A0"/>
          <w:szCs w:val="24"/>
        </w:rPr>
        <w:tab/>
        <w:t>4</w:t>
      </w:r>
      <w:r w:rsidR="00694A3C">
        <w:rPr>
          <w:rFonts w:asciiTheme="minorHAnsi" w:hAnsiTheme="minorHAnsi" w:cstheme="minorHAnsi"/>
          <w:b/>
          <w:bCs/>
          <w:color w:val="7030A0"/>
          <w:szCs w:val="24"/>
        </w:rPr>
        <w:t>1</w:t>
      </w:r>
    </w:p>
    <w:p w14:paraId="7A69C65D" w14:textId="0E8AC8AD" w:rsidR="00CC674B" w:rsidRPr="00883E57" w:rsidRDefault="00CC674B" w:rsidP="00CC674B">
      <w:pPr>
        <w:spacing w:after="100" w:afterAutospacing="1" w:line="360" w:lineRule="auto"/>
        <w:ind w:firstLine="720"/>
        <w:rPr>
          <w:rFonts w:asciiTheme="minorHAnsi" w:hAnsiTheme="minorHAnsi" w:cstheme="minorHAnsi"/>
          <w:b/>
          <w:bCs/>
          <w:color w:val="7030A0"/>
          <w:szCs w:val="24"/>
        </w:rPr>
      </w:pPr>
      <w:r w:rsidRPr="00883E57">
        <w:rPr>
          <w:rFonts w:asciiTheme="minorHAnsi" w:hAnsiTheme="minorHAnsi" w:cstheme="minorHAnsi"/>
          <w:b/>
          <w:bCs/>
          <w:color w:val="7030A0"/>
          <w:szCs w:val="24"/>
        </w:rPr>
        <w:t>Other Revenue</w:t>
      </w:r>
      <w:r w:rsidR="003A7746">
        <w:rPr>
          <w:rFonts w:asciiTheme="minorHAnsi" w:hAnsiTheme="minorHAnsi" w:cstheme="minorHAnsi"/>
          <w:b/>
          <w:bCs/>
          <w:color w:val="7030A0"/>
          <w:szCs w:val="24"/>
        </w:rPr>
        <w:tab/>
      </w:r>
      <w:r w:rsidR="003A7746">
        <w:rPr>
          <w:rFonts w:asciiTheme="minorHAnsi" w:hAnsiTheme="minorHAnsi" w:cstheme="minorHAnsi"/>
          <w:b/>
          <w:bCs/>
          <w:color w:val="7030A0"/>
          <w:szCs w:val="24"/>
        </w:rPr>
        <w:tab/>
      </w:r>
      <w:r w:rsidR="003A7746">
        <w:rPr>
          <w:rFonts w:asciiTheme="minorHAnsi" w:hAnsiTheme="minorHAnsi" w:cstheme="minorHAnsi"/>
          <w:b/>
          <w:bCs/>
          <w:color w:val="7030A0"/>
          <w:szCs w:val="24"/>
        </w:rPr>
        <w:tab/>
        <w:t>4</w:t>
      </w:r>
      <w:r w:rsidR="00694A3C">
        <w:rPr>
          <w:rFonts w:asciiTheme="minorHAnsi" w:hAnsiTheme="minorHAnsi" w:cstheme="minorHAnsi"/>
          <w:b/>
          <w:bCs/>
          <w:color w:val="7030A0"/>
          <w:szCs w:val="24"/>
        </w:rPr>
        <w:t>3</w:t>
      </w:r>
    </w:p>
    <w:bookmarkEnd w:id="0"/>
    <w:bookmarkEnd w:id="1"/>
    <w:p w14:paraId="24FF246A" w14:textId="3B0DE4A7" w:rsidR="001B7A9B" w:rsidRPr="00D22E2C" w:rsidRDefault="00C8072C" w:rsidP="00EB2620">
      <w:pPr>
        <w:pStyle w:val="Heading1"/>
        <w:rPr>
          <w:rFonts w:asciiTheme="minorHAnsi" w:hAnsiTheme="minorHAnsi" w:cstheme="minorHAnsi"/>
          <w:noProof/>
        </w:rPr>
      </w:pPr>
      <w:r>
        <w:rPr>
          <w:noProof/>
        </w:rPr>
        <mc:AlternateContent>
          <mc:Choice Requires="wps">
            <w:drawing>
              <wp:anchor distT="0" distB="0" distL="114300" distR="114300" simplePos="0" relativeHeight="251658240" behindDoc="0" locked="0" layoutInCell="1" allowOverlap="1" wp14:anchorId="781D05B0" wp14:editId="1C927E8F">
                <wp:simplePos x="0" y="0"/>
                <wp:positionH relativeFrom="column">
                  <wp:posOffset>590550</wp:posOffset>
                </wp:positionH>
                <wp:positionV relativeFrom="page">
                  <wp:posOffset>257175</wp:posOffset>
                </wp:positionV>
                <wp:extent cx="5135880" cy="571500"/>
                <wp:effectExtent l="0" t="0" r="0" b="0"/>
                <wp:wrapNone/>
                <wp:docPr id="210159313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35880" cy="571500"/>
                        </a:xfrm>
                        <a:prstGeom prst="rect">
                          <a:avLst/>
                        </a:prstGeom>
                        <a:noFill/>
                        <a:ln w="6350">
                          <a:noFill/>
                        </a:ln>
                      </wps:spPr>
                      <wps:txbx>
                        <w:txbxContent>
                          <w:p w14:paraId="046082A9" w14:textId="359DB54D" w:rsidR="00A21314" w:rsidRPr="004C0DD3" w:rsidRDefault="00A21314" w:rsidP="00CD5545">
                            <w:pPr>
                              <w:pStyle w:val="Titl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1D05B0" id="_x0000_t202" coordsize="21600,21600" o:spt="202" path="m,l,21600r21600,l21600,xe">
                <v:stroke joinstyle="miter"/>
                <v:path gradientshapeok="t" o:connecttype="rect"/>
              </v:shapetype>
              <v:shape id="Text Box 1" o:spid="_x0000_s1026" type="#_x0000_t202" style="position:absolute;margin-left:46.5pt;margin-top:20.25pt;width:404.4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" filled="f" stroked="f" strokeweight=".5pt">
                <v:textbox>
                  <w:txbxContent>
                    <w:p w14:paraId="046082A9" w14:textId="359DB54D" w:rsidR="00A21314" w:rsidRPr="004C0DD3" w:rsidRDefault="00A21314" w:rsidP="00CD5545">
                      <w:pPr>
                        <w:pStyle w:val="Title"/>
                      </w:pPr>
                    </w:p>
                  </w:txbxContent>
                </v:textbox>
                <w10:wrap anchory="page"/>
              </v:shape>
            </w:pict>
          </mc:Fallback>
        </mc:AlternateContent>
      </w:r>
      <w:r w:rsidR="00070FE5" w:rsidRPr="00D22E2C">
        <w:rPr>
          <w:rFonts w:asciiTheme="minorHAnsi" w:hAnsiTheme="minorHAnsi" w:cstheme="minorHAnsi"/>
          <w:noProof/>
        </w:rPr>
        <w:t>About this Plan</w:t>
      </w:r>
    </w:p>
    <w:p w14:paraId="6A849517" w14:textId="77777777" w:rsidR="00070FE5" w:rsidRPr="00D22E2C" w:rsidRDefault="00070FE5" w:rsidP="00070FE5">
      <w:pPr>
        <w:spacing w:after="60"/>
        <w:rPr>
          <w:rFonts w:asciiTheme="minorHAnsi" w:hAnsiTheme="minorHAnsi" w:cstheme="minorHAnsi"/>
          <w:szCs w:val="24"/>
        </w:rPr>
      </w:pPr>
      <w:r w:rsidRPr="00D22E2C">
        <w:rPr>
          <w:rFonts w:asciiTheme="minorHAnsi" w:hAnsiTheme="minorHAnsi" w:cstheme="minorHAnsi"/>
          <w:szCs w:val="24"/>
        </w:rPr>
        <w:t>To meet requirements of the Local Government Act 2020, key principles need to be considered regarding governance, community engagement, public transparency, strategic planning, financial management and service performance.</w:t>
      </w:r>
    </w:p>
    <w:p w14:paraId="7B588698" w14:textId="77777777" w:rsidR="00070FE5" w:rsidRPr="00D22E2C" w:rsidRDefault="00070FE5" w:rsidP="00070FE5">
      <w:pPr>
        <w:spacing w:after="60"/>
        <w:rPr>
          <w:rFonts w:asciiTheme="minorHAnsi" w:hAnsiTheme="minorHAnsi" w:cstheme="minorHAnsi"/>
          <w:szCs w:val="24"/>
        </w:rPr>
      </w:pPr>
      <w:r w:rsidRPr="00D22E2C">
        <w:rPr>
          <w:rFonts w:asciiTheme="minorHAnsi" w:hAnsiTheme="minorHAnsi" w:cstheme="minorHAnsi"/>
          <w:szCs w:val="24"/>
        </w:rPr>
        <w:t xml:space="preserve">Strategic planning principles seek an integrated approach to planning, monitoring and performance reporting. Our planning must address the Community Vision and must </w:t>
      </w:r>
      <w:proofErr w:type="gramStart"/>
      <w:r w:rsidRPr="00D22E2C">
        <w:rPr>
          <w:rFonts w:asciiTheme="minorHAnsi" w:hAnsiTheme="minorHAnsi" w:cstheme="minorHAnsi"/>
          <w:szCs w:val="24"/>
        </w:rPr>
        <w:t>take into account</w:t>
      </w:r>
      <w:proofErr w:type="gramEnd"/>
      <w:r w:rsidRPr="00D22E2C">
        <w:rPr>
          <w:rFonts w:asciiTheme="minorHAnsi" w:hAnsiTheme="minorHAnsi" w:cstheme="minorHAnsi"/>
          <w:szCs w:val="24"/>
        </w:rPr>
        <w:t xml:space="preserve"> resources and risk associated with implementation of Council’s plans.</w:t>
      </w:r>
    </w:p>
    <w:p w14:paraId="0E305CFF" w14:textId="77EF5F27" w:rsidR="00070FE5" w:rsidRPr="00D22E2C" w:rsidRDefault="00070FE5" w:rsidP="00070FE5">
      <w:pPr>
        <w:autoSpaceDE w:val="0"/>
        <w:autoSpaceDN w:val="0"/>
        <w:adjustRightInd w:val="0"/>
        <w:spacing w:after="60" w:line="240" w:lineRule="auto"/>
        <w:rPr>
          <w:rFonts w:asciiTheme="minorHAnsi" w:hAnsiTheme="minorHAnsi" w:cstheme="minorHAnsi"/>
          <w:szCs w:val="24"/>
        </w:rPr>
      </w:pPr>
      <w:r w:rsidRPr="00D22E2C">
        <w:rPr>
          <w:rFonts w:asciiTheme="minorHAnsi" w:hAnsiTheme="minorHAnsi" w:cstheme="minorHAnsi"/>
          <w:szCs w:val="24"/>
        </w:rPr>
        <w:t xml:space="preserve">Frankston City Council’s Integrated Planning and Reporting Framework connects the </w:t>
      </w:r>
      <w:r w:rsidR="00583D57" w:rsidRPr="00D22E2C">
        <w:rPr>
          <w:rFonts w:asciiTheme="minorHAnsi" w:hAnsiTheme="minorHAnsi" w:cstheme="minorHAnsi"/>
          <w:szCs w:val="24"/>
        </w:rPr>
        <w:t>long-term</w:t>
      </w:r>
      <w:r w:rsidRPr="00D22E2C">
        <w:rPr>
          <w:rFonts w:asciiTheme="minorHAnsi" w:hAnsiTheme="minorHAnsi" w:cstheme="minorHAnsi"/>
          <w:szCs w:val="24"/>
        </w:rPr>
        <w:t xml:space="preserve"> community needs and aspirations through the </w:t>
      </w:r>
      <w:r w:rsidRPr="00D22E2C">
        <w:rPr>
          <w:rFonts w:asciiTheme="minorHAnsi" w:hAnsiTheme="minorHAnsi" w:cstheme="minorHAnsi"/>
          <w:b/>
          <w:i/>
          <w:szCs w:val="24"/>
        </w:rPr>
        <w:t>Frankston City 2040</w:t>
      </w:r>
      <w:r w:rsidRPr="00D22E2C">
        <w:rPr>
          <w:rFonts w:asciiTheme="minorHAnsi" w:hAnsiTheme="minorHAnsi" w:cstheme="minorHAnsi"/>
          <w:b/>
          <w:szCs w:val="24"/>
        </w:rPr>
        <w:t xml:space="preserve"> </w:t>
      </w:r>
      <w:r w:rsidRPr="00D22E2C">
        <w:rPr>
          <w:rFonts w:asciiTheme="minorHAnsi" w:hAnsiTheme="minorHAnsi" w:cstheme="minorHAnsi"/>
          <w:b/>
          <w:i/>
          <w:szCs w:val="24"/>
        </w:rPr>
        <w:t xml:space="preserve">Community Vision </w:t>
      </w:r>
      <w:r w:rsidRPr="00D22E2C">
        <w:rPr>
          <w:rFonts w:asciiTheme="minorHAnsi" w:hAnsiTheme="minorHAnsi" w:cstheme="minorHAnsi"/>
          <w:szCs w:val="24"/>
        </w:rPr>
        <w:t xml:space="preserve">considered in the development of our medium-long term strategy and resource plans </w:t>
      </w:r>
      <w:r w:rsidRPr="00D22E2C">
        <w:rPr>
          <w:rFonts w:asciiTheme="minorHAnsi" w:hAnsiTheme="minorHAnsi" w:cstheme="minorHAnsi"/>
          <w:b/>
          <w:i/>
          <w:szCs w:val="24"/>
        </w:rPr>
        <w:t>Council and Wellbeing Plan, Annual Budget, Revenue and Rating Plan, Financial Plan, Long Term Infrastructure Plan, Asset Plan and Workforce Plan.</w:t>
      </w:r>
      <w:r w:rsidRPr="00D22E2C">
        <w:rPr>
          <w:rFonts w:asciiTheme="minorHAnsi" w:hAnsiTheme="minorHAnsi" w:cstheme="minorHAnsi"/>
          <w:szCs w:val="24"/>
        </w:rPr>
        <w:t xml:space="preserve"> </w:t>
      </w:r>
    </w:p>
    <w:p w14:paraId="4134852A" w14:textId="7B0386D0" w:rsidR="00357FCE" w:rsidRPr="00D22E2C" w:rsidRDefault="00357FCE" w:rsidP="00070FE5">
      <w:pPr>
        <w:autoSpaceDE w:val="0"/>
        <w:autoSpaceDN w:val="0"/>
        <w:adjustRightInd w:val="0"/>
        <w:spacing w:after="60" w:line="240" w:lineRule="auto"/>
        <w:rPr>
          <w:rFonts w:asciiTheme="minorHAnsi" w:hAnsiTheme="minorHAnsi" w:cstheme="minorHAnsi"/>
          <w:b/>
          <w:i/>
          <w:szCs w:val="24"/>
        </w:rPr>
      </w:pPr>
    </w:p>
    <w:p w14:paraId="706C6C24" w14:textId="77777777" w:rsidR="00070FE5" w:rsidRPr="00D22E2C" w:rsidRDefault="00070FE5" w:rsidP="00070FE5">
      <w:pPr>
        <w:autoSpaceDE w:val="0"/>
        <w:autoSpaceDN w:val="0"/>
        <w:adjustRightInd w:val="0"/>
        <w:spacing w:after="60" w:line="240" w:lineRule="auto"/>
        <w:rPr>
          <w:rFonts w:asciiTheme="minorHAnsi" w:hAnsiTheme="minorHAnsi" w:cstheme="minorHAnsi"/>
          <w:szCs w:val="24"/>
        </w:rPr>
      </w:pPr>
      <w:r w:rsidRPr="00D22E2C">
        <w:rPr>
          <w:rFonts w:asciiTheme="minorHAnsi" w:hAnsiTheme="minorHAnsi" w:cstheme="minorHAnsi"/>
          <w:szCs w:val="24"/>
        </w:rPr>
        <w:t xml:space="preserve">These strategies and plans are operationalised and delivered through </w:t>
      </w:r>
      <w:r w:rsidRPr="00D22E2C">
        <w:rPr>
          <w:rFonts w:asciiTheme="minorHAnsi" w:hAnsiTheme="minorHAnsi" w:cstheme="minorHAnsi"/>
          <w:b/>
          <w:i/>
          <w:szCs w:val="24"/>
        </w:rPr>
        <w:t>Service Plans, Strategies and Action Plans.</w:t>
      </w:r>
    </w:p>
    <w:p w14:paraId="0A7D8230" w14:textId="77777777" w:rsidR="00070FE5" w:rsidRPr="00D22E2C" w:rsidRDefault="00070FE5" w:rsidP="00070FE5">
      <w:pPr>
        <w:autoSpaceDE w:val="0"/>
        <w:autoSpaceDN w:val="0"/>
        <w:adjustRightInd w:val="0"/>
        <w:spacing w:after="60" w:line="240" w:lineRule="auto"/>
        <w:rPr>
          <w:rFonts w:asciiTheme="minorHAnsi" w:hAnsiTheme="minorHAnsi" w:cstheme="minorHAnsi"/>
          <w:szCs w:val="24"/>
        </w:rPr>
      </w:pPr>
      <w:r w:rsidRPr="00D22E2C">
        <w:rPr>
          <w:rFonts w:asciiTheme="minorHAnsi" w:hAnsiTheme="minorHAnsi" w:cstheme="minorHAnsi"/>
          <w:szCs w:val="24"/>
        </w:rPr>
        <w:t xml:space="preserve">Progress and results are reported back to the Community through the </w:t>
      </w:r>
      <w:r w:rsidRPr="00D22E2C">
        <w:rPr>
          <w:rFonts w:asciiTheme="minorHAnsi" w:hAnsiTheme="minorHAnsi" w:cstheme="minorHAnsi"/>
          <w:b/>
          <w:i/>
          <w:szCs w:val="24"/>
        </w:rPr>
        <w:t>Quarterly Performance Report, Local Government Performance Reporting Framework (LGPRF) and the Annual Report</w:t>
      </w:r>
      <w:r w:rsidRPr="00D22E2C">
        <w:rPr>
          <w:rFonts w:asciiTheme="minorHAnsi" w:hAnsiTheme="minorHAnsi" w:cstheme="minorHAnsi"/>
          <w:szCs w:val="24"/>
        </w:rPr>
        <w:t>.</w:t>
      </w:r>
    </w:p>
    <w:p w14:paraId="3846E126" w14:textId="4D508BDE" w:rsidR="00D22E2C" w:rsidRPr="00D22E2C" w:rsidRDefault="00D22E2C" w:rsidP="00D22E2C">
      <w:pPr>
        <w:autoSpaceDE w:val="0"/>
        <w:autoSpaceDN w:val="0"/>
        <w:adjustRightInd w:val="0"/>
        <w:spacing w:after="0" w:line="240" w:lineRule="auto"/>
        <w:rPr>
          <w:rFonts w:asciiTheme="minorHAnsi" w:hAnsiTheme="minorHAnsi" w:cstheme="minorHAnsi"/>
          <w:szCs w:val="24"/>
        </w:rPr>
      </w:pPr>
      <w:r w:rsidRPr="00D22E2C">
        <w:rPr>
          <w:rFonts w:asciiTheme="minorHAnsi" w:hAnsiTheme="minorHAnsi" w:cstheme="minorHAnsi"/>
          <w:noProof/>
          <w:szCs w:val="24"/>
        </w:rPr>
        <w:drawing>
          <wp:inline distT="0" distB="0" distL="0" distR="0" wp14:anchorId="58C9296B" wp14:editId="43ADE2C5">
            <wp:extent cx="6080760" cy="3576412"/>
            <wp:effectExtent l="0" t="0" r="0" b="5080"/>
            <wp:docPr id="10693062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90076" cy="3581891"/>
                    </a:xfrm>
                    <a:prstGeom prst="rect">
                      <a:avLst/>
                    </a:prstGeom>
                    <a:noFill/>
                    <a:ln>
                      <a:noFill/>
                    </a:ln>
                  </pic:spPr>
                </pic:pic>
              </a:graphicData>
            </a:graphic>
          </wp:inline>
        </w:drawing>
      </w:r>
    </w:p>
    <w:p w14:paraId="4B1CADC8" w14:textId="012E0F9A" w:rsidR="00D22E2C" w:rsidRPr="00D22E2C" w:rsidRDefault="00D22E2C">
      <w:pPr>
        <w:rPr>
          <w:rFonts w:asciiTheme="minorHAnsi" w:hAnsiTheme="minorHAnsi" w:cstheme="minorHAnsi"/>
          <w:szCs w:val="24"/>
        </w:rPr>
      </w:pPr>
      <w:r w:rsidRPr="00D22E2C">
        <w:rPr>
          <w:rFonts w:asciiTheme="minorHAnsi" w:hAnsiTheme="minorHAnsi" w:cstheme="minorHAnsi"/>
          <w:szCs w:val="24"/>
        </w:rPr>
        <w:br w:type="page"/>
      </w:r>
    </w:p>
    <w:p w14:paraId="5F192AE9" w14:textId="77777777" w:rsidR="00070FE5" w:rsidRPr="00D22E2C" w:rsidRDefault="00070FE5" w:rsidP="00070FE5">
      <w:pPr>
        <w:autoSpaceDE w:val="0"/>
        <w:autoSpaceDN w:val="0"/>
        <w:adjustRightInd w:val="0"/>
        <w:spacing w:after="0" w:line="240" w:lineRule="auto"/>
        <w:rPr>
          <w:rFonts w:asciiTheme="minorHAnsi" w:hAnsiTheme="minorHAnsi" w:cstheme="minorHAnsi"/>
          <w:szCs w:val="24"/>
        </w:rPr>
      </w:pPr>
    </w:p>
    <w:p w14:paraId="091897B2" w14:textId="7F43BDD8" w:rsidR="00070FE5" w:rsidRPr="00D22E2C" w:rsidRDefault="00070FE5" w:rsidP="00070FE5">
      <w:pPr>
        <w:rPr>
          <w:rFonts w:asciiTheme="minorHAnsi" w:hAnsiTheme="minorHAnsi" w:cstheme="minorHAnsi"/>
          <w:szCs w:val="24"/>
        </w:rPr>
      </w:pPr>
      <w:r w:rsidRPr="00D22E2C">
        <w:rPr>
          <w:rFonts w:asciiTheme="minorHAnsi" w:hAnsiTheme="minorHAnsi" w:cstheme="minorHAnsi"/>
          <w:szCs w:val="24"/>
        </w:rPr>
        <w:t xml:space="preserve">The </w:t>
      </w:r>
      <w:r w:rsidRPr="00D22E2C">
        <w:rPr>
          <w:rFonts w:asciiTheme="minorHAnsi" w:hAnsiTheme="minorHAnsi" w:cstheme="minorHAnsi"/>
          <w:i/>
          <w:szCs w:val="24"/>
        </w:rPr>
        <w:t xml:space="preserve">Local Government Act 2020 </w:t>
      </w:r>
      <w:r w:rsidRPr="00D22E2C">
        <w:rPr>
          <w:rFonts w:asciiTheme="minorHAnsi" w:hAnsiTheme="minorHAnsi" w:cstheme="minorHAnsi"/>
          <w:szCs w:val="24"/>
        </w:rPr>
        <w:t xml:space="preserve">requires Council to prepare and adopt a Revenue and Rating Plan to cover a minimum period of four years following each Council election. The Revenue and Rating Plan sets out how Council will generate income to deliver the Council Plan, Council Services and infrastructure commitments over a </w:t>
      </w:r>
      <w:r w:rsidR="00583D57" w:rsidRPr="00D22E2C">
        <w:rPr>
          <w:rFonts w:asciiTheme="minorHAnsi" w:hAnsiTheme="minorHAnsi" w:cstheme="minorHAnsi"/>
          <w:szCs w:val="24"/>
        </w:rPr>
        <w:t>4-year</w:t>
      </w:r>
      <w:r w:rsidRPr="00D22E2C">
        <w:rPr>
          <w:rFonts w:asciiTheme="minorHAnsi" w:hAnsiTheme="minorHAnsi" w:cstheme="minorHAnsi"/>
          <w:szCs w:val="24"/>
        </w:rPr>
        <w:t xml:space="preserve"> period.  The plan will define the revenue and rating envelope within which Council proposes to operate.  </w:t>
      </w:r>
    </w:p>
    <w:p w14:paraId="0F804D93" w14:textId="77777777" w:rsidR="00070FE5" w:rsidRPr="00D22E2C" w:rsidRDefault="00070FE5" w:rsidP="00070FE5">
      <w:pPr>
        <w:pStyle w:val="BodyText"/>
        <w:rPr>
          <w:rFonts w:asciiTheme="minorHAnsi" w:eastAsiaTheme="minorHAnsi" w:hAnsiTheme="minorHAnsi" w:cstheme="minorHAnsi"/>
          <w:i w:val="0"/>
          <w:sz w:val="24"/>
          <w:szCs w:val="24"/>
          <w:lang w:val="en-AU"/>
        </w:rPr>
      </w:pPr>
      <w:r w:rsidRPr="00D22E2C">
        <w:rPr>
          <w:rFonts w:asciiTheme="minorHAnsi" w:eastAsiaTheme="minorHAnsi" w:hAnsiTheme="minorHAnsi" w:cstheme="minorHAnsi"/>
          <w:i w:val="0"/>
          <w:sz w:val="24"/>
          <w:szCs w:val="24"/>
          <w:lang w:val="en-AU"/>
        </w:rPr>
        <w:t>The introduction of rate capping under the Victorian Government’s rate capping legislation has brought a renewed focus on Council’s long-term financial sustainability.  Rate capping continues to restrict Council’s ability to raise revenue above the rate cap unless an application is made to the Essential Services Commission for a variation. Maintaining service delivery levels and investing in community infrastructure remain key priorities for Council.</w:t>
      </w:r>
    </w:p>
    <w:p w14:paraId="482CC5F0" w14:textId="77777777" w:rsidR="00070FE5" w:rsidRPr="00D22E2C" w:rsidRDefault="00070FE5" w:rsidP="00070FE5">
      <w:pPr>
        <w:pStyle w:val="BodyText"/>
        <w:rPr>
          <w:rFonts w:asciiTheme="minorHAnsi" w:eastAsiaTheme="minorHAnsi" w:hAnsiTheme="minorHAnsi" w:cstheme="minorHAnsi"/>
          <w:i w:val="0"/>
          <w:sz w:val="24"/>
          <w:szCs w:val="24"/>
          <w:lang w:val="en-AU"/>
        </w:rPr>
      </w:pPr>
    </w:p>
    <w:p w14:paraId="78B2513D" w14:textId="77777777" w:rsidR="00070FE5" w:rsidRPr="00D22E2C" w:rsidRDefault="00070FE5" w:rsidP="00070FE5">
      <w:pPr>
        <w:pStyle w:val="BodyText"/>
        <w:rPr>
          <w:rFonts w:asciiTheme="minorHAnsi" w:eastAsiaTheme="minorHAnsi" w:hAnsiTheme="minorHAnsi" w:cstheme="minorHAnsi"/>
          <w:i w:val="0"/>
          <w:sz w:val="24"/>
          <w:szCs w:val="24"/>
          <w:lang w:val="en-AU"/>
        </w:rPr>
      </w:pPr>
      <w:r w:rsidRPr="00D22E2C">
        <w:rPr>
          <w:rFonts w:asciiTheme="minorHAnsi" w:eastAsiaTheme="minorHAnsi" w:hAnsiTheme="minorHAnsi" w:cstheme="minorHAnsi"/>
          <w:i w:val="0"/>
          <w:sz w:val="24"/>
          <w:szCs w:val="24"/>
          <w:lang w:val="en-AU"/>
        </w:rPr>
        <w:t xml:space="preserve">Council provides a wide range of services to the community, often for a fee or charge.  The nature of these fees and charges generally depends on whether they relate to statutory or discretionary services.  Some of these, such as statutory planning fees are set by State Government statute and are commonly known as regulatory fees.  In these cases, Council usually has no control over service pricing.  For other services, Council </w:t>
      </w:r>
      <w:proofErr w:type="gramStart"/>
      <w:r w:rsidRPr="00D22E2C">
        <w:rPr>
          <w:rFonts w:asciiTheme="minorHAnsi" w:eastAsiaTheme="minorHAnsi" w:hAnsiTheme="minorHAnsi" w:cstheme="minorHAnsi"/>
          <w:i w:val="0"/>
          <w:sz w:val="24"/>
          <w:szCs w:val="24"/>
          <w:lang w:val="en-AU"/>
        </w:rPr>
        <w:t>has the ability to</w:t>
      </w:r>
      <w:proofErr w:type="gramEnd"/>
      <w:r w:rsidRPr="00D22E2C">
        <w:rPr>
          <w:rFonts w:asciiTheme="minorHAnsi" w:eastAsiaTheme="minorHAnsi" w:hAnsiTheme="minorHAnsi" w:cstheme="minorHAnsi"/>
          <w:i w:val="0"/>
          <w:sz w:val="24"/>
          <w:szCs w:val="24"/>
          <w:lang w:val="en-AU"/>
        </w:rPr>
        <w:t xml:space="preserve"> set a fee or charge and will set that fee based on the principles outlined in this Revenue and Rating Plan.</w:t>
      </w:r>
    </w:p>
    <w:p w14:paraId="6BE3952E" w14:textId="77777777" w:rsidR="00070FE5" w:rsidRPr="00D22E2C" w:rsidRDefault="00070FE5" w:rsidP="00070FE5">
      <w:pPr>
        <w:pStyle w:val="BodyText"/>
        <w:rPr>
          <w:rFonts w:asciiTheme="minorHAnsi" w:eastAsiaTheme="minorHAnsi" w:hAnsiTheme="minorHAnsi" w:cstheme="minorHAnsi"/>
          <w:i w:val="0"/>
          <w:sz w:val="24"/>
          <w:szCs w:val="24"/>
          <w:lang w:val="en-AU"/>
        </w:rPr>
      </w:pPr>
    </w:p>
    <w:p w14:paraId="14DF0804" w14:textId="77777777" w:rsidR="00070FE5" w:rsidRPr="00D22E2C" w:rsidRDefault="00070FE5" w:rsidP="00070FE5">
      <w:pPr>
        <w:pStyle w:val="BodyText"/>
        <w:rPr>
          <w:rFonts w:asciiTheme="minorHAnsi" w:eastAsiaTheme="minorHAnsi" w:hAnsiTheme="minorHAnsi" w:cstheme="minorHAnsi"/>
          <w:i w:val="0"/>
          <w:sz w:val="24"/>
          <w:szCs w:val="24"/>
          <w:lang w:val="en-AU"/>
        </w:rPr>
      </w:pPr>
      <w:r w:rsidRPr="00D22E2C">
        <w:rPr>
          <w:rFonts w:asciiTheme="minorHAnsi" w:eastAsiaTheme="minorHAnsi" w:hAnsiTheme="minorHAnsi" w:cstheme="minorHAnsi"/>
          <w:i w:val="0"/>
          <w:sz w:val="24"/>
          <w:szCs w:val="24"/>
          <w:lang w:val="en-AU"/>
        </w:rPr>
        <w:t>Council revenue can also be adversely affected by changes to funding from other levels of government.  Some grants are tied to the delivery of council services, whilst many are tied directly to the delivery of new community infrastructure, such as roads or sport pavilions.  It is important for Council to be clear about what grants it intends to apply for, and the obligations that grants create in the delivery of services or infrastructure.</w:t>
      </w:r>
    </w:p>
    <w:p w14:paraId="4B433022" w14:textId="77777777" w:rsidR="00070FE5" w:rsidRPr="00D22E2C" w:rsidRDefault="00070FE5" w:rsidP="00070FE5">
      <w:pPr>
        <w:pStyle w:val="BodyText"/>
        <w:rPr>
          <w:rFonts w:asciiTheme="minorHAnsi" w:eastAsiaTheme="minorHAnsi" w:hAnsiTheme="minorHAnsi" w:cstheme="minorHAnsi"/>
          <w:i w:val="0"/>
          <w:sz w:val="24"/>
          <w:szCs w:val="24"/>
          <w:lang w:val="en-AU"/>
        </w:rPr>
      </w:pPr>
    </w:p>
    <w:p w14:paraId="6B9A6868" w14:textId="77777777" w:rsidR="00070FE5" w:rsidRPr="00D22E2C" w:rsidRDefault="00070FE5" w:rsidP="00070FE5">
      <w:pPr>
        <w:rPr>
          <w:rFonts w:asciiTheme="minorHAnsi" w:hAnsiTheme="minorHAnsi" w:cstheme="minorHAnsi"/>
          <w:szCs w:val="24"/>
        </w:rPr>
      </w:pPr>
      <w:r w:rsidRPr="00D22E2C">
        <w:rPr>
          <w:rFonts w:asciiTheme="minorHAnsi" w:hAnsiTheme="minorHAnsi" w:cstheme="minorHAnsi"/>
          <w:szCs w:val="24"/>
        </w:rPr>
        <w:t xml:space="preserve">A Revenue and Rating Plan provides a clear explanation of decisions made by Council in implementing Revenue and Rating Practices.  </w:t>
      </w:r>
    </w:p>
    <w:p w14:paraId="6CD82A12" w14:textId="77777777" w:rsidR="0062283A" w:rsidRPr="00D22E2C" w:rsidRDefault="0062283A" w:rsidP="0062283A">
      <w:pPr>
        <w:pStyle w:val="Heading1"/>
        <w:rPr>
          <w:rFonts w:asciiTheme="minorHAnsi" w:hAnsiTheme="minorHAnsi" w:cstheme="minorHAnsi"/>
          <w:sz w:val="24"/>
          <w:szCs w:val="24"/>
        </w:rPr>
      </w:pPr>
      <w:r w:rsidRPr="00D22E2C">
        <w:rPr>
          <w:rFonts w:asciiTheme="minorHAnsi" w:eastAsia="Times New Roman" w:hAnsiTheme="minorHAnsi" w:cstheme="minorHAnsi"/>
          <w:color w:val="365F91"/>
          <w:sz w:val="24"/>
          <w:szCs w:val="24"/>
        </w:rPr>
        <w:t xml:space="preserve">Rating Legislation </w:t>
      </w:r>
    </w:p>
    <w:p w14:paraId="3BD2E070" w14:textId="77777777" w:rsidR="0062283A" w:rsidRPr="00D22E2C" w:rsidRDefault="0062283A" w:rsidP="0062283A">
      <w:pPr>
        <w:spacing w:after="0" w:line="240" w:lineRule="auto"/>
        <w:rPr>
          <w:rFonts w:asciiTheme="minorHAnsi" w:eastAsia="Calibri" w:hAnsiTheme="minorHAnsi" w:cstheme="minorHAnsi"/>
          <w:szCs w:val="24"/>
        </w:rPr>
      </w:pPr>
    </w:p>
    <w:p w14:paraId="23F8F1BF" w14:textId="77777777" w:rsidR="0062283A" w:rsidRPr="00D22E2C" w:rsidRDefault="0062283A" w:rsidP="0062283A">
      <w:pPr>
        <w:spacing w:after="0" w:line="240" w:lineRule="auto"/>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 xml:space="preserve">The legislative framework set out in the Local Government Act 1989 determines council’s ability to develop a rating system. </w:t>
      </w:r>
    </w:p>
    <w:p w14:paraId="205EE3B0" w14:textId="77777777" w:rsidR="0062283A" w:rsidRPr="00D22E2C" w:rsidRDefault="0062283A" w:rsidP="0062283A">
      <w:pPr>
        <w:spacing w:after="0" w:line="240" w:lineRule="auto"/>
        <w:rPr>
          <w:rStyle w:val="normaltextrun"/>
          <w:rFonts w:asciiTheme="minorHAnsi" w:eastAsiaTheme="majorEastAsia" w:hAnsiTheme="minorHAnsi" w:cstheme="minorHAnsi"/>
          <w:szCs w:val="24"/>
          <w:lang w:eastAsia="en-AU"/>
        </w:rPr>
      </w:pPr>
    </w:p>
    <w:p w14:paraId="73518C5C" w14:textId="77777777" w:rsidR="0062283A" w:rsidRPr="00D22E2C" w:rsidRDefault="0062283A" w:rsidP="0062283A">
      <w:pPr>
        <w:spacing w:after="0" w:line="240" w:lineRule="auto"/>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Section 155 of the Local Government Act 1989 provides that a Council may declare the following rates and charges on rateable land.</w:t>
      </w:r>
    </w:p>
    <w:p w14:paraId="1A8292D2" w14:textId="77777777" w:rsidR="0062283A" w:rsidRPr="00D22E2C" w:rsidRDefault="0062283A" w:rsidP="0062283A">
      <w:pPr>
        <w:spacing w:after="0" w:line="240" w:lineRule="auto"/>
        <w:rPr>
          <w:rStyle w:val="normaltextrun"/>
          <w:rFonts w:asciiTheme="minorHAnsi" w:eastAsiaTheme="majorEastAsia" w:hAnsiTheme="minorHAnsi" w:cstheme="minorHAnsi"/>
          <w:szCs w:val="24"/>
          <w:lang w:eastAsia="en-AU"/>
        </w:rPr>
      </w:pPr>
    </w:p>
    <w:p w14:paraId="1E473D43" w14:textId="77777777" w:rsidR="0062283A" w:rsidRPr="00D22E2C" w:rsidRDefault="0062283A" w:rsidP="004608AA">
      <w:pPr>
        <w:numPr>
          <w:ilvl w:val="0"/>
          <w:numId w:val="33"/>
        </w:numPr>
        <w:spacing w:after="0" w:line="240" w:lineRule="auto"/>
        <w:contextualSpacing/>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 xml:space="preserve">General rates under Section 158 </w:t>
      </w:r>
    </w:p>
    <w:p w14:paraId="2E05E4F2" w14:textId="77777777" w:rsidR="0062283A" w:rsidRPr="00D22E2C" w:rsidRDefault="0062283A" w:rsidP="004608AA">
      <w:pPr>
        <w:numPr>
          <w:ilvl w:val="0"/>
          <w:numId w:val="33"/>
        </w:numPr>
        <w:spacing w:after="0" w:line="240" w:lineRule="auto"/>
        <w:contextualSpacing/>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 xml:space="preserve">Municipal charges under Section 159 </w:t>
      </w:r>
    </w:p>
    <w:p w14:paraId="332CD4D5" w14:textId="77777777" w:rsidR="0062283A" w:rsidRPr="00D22E2C" w:rsidRDefault="0062283A" w:rsidP="004608AA">
      <w:pPr>
        <w:numPr>
          <w:ilvl w:val="0"/>
          <w:numId w:val="33"/>
        </w:numPr>
        <w:spacing w:after="0" w:line="240" w:lineRule="auto"/>
        <w:contextualSpacing/>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 xml:space="preserve">Service rates and charges under Section 162 </w:t>
      </w:r>
    </w:p>
    <w:p w14:paraId="59EDBCB4" w14:textId="77777777" w:rsidR="0062283A" w:rsidRPr="00D22E2C" w:rsidRDefault="0062283A" w:rsidP="004608AA">
      <w:pPr>
        <w:numPr>
          <w:ilvl w:val="0"/>
          <w:numId w:val="33"/>
        </w:numPr>
        <w:spacing w:after="0" w:line="240" w:lineRule="auto"/>
        <w:contextualSpacing/>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 xml:space="preserve">Special rates and charges under Section 163. </w:t>
      </w:r>
    </w:p>
    <w:p w14:paraId="106D309E" w14:textId="77777777" w:rsidR="0062283A" w:rsidRPr="00D22E2C" w:rsidRDefault="0062283A" w:rsidP="0062283A">
      <w:pPr>
        <w:spacing w:after="0" w:line="240" w:lineRule="auto"/>
        <w:rPr>
          <w:rStyle w:val="normaltextrun"/>
          <w:rFonts w:asciiTheme="minorHAnsi" w:eastAsiaTheme="majorEastAsia" w:hAnsiTheme="minorHAnsi" w:cstheme="minorHAnsi"/>
          <w:szCs w:val="24"/>
          <w:lang w:eastAsia="en-AU"/>
        </w:rPr>
      </w:pPr>
    </w:p>
    <w:p w14:paraId="677E9ECB" w14:textId="77777777" w:rsidR="0062283A" w:rsidRPr="00D22E2C" w:rsidRDefault="0062283A" w:rsidP="0062283A">
      <w:pPr>
        <w:spacing w:after="0" w:line="240" w:lineRule="auto"/>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The recommended strategy in relation to municipal charges, service rates and charges and special rates and charges are discussed later in this document.</w:t>
      </w:r>
    </w:p>
    <w:p w14:paraId="7F9EB878" w14:textId="77777777" w:rsidR="0062283A" w:rsidRPr="00D22E2C" w:rsidRDefault="0062283A" w:rsidP="0062283A">
      <w:pPr>
        <w:autoSpaceDE w:val="0"/>
        <w:autoSpaceDN w:val="0"/>
        <w:adjustRightInd w:val="0"/>
        <w:spacing w:after="0" w:line="240" w:lineRule="auto"/>
        <w:rPr>
          <w:rStyle w:val="normaltextrun"/>
          <w:rFonts w:asciiTheme="minorHAnsi" w:eastAsiaTheme="majorEastAsia" w:hAnsiTheme="minorHAnsi" w:cstheme="minorHAnsi"/>
          <w:szCs w:val="24"/>
          <w:lang w:eastAsia="en-AU"/>
        </w:rPr>
      </w:pPr>
    </w:p>
    <w:p w14:paraId="0717D4EC" w14:textId="29AFB367" w:rsidR="0062283A" w:rsidRPr="00D22E2C" w:rsidRDefault="0062283A" w:rsidP="0062283A">
      <w:pPr>
        <w:spacing w:after="0" w:line="240" w:lineRule="auto"/>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 xml:space="preserve">In raising Council rates, Council is required to primarily use the valuation of the rateable property to levy rates. Section 157 (1) of the Local Government Act 1989 provides Council with three choices in terms of which valuation base to utilise.  They </w:t>
      </w:r>
      <w:r w:rsidR="00583D57" w:rsidRPr="00D22E2C">
        <w:rPr>
          <w:rStyle w:val="normaltextrun"/>
          <w:rFonts w:asciiTheme="minorHAnsi" w:eastAsiaTheme="majorEastAsia" w:hAnsiTheme="minorHAnsi" w:cstheme="minorHAnsi"/>
          <w:szCs w:val="24"/>
          <w:lang w:eastAsia="en-AU"/>
        </w:rPr>
        <w:t>are</w:t>
      </w:r>
      <w:r w:rsidRPr="00D22E2C">
        <w:rPr>
          <w:rStyle w:val="normaltextrun"/>
          <w:rFonts w:asciiTheme="minorHAnsi" w:eastAsiaTheme="majorEastAsia" w:hAnsiTheme="minorHAnsi" w:cstheme="minorHAnsi"/>
          <w:szCs w:val="24"/>
          <w:lang w:eastAsia="en-AU"/>
        </w:rPr>
        <w:t xml:space="preserve"> Site Valuation (SV), Capital Improved Valuation (CIV) and Net Annual Value (NAV). </w:t>
      </w:r>
    </w:p>
    <w:p w14:paraId="385028FE" w14:textId="77777777" w:rsidR="0062283A" w:rsidRPr="00D22E2C" w:rsidRDefault="0062283A" w:rsidP="0062283A">
      <w:pPr>
        <w:spacing w:after="0" w:line="240" w:lineRule="auto"/>
        <w:rPr>
          <w:rStyle w:val="normaltextrun"/>
          <w:rFonts w:asciiTheme="minorHAnsi" w:eastAsiaTheme="majorEastAsia" w:hAnsiTheme="minorHAnsi" w:cstheme="minorHAnsi"/>
          <w:szCs w:val="24"/>
          <w:lang w:eastAsia="en-AU"/>
        </w:rPr>
      </w:pPr>
    </w:p>
    <w:p w14:paraId="76416825" w14:textId="77777777" w:rsidR="0062283A" w:rsidRPr="00D22E2C" w:rsidRDefault="0062283A" w:rsidP="0062283A">
      <w:pPr>
        <w:spacing w:after="0" w:line="240" w:lineRule="auto"/>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 xml:space="preserve">The advantages and disadvantages of the respective valuation basis are discussed further in this document.  Whilst this document outlines Council’s strategy regarding rates revenue, rates data will be contained in the Council’s Annual Budget as required by the Local Government Act 2020. </w:t>
      </w:r>
    </w:p>
    <w:p w14:paraId="46454568" w14:textId="77777777" w:rsidR="0062283A" w:rsidRPr="00D22E2C" w:rsidRDefault="0062283A" w:rsidP="0062283A">
      <w:pPr>
        <w:spacing w:after="0" w:line="240" w:lineRule="auto"/>
        <w:rPr>
          <w:rStyle w:val="normaltextrun"/>
          <w:rFonts w:asciiTheme="minorHAnsi" w:eastAsiaTheme="majorEastAsia" w:hAnsiTheme="minorHAnsi" w:cstheme="minorHAnsi"/>
          <w:szCs w:val="24"/>
          <w:lang w:eastAsia="en-AU"/>
        </w:rPr>
      </w:pPr>
    </w:p>
    <w:p w14:paraId="6A848B42" w14:textId="77777777" w:rsidR="0062283A" w:rsidRPr="00D22E2C" w:rsidRDefault="0062283A" w:rsidP="0062283A">
      <w:pPr>
        <w:spacing w:after="0" w:line="240" w:lineRule="auto"/>
        <w:jc w:val="both"/>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 xml:space="preserve">Section 94(2) of the Local Government Act 2020 states that Council must adopt a budget by 30 June each year (or at another time fixed by the Minister) to include: </w:t>
      </w:r>
    </w:p>
    <w:p w14:paraId="79DF5311" w14:textId="77777777" w:rsidR="0062283A" w:rsidRPr="00D22E2C" w:rsidRDefault="0062283A" w:rsidP="0062283A">
      <w:pPr>
        <w:spacing w:after="0" w:line="240" w:lineRule="auto"/>
        <w:textAlignment w:val="baseline"/>
        <w:rPr>
          <w:rStyle w:val="normaltextrun"/>
          <w:rFonts w:asciiTheme="minorHAnsi" w:eastAsiaTheme="majorEastAsia" w:hAnsiTheme="minorHAnsi" w:cstheme="minorHAnsi"/>
          <w:szCs w:val="24"/>
          <w:lang w:eastAsia="en-AU"/>
        </w:rPr>
      </w:pPr>
    </w:p>
    <w:p w14:paraId="0782A931" w14:textId="215A1EAF" w:rsidR="0062283A" w:rsidRPr="00D22E2C" w:rsidRDefault="0062283A" w:rsidP="004608AA">
      <w:pPr>
        <w:numPr>
          <w:ilvl w:val="0"/>
          <w:numId w:val="34"/>
        </w:numPr>
        <w:spacing w:after="0" w:line="240" w:lineRule="auto"/>
        <w:contextualSpacing/>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 xml:space="preserve">the total amount that the Council intends to raise by rates and </w:t>
      </w:r>
      <w:r w:rsidR="00583D57" w:rsidRPr="00D22E2C">
        <w:rPr>
          <w:rStyle w:val="normaltextrun"/>
          <w:rFonts w:asciiTheme="minorHAnsi" w:eastAsiaTheme="majorEastAsia" w:hAnsiTheme="minorHAnsi" w:cstheme="minorHAnsi"/>
          <w:szCs w:val="24"/>
          <w:lang w:eastAsia="en-AU"/>
        </w:rPr>
        <w:t>charges.</w:t>
      </w:r>
      <w:r w:rsidRPr="00D22E2C">
        <w:rPr>
          <w:rStyle w:val="normaltextrun"/>
          <w:rFonts w:asciiTheme="minorHAnsi" w:eastAsiaTheme="majorEastAsia" w:hAnsiTheme="minorHAnsi" w:cstheme="minorHAnsi"/>
          <w:szCs w:val="24"/>
          <w:lang w:eastAsia="en-AU"/>
        </w:rPr>
        <w:t xml:space="preserve"> </w:t>
      </w:r>
    </w:p>
    <w:p w14:paraId="3AA17393" w14:textId="77777777" w:rsidR="0062283A" w:rsidRPr="00D22E2C" w:rsidRDefault="0062283A" w:rsidP="004608AA">
      <w:pPr>
        <w:numPr>
          <w:ilvl w:val="0"/>
          <w:numId w:val="34"/>
        </w:numPr>
        <w:spacing w:after="0" w:line="240" w:lineRule="auto"/>
        <w:contextualSpacing/>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 xml:space="preserve">a statement as to whether the rates will be raised by the application of a uniform rate or a differential rate: </w:t>
      </w:r>
    </w:p>
    <w:p w14:paraId="5EDB9FC6" w14:textId="33E7FA86" w:rsidR="0062283A" w:rsidRPr="00D22E2C" w:rsidRDefault="0062283A" w:rsidP="004608AA">
      <w:pPr>
        <w:numPr>
          <w:ilvl w:val="0"/>
          <w:numId w:val="34"/>
        </w:numPr>
        <w:spacing w:after="0" w:line="240" w:lineRule="auto"/>
        <w:contextualSpacing/>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 xml:space="preserve">a description of any fixed component of the rates, if </w:t>
      </w:r>
      <w:r w:rsidR="00DB08E6" w:rsidRPr="00D22E2C">
        <w:rPr>
          <w:rStyle w:val="normaltextrun"/>
          <w:rFonts w:asciiTheme="minorHAnsi" w:eastAsiaTheme="majorEastAsia" w:hAnsiTheme="minorHAnsi" w:cstheme="minorHAnsi"/>
          <w:szCs w:val="24"/>
          <w:lang w:eastAsia="en-AU"/>
        </w:rPr>
        <w:t>applicable.</w:t>
      </w:r>
      <w:r w:rsidRPr="00D22E2C">
        <w:rPr>
          <w:rStyle w:val="normaltextrun"/>
          <w:rFonts w:asciiTheme="minorHAnsi" w:eastAsiaTheme="majorEastAsia" w:hAnsiTheme="minorHAnsi" w:cstheme="minorHAnsi"/>
          <w:szCs w:val="24"/>
          <w:lang w:eastAsia="en-AU"/>
        </w:rPr>
        <w:t xml:space="preserve"> </w:t>
      </w:r>
    </w:p>
    <w:p w14:paraId="2A8D52D0" w14:textId="65095583" w:rsidR="0062283A" w:rsidRPr="00D22E2C" w:rsidRDefault="0062283A" w:rsidP="004608AA">
      <w:pPr>
        <w:numPr>
          <w:ilvl w:val="0"/>
          <w:numId w:val="34"/>
        </w:numPr>
        <w:spacing w:after="0" w:line="240" w:lineRule="auto"/>
        <w:contextualSpacing/>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 xml:space="preserve">if the Council proposes to declare a uniform rate, the matters specified in section 160 of the Local Government Act </w:t>
      </w:r>
      <w:r w:rsidR="00DB08E6" w:rsidRPr="00D22E2C">
        <w:rPr>
          <w:rStyle w:val="normaltextrun"/>
          <w:rFonts w:asciiTheme="minorHAnsi" w:eastAsiaTheme="majorEastAsia" w:hAnsiTheme="minorHAnsi" w:cstheme="minorHAnsi"/>
          <w:szCs w:val="24"/>
          <w:lang w:eastAsia="en-AU"/>
        </w:rPr>
        <w:t>1989.</w:t>
      </w:r>
      <w:r w:rsidRPr="00D22E2C">
        <w:rPr>
          <w:rStyle w:val="normaltextrun"/>
          <w:rFonts w:asciiTheme="minorHAnsi" w:eastAsiaTheme="majorEastAsia" w:hAnsiTheme="minorHAnsi" w:cstheme="minorHAnsi"/>
          <w:szCs w:val="24"/>
          <w:lang w:eastAsia="en-AU"/>
        </w:rPr>
        <w:t xml:space="preserve"> </w:t>
      </w:r>
    </w:p>
    <w:p w14:paraId="0AAEADEA" w14:textId="6CE7469F" w:rsidR="0062283A" w:rsidRPr="00D22E2C" w:rsidRDefault="0062283A" w:rsidP="004608AA">
      <w:pPr>
        <w:numPr>
          <w:ilvl w:val="0"/>
          <w:numId w:val="34"/>
        </w:numPr>
        <w:spacing w:after="0" w:line="240" w:lineRule="auto"/>
        <w:contextualSpacing/>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 xml:space="preserve">if the Council proposes to declare a differential rate for any land, the matters specified in section 161(2) of the Local Government Act </w:t>
      </w:r>
      <w:r w:rsidR="00DB08E6" w:rsidRPr="00D22E2C">
        <w:rPr>
          <w:rStyle w:val="normaltextrun"/>
          <w:rFonts w:asciiTheme="minorHAnsi" w:eastAsiaTheme="majorEastAsia" w:hAnsiTheme="minorHAnsi" w:cstheme="minorHAnsi"/>
          <w:szCs w:val="24"/>
          <w:lang w:eastAsia="en-AU"/>
        </w:rPr>
        <w:t>1989.</w:t>
      </w:r>
      <w:r w:rsidRPr="00D22E2C">
        <w:rPr>
          <w:rStyle w:val="normaltextrun"/>
          <w:rFonts w:asciiTheme="minorHAnsi" w:eastAsiaTheme="majorEastAsia" w:hAnsiTheme="minorHAnsi" w:cstheme="minorHAnsi"/>
          <w:szCs w:val="24"/>
          <w:lang w:eastAsia="en-AU"/>
        </w:rPr>
        <w:t xml:space="preserve"> </w:t>
      </w:r>
    </w:p>
    <w:p w14:paraId="6A528DE5" w14:textId="77777777" w:rsidR="0062283A" w:rsidRPr="00D22E2C" w:rsidRDefault="0062283A" w:rsidP="0062283A">
      <w:pPr>
        <w:spacing w:after="0" w:line="240" w:lineRule="auto"/>
        <w:rPr>
          <w:rStyle w:val="normaltextrun"/>
          <w:rFonts w:asciiTheme="minorHAnsi" w:eastAsiaTheme="majorEastAsia" w:hAnsiTheme="minorHAnsi" w:cstheme="minorHAnsi"/>
          <w:szCs w:val="24"/>
          <w:lang w:eastAsia="en-AU"/>
        </w:rPr>
      </w:pPr>
    </w:p>
    <w:p w14:paraId="7C1A8A9D" w14:textId="77777777" w:rsidR="0062283A" w:rsidRPr="00D22E2C" w:rsidRDefault="0062283A" w:rsidP="0062283A">
      <w:pPr>
        <w:spacing w:after="0" w:line="240" w:lineRule="auto"/>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 xml:space="preserve">Section 94(3) of the Local Government Act 2020 also states that Council must ensure that, if applicable, the budget also contains a statement –  </w:t>
      </w:r>
    </w:p>
    <w:p w14:paraId="2144B5FA" w14:textId="77777777" w:rsidR="0062283A" w:rsidRPr="00D22E2C" w:rsidRDefault="0062283A" w:rsidP="0062283A">
      <w:pPr>
        <w:spacing w:after="0" w:line="240" w:lineRule="auto"/>
        <w:textAlignment w:val="baseline"/>
        <w:rPr>
          <w:rStyle w:val="normaltextrun"/>
          <w:rFonts w:asciiTheme="minorHAnsi" w:eastAsiaTheme="majorEastAsia" w:hAnsiTheme="minorHAnsi" w:cstheme="minorHAnsi"/>
          <w:szCs w:val="24"/>
          <w:lang w:eastAsia="en-AU"/>
        </w:rPr>
      </w:pPr>
    </w:p>
    <w:p w14:paraId="640604EB" w14:textId="77777777" w:rsidR="0062283A" w:rsidRPr="00D22E2C" w:rsidRDefault="0062283A" w:rsidP="004608AA">
      <w:pPr>
        <w:numPr>
          <w:ilvl w:val="0"/>
          <w:numId w:val="35"/>
        </w:numPr>
        <w:spacing w:after="0" w:line="240" w:lineRule="auto"/>
        <w:contextualSpacing/>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 xml:space="preserve">that the Council intends to apply for a special order to increase the Council’s average rate cap for the financial year or any other financial year; or </w:t>
      </w:r>
    </w:p>
    <w:p w14:paraId="55F7A80D" w14:textId="77777777" w:rsidR="0062283A" w:rsidRPr="00D22E2C" w:rsidRDefault="0062283A" w:rsidP="004608AA">
      <w:pPr>
        <w:numPr>
          <w:ilvl w:val="0"/>
          <w:numId w:val="35"/>
        </w:numPr>
        <w:spacing w:after="0" w:line="240" w:lineRule="auto"/>
        <w:contextualSpacing/>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 xml:space="preserve">that the Council has made an application to the ESC for a special order and is waiting for the outcome of the application; or </w:t>
      </w:r>
    </w:p>
    <w:p w14:paraId="18F6DE28" w14:textId="77777777" w:rsidR="0062283A" w:rsidRPr="00D22E2C" w:rsidRDefault="0062283A" w:rsidP="004608AA">
      <w:pPr>
        <w:numPr>
          <w:ilvl w:val="0"/>
          <w:numId w:val="35"/>
        </w:numPr>
        <w:spacing w:after="0" w:line="240" w:lineRule="auto"/>
        <w:contextualSpacing/>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 xml:space="preserve">that a special Order has been made in respect of the Council and specifying the average rate cap that applies for the financial year or any other financial year. </w:t>
      </w:r>
    </w:p>
    <w:p w14:paraId="51B5596E" w14:textId="77777777" w:rsidR="0062283A" w:rsidRPr="00D22E2C" w:rsidRDefault="0062283A" w:rsidP="0062283A">
      <w:pPr>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br w:type="page"/>
      </w:r>
    </w:p>
    <w:p w14:paraId="3534B3F1" w14:textId="77777777" w:rsidR="0062283A" w:rsidRPr="00D22E2C" w:rsidRDefault="0062283A" w:rsidP="0062283A">
      <w:pPr>
        <w:spacing w:after="0" w:line="240" w:lineRule="auto"/>
        <w:rPr>
          <w:rFonts w:asciiTheme="minorHAnsi" w:eastAsia="Calibri" w:hAnsiTheme="minorHAnsi" w:cstheme="minorHAnsi"/>
          <w:szCs w:val="24"/>
        </w:rPr>
      </w:pPr>
    </w:p>
    <w:p w14:paraId="41E7FC5E" w14:textId="77777777" w:rsidR="0062283A" w:rsidRPr="00D22E2C" w:rsidRDefault="0062283A" w:rsidP="0062283A">
      <w:pPr>
        <w:spacing w:after="0" w:line="240" w:lineRule="auto"/>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This plan outlines the principles and strategic framework Council will utilise in calculating and distributing the rating burden to property owners, however, the quantum of rate revenue will be determined in Frankston City Council’s Budget.</w:t>
      </w:r>
    </w:p>
    <w:p w14:paraId="61D2DE3A" w14:textId="77777777" w:rsidR="0062283A" w:rsidRPr="00D22E2C" w:rsidRDefault="0062283A" w:rsidP="0062283A">
      <w:pPr>
        <w:spacing w:after="0" w:line="240" w:lineRule="auto"/>
        <w:rPr>
          <w:rStyle w:val="normaltextrun"/>
          <w:rFonts w:asciiTheme="minorHAnsi" w:eastAsiaTheme="majorEastAsia" w:hAnsiTheme="minorHAnsi" w:cstheme="minorHAnsi"/>
          <w:szCs w:val="24"/>
          <w:lang w:eastAsia="en-AU"/>
        </w:rPr>
      </w:pPr>
    </w:p>
    <w:p w14:paraId="1DA458BE" w14:textId="77777777" w:rsidR="00070FE5" w:rsidRPr="00D22E2C" w:rsidRDefault="00070FE5" w:rsidP="00070FE5">
      <w:pPr>
        <w:rPr>
          <w:rFonts w:asciiTheme="minorHAnsi" w:hAnsiTheme="minorHAnsi" w:cstheme="minorHAnsi"/>
          <w:b/>
          <w:szCs w:val="24"/>
        </w:rPr>
      </w:pPr>
    </w:p>
    <w:p w14:paraId="590B4F42" w14:textId="77777777" w:rsidR="00070FE5" w:rsidRPr="00D22E2C" w:rsidRDefault="00070FE5" w:rsidP="00070FE5">
      <w:pPr>
        <w:rPr>
          <w:rFonts w:asciiTheme="minorHAnsi" w:hAnsiTheme="minorHAnsi" w:cstheme="minorHAnsi"/>
          <w:b/>
          <w:szCs w:val="24"/>
        </w:rPr>
      </w:pPr>
      <w:r w:rsidRPr="00D22E2C">
        <w:rPr>
          <w:rFonts w:asciiTheme="minorHAnsi" w:hAnsiTheme="minorHAnsi" w:cstheme="minorHAnsi"/>
          <w:b/>
          <w:szCs w:val="24"/>
        </w:rPr>
        <w:t>Overarching Governance Principles</w:t>
      </w:r>
    </w:p>
    <w:p w14:paraId="21EC6D39" w14:textId="648B078E" w:rsidR="00070FE5" w:rsidRPr="00D22E2C" w:rsidRDefault="00070FE5" w:rsidP="00070FE5">
      <w:pPr>
        <w:rPr>
          <w:rFonts w:asciiTheme="minorHAnsi" w:hAnsiTheme="minorHAnsi" w:cstheme="minorHAnsi"/>
          <w:szCs w:val="24"/>
        </w:rPr>
      </w:pPr>
      <w:r w:rsidRPr="00D22E2C">
        <w:rPr>
          <w:rFonts w:asciiTheme="minorHAnsi" w:hAnsiTheme="minorHAnsi" w:cstheme="minorHAnsi"/>
          <w:szCs w:val="24"/>
        </w:rPr>
        <w:t xml:space="preserve">Section 9 of the Local Government Act states that a Council must in the performance of its role give effect to the overarching governance principles.  This Plan gives effect to these </w:t>
      </w:r>
      <w:r w:rsidR="00DB08E6" w:rsidRPr="00D22E2C">
        <w:rPr>
          <w:rFonts w:asciiTheme="minorHAnsi" w:hAnsiTheme="minorHAnsi" w:cstheme="minorHAnsi"/>
          <w:szCs w:val="24"/>
        </w:rPr>
        <w:t>by.</w:t>
      </w:r>
    </w:p>
    <w:p w14:paraId="0626D9CF" w14:textId="77777777" w:rsidR="00070FE5" w:rsidRPr="00D22E2C" w:rsidRDefault="00070FE5" w:rsidP="004608AA">
      <w:pPr>
        <w:pStyle w:val="ListParagraph"/>
        <w:numPr>
          <w:ilvl w:val="0"/>
          <w:numId w:val="22"/>
        </w:numPr>
        <w:rPr>
          <w:rFonts w:asciiTheme="minorHAnsi" w:hAnsiTheme="minorHAnsi" w:cstheme="minorHAnsi"/>
          <w:szCs w:val="24"/>
        </w:rPr>
      </w:pPr>
      <w:r w:rsidRPr="00D22E2C">
        <w:rPr>
          <w:rFonts w:asciiTheme="minorHAnsi" w:hAnsiTheme="minorHAnsi" w:cstheme="minorHAnsi"/>
          <w:szCs w:val="24"/>
        </w:rPr>
        <w:t>Complying with the relevant law (section 9(a) of the Act)</w:t>
      </w:r>
    </w:p>
    <w:p w14:paraId="1B7E9339" w14:textId="77777777" w:rsidR="00070FE5" w:rsidRPr="00D22E2C" w:rsidRDefault="00070FE5" w:rsidP="004608AA">
      <w:pPr>
        <w:pStyle w:val="ListParagraph"/>
        <w:numPr>
          <w:ilvl w:val="0"/>
          <w:numId w:val="22"/>
        </w:numPr>
        <w:rPr>
          <w:rFonts w:asciiTheme="minorHAnsi" w:hAnsiTheme="minorHAnsi" w:cstheme="minorHAnsi"/>
          <w:szCs w:val="24"/>
        </w:rPr>
      </w:pPr>
      <w:r w:rsidRPr="00D22E2C">
        <w:rPr>
          <w:rFonts w:asciiTheme="minorHAnsi" w:hAnsiTheme="minorHAnsi" w:cstheme="minorHAnsi"/>
          <w:szCs w:val="24"/>
        </w:rPr>
        <w:t>Giving priority to achieving the best outcomes for the municipality, including future generations (section 9(b) of the Act).  This Plan ensures that in relation to community engagement practices, Council officers are compliant, act with integrity and act in the best interests of Council and the community.</w:t>
      </w:r>
    </w:p>
    <w:p w14:paraId="61E2ADF3" w14:textId="449E2F95" w:rsidR="00070FE5" w:rsidRPr="00D22E2C" w:rsidRDefault="00070FE5" w:rsidP="004608AA">
      <w:pPr>
        <w:pStyle w:val="ListParagraph"/>
        <w:numPr>
          <w:ilvl w:val="0"/>
          <w:numId w:val="22"/>
        </w:numPr>
        <w:rPr>
          <w:rFonts w:asciiTheme="minorHAnsi" w:hAnsiTheme="minorHAnsi" w:cstheme="minorHAnsi"/>
          <w:szCs w:val="24"/>
        </w:rPr>
      </w:pPr>
      <w:r w:rsidRPr="00D22E2C">
        <w:rPr>
          <w:rFonts w:asciiTheme="minorHAnsi" w:hAnsiTheme="minorHAnsi" w:cstheme="minorHAnsi"/>
          <w:szCs w:val="24"/>
        </w:rPr>
        <w:t xml:space="preserve">The economic, social and environmental sustainability of the municipality, including mitigation and planning for climate change risks, is </w:t>
      </w:r>
      <w:r w:rsidR="00DB08E6" w:rsidRPr="00D22E2C">
        <w:rPr>
          <w:rFonts w:asciiTheme="minorHAnsi" w:hAnsiTheme="minorHAnsi" w:cstheme="minorHAnsi"/>
          <w:szCs w:val="24"/>
        </w:rPr>
        <w:t>promoted, (</w:t>
      </w:r>
      <w:r w:rsidRPr="00D22E2C">
        <w:rPr>
          <w:rFonts w:asciiTheme="minorHAnsi" w:hAnsiTheme="minorHAnsi" w:cstheme="minorHAnsi"/>
          <w:szCs w:val="24"/>
        </w:rPr>
        <w:t>section 9 (c) of the Act.  This plan has no impact on the economic and social sustainability, climate change and sustainability of Council in its preparation.</w:t>
      </w:r>
    </w:p>
    <w:p w14:paraId="50381E9D" w14:textId="77777777" w:rsidR="00070FE5" w:rsidRPr="00D22E2C" w:rsidRDefault="00070FE5" w:rsidP="004608AA">
      <w:pPr>
        <w:pStyle w:val="ListParagraph"/>
        <w:numPr>
          <w:ilvl w:val="0"/>
          <w:numId w:val="22"/>
        </w:numPr>
        <w:rPr>
          <w:rFonts w:asciiTheme="minorHAnsi" w:hAnsiTheme="minorHAnsi" w:cstheme="minorHAnsi"/>
          <w:szCs w:val="24"/>
        </w:rPr>
      </w:pPr>
      <w:r w:rsidRPr="00D22E2C">
        <w:rPr>
          <w:rFonts w:asciiTheme="minorHAnsi" w:hAnsiTheme="minorHAnsi" w:cstheme="minorHAnsi"/>
          <w:szCs w:val="24"/>
        </w:rPr>
        <w:t>Innovation and continuous improvement have been pursued (section 9(e) of the Act).  This plan has provision for evaluation, monitoring and review (see Section XX of this plan)</w:t>
      </w:r>
    </w:p>
    <w:p w14:paraId="13FB56FD" w14:textId="77777777" w:rsidR="00070FE5" w:rsidRPr="00D22E2C" w:rsidRDefault="00070FE5" w:rsidP="004608AA">
      <w:pPr>
        <w:pStyle w:val="ListParagraph"/>
        <w:numPr>
          <w:ilvl w:val="0"/>
          <w:numId w:val="22"/>
        </w:numPr>
        <w:rPr>
          <w:rFonts w:asciiTheme="minorHAnsi" w:hAnsiTheme="minorHAnsi" w:cstheme="minorHAnsi"/>
          <w:szCs w:val="24"/>
        </w:rPr>
      </w:pPr>
      <w:r w:rsidRPr="00D22E2C">
        <w:rPr>
          <w:rFonts w:asciiTheme="minorHAnsi" w:hAnsiTheme="minorHAnsi" w:cstheme="minorHAnsi"/>
          <w:szCs w:val="24"/>
        </w:rPr>
        <w:t>Collaboration with other Councils and Governments and statutory bodies has been sought (section 9(f) of the Act)</w:t>
      </w:r>
    </w:p>
    <w:p w14:paraId="2C44D53E" w14:textId="77777777" w:rsidR="00070FE5" w:rsidRPr="00D22E2C" w:rsidRDefault="00070FE5" w:rsidP="004608AA">
      <w:pPr>
        <w:pStyle w:val="ListParagraph"/>
        <w:numPr>
          <w:ilvl w:val="0"/>
          <w:numId w:val="22"/>
        </w:numPr>
        <w:rPr>
          <w:rFonts w:asciiTheme="minorHAnsi" w:hAnsiTheme="minorHAnsi" w:cstheme="minorHAnsi"/>
          <w:szCs w:val="24"/>
        </w:rPr>
      </w:pPr>
      <w:r w:rsidRPr="00D22E2C">
        <w:rPr>
          <w:rFonts w:asciiTheme="minorHAnsi" w:hAnsiTheme="minorHAnsi" w:cstheme="minorHAnsi"/>
          <w:szCs w:val="24"/>
        </w:rPr>
        <w:t>Transparency of Council decisions, actions and information is ensured by the enactment of this plan (section 9(</w:t>
      </w:r>
      <w:proofErr w:type="spellStart"/>
      <w:r w:rsidRPr="00D22E2C">
        <w:rPr>
          <w:rFonts w:asciiTheme="minorHAnsi" w:hAnsiTheme="minorHAnsi" w:cstheme="minorHAnsi"/>
          <w:szCs w:val="24"/>
        </w:rPr>
        <w:t>i</w:t>
      </w:r>
      <w:proofErr w:type="spellEnd"/>
      <w:r w:rsidRPr="00D22E2C">
        <w:rPr>
          <w:rFonts w:asciiTheme="minorHAnsi" w:hAnsiTheme="minorHAnsi" w:cstheme="minorHAnsi"/>
          <w:szCs w:val="24"/>
        </w:rPr>
        <w:t>) of the Act)</w:t>
      </w:r>
    </w:p>
    <w:p w14:paraId="67B5813D" w14:textId="77777777" w:rsidR="00070FE5" w:rsidRPr="00D22E2C" w:rsidRDefault="00070FE5" w:rsidP="00070FE5">
      <w:pPr>
        <w:rPr>
          <w:rFonts w:asciiTheme="minorHAnsi" w:hAnsiTheme="minorHAnsi" w:cstheme="minorHAnsi"/>
          <w:szCs w:val="24"/>
        </w:rPr>
      </w:pPr>
      <w:r w:rsidRPr="00D22E2C">
        <w:rPr>
          <w:rFonts w:asciiTheme="minorHAnsi" w:hAnsiTheme="minorHAnsi" w:cstheme="minorHAnsi"/>
          <w:szCs w:val="24"/>
        </w:rPr>
        <w:t xml:space="preserve">Under the Local Government Act 2020 Council is required to adhere to the </w:t>
      </w:r>
      <w:proofErr w:type="gramStart"/>
      <w:r w:rsidRPr="00D22E2C">
        <w:rPr>
          <w:rFonts w:asciiTheme="minorHAnsi" w:hAnsiTheme="minorHAnsi" w:cstheme="minorHAnsi"/>
          <w:szCs w:val="24"/>
        </w:rPr>
        <w:t>requirements;</w:t>
      </w:r>
      <w:proofErr w:type="gramEnd"/>
    </w:p>
    <w:p w14:paraId="392BF992" w14:textId="389D732E" w:rsidR="00070FE5" w:rsidRPr="00D22E2C" w:rsidRDefault="00070FE5" w:rsidP="00916D8E">
      <w:pPr>
        <w:pStyle w:val="ListParagraph"/>
        <w:numPr>
          <w:ilvl w:val="0"/>
          <w:numId w:val="1"/>
        </w:numPr>
        <w:rPr>
          <w:rFonts w:asciiTheme="minorHAnsi" w:hAnsiTheme="minorHAnsi" w:cstheme="minorHAnsi"/>
          <w:szCs w:val="24"/>
        </w:rPr>
      </w:pPr>
      <w:r w:rsidRPr="00D22E2C">
        <w:rPr>
          <w:rFonts w:asciiTheme="minorHAnsi" w:hAnsiTheme="minorHAnsi" w:cstheme="minorHAnsi"/>
          <w:szCs w:val="24"/>
        </w:rPr>
        <w:t xml:space="preserve">Strategic Planning Principles (section 89) – seek an integrated approach to planning, monitoring and performance reporting.  Council has an endorsed Integrated Planning and Reporting governance framework that will continue to evolve and ensure better outcomes for the </w:t>
      </w:r>
      <w:r w:rsidR="00DB08E6" w:rsidRPr="00D22E2C">
        <w:rPr>
          <w:rFonts w:asciiTheme="minorHAnsi" w:hAnsiTheme="minorHAnsi" w:cstheme="minorHAnsi"/>
          <w:szCs w:val="24"/>
        </w:rPr>
        <w:t>community.</w:t>
      </w:r>
    </w:p>
    <w:p w14:paraId="67122BE8" w14:textId="77777777" w:rsidR="00070FE5" w:rsidRPr="00D22E2C" w:rsidRDefault="00070FE5" w:rsidP="00916D8E">
      <w:pPr>
        <w:pStyle w:val="ListParagraph"/>
        <w:numPr>
          <w:ilvl w:val="0"/>
          <w:numId w:val="1"/>
        </w:numPr>
        <w:rPr>
          <w:rFonts w:asciiTheme="minorHAnsi" w:hAnsiTheme="minorHAnsi" w:cstheme="minorHAnsi"/>
          <w:szCs w:val="24"/>
        </w:rPr>
      </w:pPr>
      <w:r w:rsidRPr="00D22E2C">
        <w:rPr>
          <w:rFonts w:asciiTheme="minorHAnsi" w:hAnsiTheme="minorHAnsi" w:cstheme="minorHAnsi"/>
          <w:szCs w:val="24"/>
        </w:rPr>
        <w:t>Revenue and Rating Plan (section 93)</w:t>
      </w:r>
    </w:p>
    <w:p w14:paraId="3F2B4344" w14:textId="5C53578D" w:rsidR="00070FE5" w:rsidRPr="00D22E2C" w:rsidRDefault="00070FE5" w:rsidP="00916D8E">
      <w:pPr>
        <w:pStyle w:val="ListParagraph"/>
        <w:numPr>
          <w:ilvl w:val="0"/>
          <w:numId w:val="1"/>
        </w:numPr>
        <w:rPr>
          <w:rFonts w:asciiTheme="minorHAnsi" w:hAnsiTheme="minorHAnsi" w:cstheme="minorHAnsi"/>
          <w:szCs w:val="24"/>
        </w:rPr>
      </w:pPr>
      <w:r w:rsidRPr="00D22E2C">
        <w:rPr>
          <w:rFonts w:asciiTheme="minorHAnsi" w:hAnsiTheme="minorHAnsi" w:cstheme="minorHAnsi"/>
          <w:szCs w:val="24"/>
        </w:rPr>
        <w:t xml:space="preserve">Financial Management Principles (section 101) – strategic risk of </w:t>
      </w:r>
      <w:r w:rsidR="00DB08E6" w:rsidRPr="00D22E2C">
        <w:rPr>
          <w:rFonts w:asciiTheme="minorHAnsi" w:hAnsiTheme="minorHAnsi" w:cstheme="minorHAnsi"/>
          <w:szCs w:val="24"/>
        </w:rPr>
        <w:t>long-term</w:t>
      </w:r>
      <w:r w:rsidRPr="00D22E2C">
        <w:rPr>
          <w:rFonts w:asciiTheme="minorHAnsi" w:hAnsiTheme="minorHAnsi" w:cstheme="minorHAnsi"/>
          <w:szCs w:val="24"/>
        </w:rPr>
        <w:t xml:space="preserve"> financial sustainability</w:t>
      </w:r>
    </w:p>
    <w:p w14:paraId="79C05553" w14:textId="77777777" w:rsidR="00070FE5" w:rsidRPr="00D22E2C" w:rsidRDefault="00070FE5" w:rsidP="00916D8E">
      <w:pPr>
        <w:pStyle w:val="ListParagraph"/>
        <w:numPr>
          <w:ilvl w:val="0"/>
          <w:numId w:val="1"/>
        </w:numPr>
        <w:rPr>
          <w:rFonts w:asciiTheme="minorHAnsi" w:hAnsiTheme="minorHAnsi" w:cstheme="minorHAnsi"/>
          <w:szCs w:val="24"/>
        </w:rPr>
      </w:pPr>
      <w:r w:rsidRPr="00D22E2C">
        <w:rPr>
          <w:rFonts w:asciiTheme="minorHAnsi" w:hAnsiTheme="minorHAnsi" w:cstheme="minorHAnsi"/>
          <w:szCs w:val="24"/>
        </w:rPr>
        <w:t>Service Performance Principles (section 106) – All of the plans above are operationalised and delivered through Directorate plan and Service plans. Council’s Service planning framework facilitates these principles.</w:t>
      </w:r>
    </w:p>
    <w:p w14:paraId="6296583F" w14:textId="77777777" w:rsidR="00070FE5" w:rsidRPr="00D22E2C" w:rsidRDefault="00070FE5" w:rsidP="00070FE5">
      <w:pPr>
        <w:rPr>
          <w:rFonts w:asciiTheme="minorHAnsi" w:hAnsiTheme="minorHAnsi" w:cstheme="minorHAnsi"/>
          <w:szCs w:val="24"/>
        </w:rPr>
      </w:pPr>
      <w:r w:rsidRPr="00D22E2C">
        <w:rPr>
          <w:rFonts w:asciiTheme="minorHAnsi" w:hAnsiTheme="minorHAnsi" w:cstheme="minorHAnsi"/>
          <w:szCs w:val="24"/>
        </w:rPr>
        <w:t>In this plan we will articulate the Rating Framework employed by council, the justification for basis of the framework, including the rationale and objective behind pricing decisions.</w:t>
      </w:r>
    </w:p>
    <w:p w14:paraId="2FE24B6D" w14:textId="77777777" w:rsidR="00070FE5" w:rsidRPr="00D22E2C" w:rsidRDefault="00070FE5" w:rsidP="00070FE5">
      <w:pPr>
        <w:rPr>
          <w:rFonts w:asciiTheme="minorHAnsi" w:hAnsiTheme="minorHAnsi" w:cstheme="minorHAnsi"/>
          <w:b/>
          <w:szCs w:val="24"/>
        </w:rPr>
      </w:pPr>
      <w:r w:rsidRPr="00D22E2C">
        <w:rPr>
          <w:rFonts w:asciiTheme="minorHAnsi" w:hAnsiTheme="minorHAnsi" w:cstheme="minorHAnsi"/>
          <w:b/>
          <w:szCs w:val="24"/>
        </w:rPr>
        <w:t xml:space="preserve">Community Engagement </w:t>
      </w:r>
    </w:p>
    <w:p w14:paraId="1774739C" w14:textId="0EAB52E4" w:rsidR="00070FE5" w:rsidRPr="00D22E2C" w:rsidRDefault="00070FE5" w:rsidP="00070FE5">
      <w:pPr>
        <w:rPr>
          <w:rFonts w:asciiTheme="minorHAnsi" w:hAnsiTheme="minorHAnsi" w:cstheme="minorHAnsi"/>
          <w:szCs w:val="24"/>
        </w:rPr>
      </w:pPr>
      <w:r w:rsidRPr="00D22E2C">
        <w:rPr>
          <w:rFonts w:asciiTheme="minorHAnsi" w:hAnsiTheme="minorHAnsi" w:cstheme="minorHAnsi"/>
          <w:szCs w:val="24"/>
        </w:rPr>
        <w:t xml:space="preserve">Deliberative community engagement is not prescribed for a Revenue and Rating Plan in either the Local Government Act 2020, or the Local Government (Planning and Reporting) Regulations 2020.  Given the </w:t>
      </w:r>
      <w:r w:rsidR="007A275E" w:rsidRPr="00D22E2C">
        <w:rPr>
          <w:rFonts w:asciiTheme="minorHAnsi" w:hAnsiTheme="minorHAnsi" w:cstheme="minorHAnsi"/>
          <w:szCs w:val="24"/>
        </w:rPr>
        <w:t>complex nature of</w:t>
      </w:r>
      <w:r w:rsidRPr="00D22E2C">
        <w:rPr>
          <w:rFonts w:asciiTheme="minorHAnsi" w:hAnsiTheme="minorHAnsi" w:cstheme="minorHAnsi"/>
          <w:szCs w:val="24"/>
        </w:rPr>
        <w:t xml:space="preserve"> rates, the benefits of educating the community via the Revenue and Rating Plan are substantial.</w:t>
      </w:r>
    </w:p>
    <w:p w14:paraId="6983E76F" w14:textId="0C3882D7" w:rsidR="00070FE5" w:rsidRPr="00D22E2C" w:rsidRDefault="00070FE5" w:rsidP="00070FE5">
      <w:pPr>
        <w:rPr>
          <w:rFonts w:asciiTheme="minorHAnsi" w:hAnsiTheme="minorHAnsi" w:cstheme="minorHAnsi"/>
          <w:szCs w:val="24"/>
        </w:rPr>
      </w:pPr>
      <w:r w:rsidRPr="00D22E2C">
        <w:rPr>
          <w:rFonts w:asciiTheme="minorHAnsi" w:hAnsiTheme="minorHAnsi" w:cstheme="minorHAnsi"/>
          <w:szCs w:val="24"/>
        </w:rPr>
        <w:t>A Community Panel was engaged</w:t>
      </w:r>
      <w:r w:rsidR="00B74A81" w:rsidRPr="00D22E2C">
        <w:rPr>
          <w:rFonts w:asciiTheme="minorHAnsi" w:hAnsiTheme="minorHAnsi" w:cstheme="minorHAnsi"/>
          <w:szCs w:val="24"/>
        </w:rPr>
        <w:t xml:space="preserve"> in 2024</w:t>
      </w:r>
      <w:r w:rsidRPr="00D22E2C">
        <w:rPr>
          <w:rFonts w:asciiTheme="minorHAnsi" w:hAnsiTheme="minorHAnsi" w:cstheme="minorHAnsi"/>
          <w:szCs w:val="24"/>
        </w:rPr>
        <w:t xml:space="preserve"> to deliberate on the Vision and provide input into the development of the Council </w:t>
      </w:r>
      <w:r w:rsidR="00CC2037">
        <w:rPr>
          <w:rFonts w:asciiTheme="minorHAnsi" w:hAnsiTheme="minorHAnsi" w:cstheme="minorHAnsi"/>
          <w:szCs w:val="24"/>
        </w:rPr>
        <w:t xml:space="preserve">and Wellbeing </w:t>
      </w:r>
      <w:r w:rsidRPr="00D22E2C">
        <w:rPr>
          <w:rFonts w:asciiTheme="minorHAnsi" w:hAnsiTheme="minorHAnsi" w:cstheme="minorHAnsi"/>
          <w:szCs w:val="24"/>
        </w:rPr>
        <w:t xml:space="preserve">Plan, Financial Plan and Asset Plan. </w:t>
      </w:r>
    </w:p>
    <w:p w14:paraId="6B9C81C7" w14:textId="5D97BFFB" w:rsidR="00070FE5" w:rsidRPr="00F65AEB" w:rsidRDefault="00070FE5" w:rsidP="00070FE5">
      <w:pPr>
        <w:rPr>
          <w:rFonts w:asciiTheme="minorHAnsi" w:hAnsiTheme="minorHAnsi" w:cstheme="minorHAnsi"/>
          <w:b/>
          <w:bCs/>
          <w:color w:val="031D32" w:themeColor="text2" w:themeShade="BF"/>
          <w:szCs w:val="24"/>
        </w:rPr>
      </w:pPr>
      <w:r w:rsidRPr="00F65AEB">
        <w:rPr>
          <w:rFonts w:asciiTheme="minorHAnsi" w:hAnsiTheme="minorHAnsi" w:cstheme="minorHAnsi"/>
          <w:b/>
          <w:bCs/>
          <w:color w:val="031D32" w:themeColor="text2" w:themeShade="BF"/>
          <w:szCs w:val="24"/>
        </w:rPr>
        <w:t>Challenges and Opportunities</w:t>
      </w:r>
    </w:p>
    <w:p w14:paraId="6E2B9498" w14:textId="77777777" w:rsidR="00070FE5" w:rsidRPr="00D22E2C" w:rsidRDefault="00070FE5" w:rsidP="00070FE5">
      <w:pPr>
        <w:rPr>
          <w:rFonts w:asciiTheme="minorHAnsi" w:hAnsiTheme="minorHAnsi" w:cstheme="minorHAnsi"/>
          <w:szCs w:val="24"/>
        </w:rPr>
      </w:pPr>
      <w:r w:rsidRPr="00D22E2C">
        <w:rPr>
          <w:rFonts w:asciiTheme="minorHAnsi" w:hAnsiTheme="minorHAnsi" w:cstheme="minorHAnsi"/>
          <w:szCs w:val="24"/>
        </w:rPr>
        <w:t>Undertaking analysis of current revenue sources allows Council to strategically plan for financial sustainability. This plan aims to mitigate and address these challenges and take advantage opportunities.</w:t>
      </w:r>
    </w:p>
    <w:p w14:paraId="18F07B3D" w14:textId="77777777" w:rsidR="00070FE5" w:rsidRPr="00D22E2C" w:rsidRDefault="00070FE5" w:rsidP="00070FE5">
      <w:pPr>
        <w:rPr>
          <w:rFonts w:asciiTheme="minorHAnsi" w:hAnsiTheme="minorHAnsi" w:cstheme="minorHAnsi"/>
          <w:b/>
          <w:szCs w:val="24"/>
        </w:rPr>
      </w:pPr>
      <w:r w:rsidRPr="00D22E2C">
        <w:rPr>
          <w:rFonts w:asciiTheme="minorHAnsi" w:hAnsiTheme="minorHAnsi" w:cstheme="minorHAnsi"/>
          <w:b/>
          <w:szCs w:val="24"/>
        </w:rPr>
        <w:t>Challenges</w:t>
      </w:r>
    </w:p>
    <w:p w14:paraId="5CB49BEA" w14:textId="77777777" w:rsidR="00070FE5" w:rsidRPr="00D22E2C" w:rsidRDefault="00070FE5" w:rsidP="004608AA">
      <w:pPr>
        <w:pStyle w:val="ListParagraph"/>
        <w:numPr>
          <w:ilvl w:val="0"/>
          <w:numId w:val="37"/>
        </w:numPr>
        <w:rPr>
          <w:rFonts w:asciiTheme="minorHAnsi" w:hAnsiTheme="minorHAnsi" w:cstheme="minorHAnsi"/>
          <w:szCs w:val="24"/>
        </w:rPr>
      </w:pPr>
      <w:r w:rsidRPr="00D22E2C">
        <w:rPr>
          <w:rFonts w:asciiTheme="minorHAnsi" w:hAnsiTheme="minorHAnsi" w:cstheme="minorHAnsi"/>
          <w:szCs w:val="24"/>
        </w:rPr>
        <w:t xml:space="preserve">Rate capping. Constrains Council’s ability to increase rates. </w:t>
      </w:r>
    </w:p>
    <w:p w14:paraId="17CE4829" w14:textId="77777777" w:rsidR="00070FE5" w:rsidRPr="00D22E2C" w:rsidRDefault="00070FE5" w:rsidP="004608AA">
      <w:pPr>
        <w:pStyle w:val="ListParagraph"/>
        <w:numPr>
          <w:ilvl w:val="0"/>
          <w:numId w:val="37"/>
        </w:numPr>
        <w:rPr>
          <w:rFonts w:asciiTheme="minorHAnsi" w:hAnsiTheme="minorHAnsi" w:cstheme="minorHAnsi"/>
          <w:szCs w:val="24"/>
        </w:rPr>
      </w:pPr>
      <w:r w:rsidRPr="00D22E2C">
        <w:rPr>
          <w:rFonts w:asciiTheme="minorHAnsi" w:hAnsiTheme="minorHAnsi" w:cstheme="minorHAnsi"/>
          <w:szCs w:val="24"/>
        </w:rPr>
        <w:t xml:space="preserve">Rates revenue is limited. </w:t>
      </w:r>
    </w:p>
    <w:p w14:paraId="5FB312CD" w14:textId="77777777" w:rsidR="00070FE5" w:rsidRPr="00D22E2C" w:rsidRDefault="00070FE5" w:rsidP="004608AA">
      <w:pPr>
        <w:pStyle w:val="ListParagraph"/>
        <w:numPr>
          <w:ilvl w:val="0"/>
          <w:numId w:val="37"/>
        </w:numPr>
        <w:rPr>
          <w:rFonts w:asciiTheme="minorHAnsi" w:hAnsiTheme="minorHAnsi" w:cstheme="minorHAnsi"/>
          <w:szCs w:val="24"/>
        </w:rPr>
      </w:pPr>
      <w:r w:rsidRPr="00D22E2C">
        <w:rPr>
          <w:rFonts w:asciiTheme="minorHAnsi" w:hAnsiTheme="minorHAnsi" w:cstheme="minorHAnsi"/>
          <w:szCs w:val="24"/>
        </w:rPr>
        <w:t xml:space="preserve">Rates reliance. Rates and charges make up approximately 63% of Council’s total revenue. </w:t>
      </w:r>
    </w:p>
    <w:p w14:paraId="73E52E5E" w14:textId="77777777" w:rsidR="00070FE5" w:rsidRPr="00D22E2C" w:rsidRDefault="00070FE5" w:rsidP="004608AA">
      <w:pPr>
        <w:pStyle w:val="ListParagraph"/>
        <w:numPr>
          <w:ilvl w:val="0"/>
          <w:numId w:val="37"/>
        </w:numPr>
        <w:rPr>
          <w:rFonts w:asciiTheme="minorHAnsi" w:hAnsiTheme="minorHAnsi" w:cstheme="minorHAnsi"/>
          <w:szCs w:val="24"/>
        </w:rPr>
      </w:pPr>
      <w:r w:rsidRPr="00D22E2C">
        <w:rPr>
          <w:rFonts w:asciiTheme="minorHAnsi" w:hAnsiTheme="minorHAnsi" w:cstheme="minorHAnsi"/>
          <w:szCs w:val="24"/>
        </w:rPr>
        <w:t xml:space="preserve">Rising waste costs. Volatility of the waste and recycling industry has seen significant increase in costs. </w:t>
      </w:r>
    </w:p>
    <w:p w14:paraId="3A30BB91" w14:textId="77777777" w:rsidR="00070FE5" w:rsidRPr="00D22E2C" w:rsidRDefault="00070FE5" w:rsidP="004608AA">
      <w:pPr>
        <w:pStyle w:val="ListParagraph"/>
        <w:numPr>
          <w:ilvl w:val="0"/>
          <w:numId w:val="37"/>
        </w:numPr>
        <w:rPr>
          <w:rFonts w:asciiTheme="minorHAnsi" w:hAnsiTheme="minorHAnsi" w:cstheme="minorHAnsi"/>
          <w:szCs w:val="24"/>
        </w:rPr>
      </w:pPr>
      <w:r w:rsidRPr="00D22E2C">
        <w:rPr>
          <w:rFonts w:asciiTheme="minorHAnsi" w:hAnsiTheme="minorHAnsi" w:cstheme="minorHAnsi"/>
          <w:szCs w:val="24"/>
        </w:rPr>
        <w:t>Community expectations. Community expectations of Council to deliver high quality services and infrastructure place pressure on Council to deliver more.</w:t>
      </w:r>
    </w:p>
    <w:p w14:paraId="7A988768" w14:textId="77777777" w:rsidR="00070FE5" w:rsidRPr="00D22E2C" w:rsidRDefault="00070FE5" w:rsidP="00070FE5">
      <w:pPr>
        <w:rPr>
          <w:rFonts w:asciiTheme="minorHAnsi" w:hAnsiTheme="minorHAnsi" w:cstheme="minorHAnsi"/>
          <w:b/>
          <w:szCs w:val="24"/>
        </w:rPr>
      </w:pPr>
    </w:p>
    <w:p w14:paraId="488FA9E6" w14:textId="77777777" w:rsidR="00070FE5" w:rsidRPr="00D22E2C" w:rsidRDefault="00070FE5" w:rsidP="00070FE5">
      <w:pPr>
        <w:rPr>
          <w:rFonts w:asciiTheme="minorHAnsi" w:hAnsiTheme="minorHAnsi" w:cstheme="minorHAnsi"/>
          <w:b/>
          <w:szCs w:val="24"/>
        </w:rPr>
      </w:pPr>
      <w:r w:rsidRPr="00D22E2C">
        <w:rPr>
          <w:rFonts w:asciiTheme="minorHAnsi" w:hAnsiTheme="minorHAnsi" w:cstheme="minorHAnsi"/>
          <w:b/>
          <w:szCs w:val="24"/>
        </w:rPr>
        <w:t>Opportunities</w:t>
      </w:r>
    </w:p>
    <w:p w14:paraId="4A75C5FA" w14:textId="3D25F0FB" w:rsidR="00070FE5" w:rsidRPr="00D22E2C" w:rsidRDefault="00070FE5" w:rsidP="004608AA">
      <w:pPr>
        <w:pStyle w:val="ListParagraph"/>
        <w:numPr>
          <w:ilvl w:val="0"/>
          <w:numId w:val="38"/>
        </w:numPr>
        <w:rPr>
          <w:rFonts w:asciiTheme="minorHAnsi" w:hAnsiTheme="minorHAnsi" w:cstheme="minorHAnsi"/>
          <w:szCs w:val="24"/>
        </w:rPr>
      </w:pPr>
      <w:r w:rsidRPr="00D22E2C">
        <w:rPr>
          <w:rFonts w:asciiTheme="minorHAnsi" w:hAnsiTheme="minorHAnsi" w:cstheme="minorHAnsi"/>
          <w:szCs w:val="24"/>
        </w:rPr>
        <w:t xml:space="preserve">Differential rates can be utilised </w:t>
      </w:r>
      <w:r w:rsidR="007A275E" w:rsidRPr="00D22E2C">
        <w:rPr>
          <w:rFonts w:asciiTheme="minorHAnsi" w:hAnsiTheme="minorHAnsi" w:cstheme="minorHAnsi"/>
          <w:szCs w:val="24"/>
        </w:rPr>
        <w:t xml:space="preserve">to </w:t>
      </w:r>
      <w:r w:rsidRPr="00D22E2C">
        <w:rPr>
          <w:rFonts w:asciiTheme="minorHAnsi" w:hAnsiTheme="minorHAnsi" w:cstheme="minorHAnsi"/>
          <w:szCs w:val="24"/>
        </w:rPr>
        <w:t xml:space="preserve">shift the rate burden to be more equitable across ratepayers. </w:t>
      </w:r>
    </w:p>
    <w:p w14:paraId="2338F777" w14:textId="77777777" w:rsidR="00070FE5" w:rsidRPr="00D22E2C" w:rsidRDefault="00070FE5" w:rsidP="004608AA">
      <w:pPr>
        <w:pStyle w:val="ListParagraph"/>
        <w:numPr>
          <w:ilvl w:val="0"/>
          <w:numId w:val="38"/>
        </w:numPr>
        <w:rPr>
          <w:rFonts w:asciiTheme="minorHAnsi" w:hAnsiTheme="minorHAnsi" w:cstheme="minorHAnsi"/>
          <w:szCs w:val="24"/>
        </w:rPr>
      </w:pPr>
      <w:r w:rsidRPr="00D22E2C">
        <w:rPr>
          <w:rFonts w:asciiTheme="minorHAnsi" w:hAnsiTheme="minorHAnsi" w:cstheme="minorHAnsi"/>
          <w:szCs w:val="24"/>
        </w:rPr>
        <w:t xml:space="preserve">New revenue sources. </w:t>
      </w:r>
    </w:p>
    <w:p w14:paraId="5B7A5C6E" w14:textId="77777777" w:rsidR="00070FE5" w:rsidRPr="00D22E2C" w:rsidRDefault="00070FE5" w:rsidP="004608AA">
      <w:pPr>
        <w:pStyle w:val="ListParagraph"/>
        <w:numPr>
          <w:ilvl w:val="0"/>
          <w:numId w:val="38"/>
        </w:numPr>
        <w:rPr>
          <w:rFonts w:asciiTheme="minorHAnsi" w:hAnsiTheme="minorHAnsi" w:cstheme="minorHAnsi"/>
          <w:szCs w:val="24"/>
        </w:rPr>
      </w:pPr>
      <w:r w:rsidRPr="00D22E2C">
        <w:rPr>
          <w:rFonts w:asciiTheme="minorHAnsi" w:hAnsiTheme="minorHAnsi" w:cstheme="minorHAnsi"/>
          <w:szCs w:val="24"/>
        </w:rPr>
        <w:t>Grant income. Seeking grants and ensuring funding through advocacy for Frankston on all stages of Government</w:t>
      </w:r>
    </w:p>
    <w:p w14:paraId="0038DDC1" w14:textId="77777777" w:rsidR="00070FE5" w:rsidRPr="00D22E2C" w:rsidRDefault="00070FE5" w:rsidP="004608AA">
      <w:pPr>
        <w:pStyle w:val="ListParagraph"/>
        <w:numPr>
          <w:ilvl w:val="0"/>
          <w:numId w:val="38"/>
        </w:numPr>
        <w:rPr>
          <w:rFonts w:asciiTheme="minorHAnsi" w:hAnsiTheme="minorHAnsi" w:cstheme="minorHAnsi"/>
          <w:szCs w:val="24"/>
        </w:rPr>
      </w:pPr>
      <w:r w:rsidRPr="00D22E2C">
        <w:rPr>
          <w:rFonts w:asciiTheme="minorHAnsi" w:hAnsiTheme="minorHAnsi" w:cstheme="minorHAnsi"/>
          <w:szCs w:val="24"/>
        </w:rPr>
        <w:t xml:space="preserve">Waste charge. Full cost recovery methodology of waste charge passed onto ratepayers based on user pays. </w:t>
      </w:r>
    </w:p>
    <w:p w14:paraId="209FD6E8" w14:textId="77777777" w:rsidR="00070FE5" w:rsidRPr="00D22E2C" w:rsidRDefault="00070FE5" w:rsidP="00070FE5">
      <w:pPr>
        <w:rPr>
          <w:rFonts w:asciiTheme="minorHAnsi" w:hAnsiTheme="minorHAnsi" w:cstheme="minorHAnsi"/>
          <w:szCs w:val="24"/>
        </w:rPr>
      </w:pPr>
    </w:p>
    <w:p w14:paraId="1E7A4288" w14:textId="77777777" w:rsidR="00B74A81" w:rsidRPr="00D22E2C" w:rsidRDefault="00B74A81">
      <w:pPr>
        <w:rPr>
          <w:rFonts w:asciiTheme="minorHAnsi" w:hAnsiTheme="minorHAnsi" w:cstheme="minorHAnsi"/>
          <w:color w:val="031D32" w:themeColor="text2" w:themeShade="BF"/>
          <w:szCs w:val="24"/>
        </w:rPr>
      </w:pPr>
      <w:r w:rsidRPr="00D22E2C">
        <w:rPr>
          <w:rFonts w:asciiTheme="minorHAnsi" w:hAnsiTheme="minorHAnsi" w:cstheme="minorHAnsi"/>
          <w:color w:val="031D32" w:themeColor="text2" w:themeShade="BF"/>
          <w:szCs w:val="24"/>
        </w:rPr>
        <w:br w:type="page"/>
      </w:r>
    </w:p>
    <w:p w14:paraId="54D9169F" w14:textId="04A3E44E" w:rsidR="00070FE5" w:rsidRPr="00D22E2C" w:rsidRDefault="00070FE5" w:rsidP="00070FE5">
      <w:pPr>
        <w:rPr>
          <w:rFonts w:asciiTheme="minorHAnsi" w:hAnsiTheme="minorHAnsi" w:cstheme="minorHAnsi"/>
          <w:b/>
          <w:bCs/>
          <w:color w:val="031D32" w:themeColor="text2" w:themeShade="BF"/>
          <w:sz w:val="32"/>
          <w:szCs w:val="32"/>
        </w:rPr>
      </w:pPr>
      <w:r w:rsidRPr="00D22E2C">
        <w:rPr>
          <w:rFonts w:asciiTheme="minorHAnsi" w:hAnsiTheme="minorHAnsi" w:cstheme="minorHAnsi"/>
          <w:b/>
          <w:bCs/>
          <w:color w:val="031D32" w:themeColor="text2" w:themeShade="BF"/>
          <w:sz w:val="32"/>
          <w:szCs w:val="32"/>
        </w:rPr>
        <w:t>Revenue snapshot</w:t>
      </w:r>
    </w:p>
    <w:p w14:paraId="2745B5DE" w14:textId="3722F46C" w:rsidR="00070FE5" w:rsidRPr="00D22E2C" w:rsidRDefault="00070FE5" w:rsidP="00070FE5">
      <w:pPr>
        <w:spacing w:after="0"/>
        <w:rPr>
          <w:rFonts w:asciiTheme="minorHAnsi" w:hAnsiTheme="minorHAnsi" w:cstheme="minorHAnsi"/>
          <w:szCs w:val="24"/>
        </w:rPr>
      </w:pPr>
      <w:r w:rsidRPr="00D22E2C">
        <w:rPr>
          <w:rFonts w:asciiTheme="minorHAnsi" w:hAnsiTheme="minorHAnsi" w:cstheme="minorHAnsi"/>
          <w:szCs w:val="24"/>
        </w:rPr>
        <w:t xml:space="preserve">Council receives revenue from </w:t>
      </w:r>
      <w:proofErr w:type="gramStart"/>
      <w:r w:rsidRPr="00D22E2C">
        <w:rPr>
          <w:rFonts w:asciiTheme="minorHAnsi" w:hAnsiTheme="minorHAnsi" w:cstheme="minorHAnsi"/>
          <w:szCs w:val="24"/>
        </w:rPr>
        <w:t>a number of</w:t>
      </w:r>
      <w:proofErr w:type="gramEnd"/>
      <w:r w:rsidRPr="00D22E2C">
        <w:rPr>
          <w:rFonts w:asciiTheme="minorHAnsi" w:hAnsiTheme="minorHAnsi" w:cstheme="minorHAnsi"/>
          <w:szCs w:val="24"/>
        </w:rPr>
        <w:t xml:space="preserve"> different sources. Rates and charges are the most significant revenue source for Council and constitutes approximately 63%,</w:t>
      </w:r>
      <w:r w:rsidR="00DD552E">
        <w:rPr>
          <w:rFonts w:asciiTheme="minorHAnsi" w:hAnsiTheme="minorHAnsi" w:cstheme="minorHAnsi"/>
          <w:szCs w:val="24"/>
        </w:rPr>
        <w:t xml:space="preserve"> followed by operating and capital grants of 17%.</w:t>
      </w:r>
      <w:r w:rsidRPr="00D22E2C">
        <w:rPr>
          <w:rFonts w:asciiTheme="minorHAnsi" w:hAnsiTheme="minorHAnsi" w:cstheme="minorHAnsi"/>
          <w:szCs w:val="24"/>
        </w:rPr>
        <w:t xml:space="preserve"> </w:t>
      </w:r>
    </w:p>
    <w:p w14:paraId="385ED2E6" w14:textId="77777777" w:rsidR="00070FE5" w:rsidRPr="00D22E2C" w:rsidRDefault="00070FE5" w:rsidP="00070FE5">
      <w:pPr>
        <w:spacing w:after="0"/>
        <w:rPr>
          <w:rFonts w:asciiTheme="minorHAnsi" w:hAnsiTheme="minorHAnsi" w:cstheme="minorHAnsi"/>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5980"/>
      </w:tblGrid>
      <w:tr w:rsidR="00070FE5" w:rsidRPr="00D22E2C" w14:paraId="74939EF9" w14:textId="77777777" w:rsidTr="00391C7C">
        <w:tc>
          <w:tcPr>
            <w:tcW w:w="1555" w:type="dxa"/>
            <w:vAlign w:val="center"/>
          </w:tcPr>
          <w:p w14:paraId="28CDA5CF" w14:textId="77777777" w:rsidR="00070FE5" w:rsidRPr="00D22E2C" w:rsidRDefault="00070FE5" w:rsidP="00391C7C">
            <w:pPr>
              <w:rPr>
                <w:rFonts w:cstheme="minorHAnsi"/>
                <w:noProof/>
                <w:sz w:val="24"/>
                <w:szCs w:val="24"/>
                <w:lang w:eastAsia="en-AU"/>
              </w:rPr>
            </w:pPr>
            <w:r w:rsidRPr="00D22E2C">
              <w:rPr>
                <w:rFonts w:cstheme="minorHAnsi"/>
                <w:noProof/>
                <w:szCs w:val="24"/>
                <w:lang w:eastAsia="en-AU"/>
              </w:rPr>
              <w:drawing>
                <wp:inline distT="0" distB="0" distL="0" distR="0" wp14:anchorId="472601AB" wp14:editId="516ABA69">
                  <wp:extent cx="647700" cy="647700"/>
                  <wp:effectExtent l="0" t="0" r="0" b="0"/>
                  <wp:docPr id="27" name="Picture 27" descr="C:\Users\smithl\Desktop\Service Plan Icons\community s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mithl\Desktop\Service Plan Icons\community space.png"/>
                          <pic:cNvPicPr>
                            <a:picLocks noChangeAspect="1" noChangeArrowheads="1"/>
                          </pic:cNvPicPr>
                        </pic:nvPicPr>
                        <pic:blipFill>
                          <a:blip r:embed="rId19"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656055" cy="656055"/>
                          </a:xfrm>
                          <a:prstGeom prst="rect">
                            <a:avLst/>
                          </a:prstGeom>
                          <a:noFill/>
                          <a:ln>
                            <a:noFill/>
                          </a:ln>
                        </pic:spPr>
                      </pic:pic>
                    </a:graphicData>
                  </a:graphic>
                </wp:inline>
              </w:drawing>
            </w:r>
          </w:p>
        </w:tc>
        <w:tc>
          <w:tcPr>
            <w:tcW w:w="5980" w:type="dxa"/>
            <w:vAlign w:val="center"/>
          </w:tcPr>
          <w:p w14:paraId="745ED162" w14:textId="08380A0F" w:rsidR="00070FE5" w:rsidRPr="00D22E2C" w:rsidRDefault="00070FE5" w:rsidP="00391C7C">
            <w:pPr>
              <w:pStyle w:val="NoSpacing"/>
              <w:rPr>
                <w:rFonts w:cstheme="minorHAnsi"/>
                <w:sz w:val="24"/>
                <w:szCs w:val="24"/>
              </w:rPr>
            </w:pPr>
            <w:r w:rsidRPr="00D22E2C">
              <w:rPr>
                <w:rFonts w:cstheme="minorHAnsi"/>
                <w:sz w:val="24"/>
                <w:szCs w:val="24"/>
              </w:rPr>
              <w:t>Rates and charges (</w:t>
            </w:r>
            <w:proofErr w:type="gramStart"/>
            <w:r w:rsidRPr="00D22E2C">
              <w:rPr>
                <w:rFonts w:cstheme="minorHAnsi"/>
                <w:sz w:val="24"/>
                <w:szCs w:val="24"/>
              </w:rPr>
              <w:t>includes</w:t>
            </w:r>
            <w:proofErr w:type="gramEnd"/>
            <w:r w:rsidRPr="00D22E2C">
              <w:rPr>
                <w:rFonts w:cstheme="minorHAnsi"/>
                <w:sz w:val="24"/>
                <w:szCs w:val="24"/>
              </w:rPr>
              <w:t xml:space="preserve"> </w:t>
            </w:r>
            <w:r w:rsidR="00DD552E">
              <w:rPr>
                <w:rFonts w:cstheme="minorHAnsi"/>
                <w:sz w:val="24"/>
                <w:szCs w:val="24"/>
              </w:rPr>
              <w:t xml:space="preserve">municipal and </w:t>
            </w:r>
            <w:r w:rsidRPr="00D22E2C">
              <w:rPr>
                <w:rFonts w:cstheme="minorHAnsi"/>
                <w:sz w:val="24"/>
                <w:szCs w:val="24"/>
              </w:rPr>
              <w:t xml:space="preserve">waste charges) </w:t>
            </w:r>
          </w:p>
        </w:tc>
      </w:tr>
      <w:tr w:rsidR="00070FE5" w:rsidRPr="00D22E2C" w14:paraId="302D0478" w14:textId="77777777" w:rsidTr="00391C7C">
        <w:tc>
          <w:tcPr>
            <w:tcW w:w="1555" w:type="dxa"/>
            <w:vAlign w:val="center"/>
          </w:tcPr>
          <w:p w14:paraId="5E46B8C1" w14:textId="77777777" w:rsidR="00070FE5" w:rsidRPr="00D22E2C" w:rsidRDefault="00070FE5" w:rsidP="00391C7C">
            <w:pPr>
              <w:rPr>
                <w:rFonts w:cstheme="minorHAnsi"/>
                <w:sz w:val="24"/>
                <w:szCs w:val="24"/>
              </w:rPr>
            </w:pPr>
            <w:r w:rsidRPr="00D22E2C">
              <w:rPr>
                <w:rFonts w:cstheme="minorHAnsi"/>
                <w:noProof/>
                <w:szCs w:val="24"/>
                <w:lang w:eastAsia="en-AU"/>
              </w:rPr>
              <w:drawing>
                <wp:inline distT="0" distB="0" distL="0" distR="0" wp14:anchorId="5AEBB38F" wp14:editId="69072030">
                  <wp:extent cx="775829" cy="614150"/>
                  <wp:effectExtent l="0" t="0" r="5715" b="0"/>
                  <wp:docPr id="25" name="Picture 25" descr="C:\Users\smithl\Desktop\Service Plan Icons\Community vis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mithl\Desktop\Service Plan Icons\Community vision.png"/>
                          <pic:cNvPicPr>
                            <a:picLocks noChangeAspect="1" noChangeArrowheads="1"/>
                          </pic:cNvPicPr>
                        </pic:nvPicPr>
                        <pic:blipFill rotWithShape="1">
                          <a:blip r:embed="rId20" cstate="print">
                            <a:duotone>
                              <a:schemeClr val="accent4">
                                <a:shade val="45000"/>
                                <a:satMod val="135000"/>
                              </a:schemeClr>
                              <a:prstClr val="white"/>
                            </a:duotone>
                            <a:extLst>
                              <a:ext uri="{28A0092B-C50C-407E-A947-70E740481C1C}">
                                <a14:useLocalDpi xmlns:a14="http://schemas.microsoft.com/office/drawing/2010/main" val="0"/>
                              </a:ext>
                            </a:extLst>
                          </a:blip>
                          <a:srcRect t="20840"/>
                          <a:stretch/>
                        </pic:blipFill>
                        <pic:spPr bwMode="auto">
                          <a:xfrm>
                            <a:off x="0" y="0"/>
                            <a:ext cx="779936" cy="61740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980" w:type="dxa"/>
            <w:vAlign w:val="center"/>
          </w:tcPr>
          <w:p w14:paraId="5A2ABF85" w14:textId="386EAAC0" w:rsidR="00070FE5" w:rsidRPr="00D22E2C" w:rsidRDefault="00DD552E" w:rsidP="00391C7C">
            <w:pPr>
              <w:pStyle w:val="NoSpacing"/>
              <w:rPr>
                <w:rFonts w:cstheme="minorHAnsi"/>
                <w:sz w:val="24"/>
                <w:szCs w:val="24"/>
              </w:rPr>
            </w:pPr>
            <w:r>
              <w:rPr>
                <w:rFonts w:cstheme="minorHAnsi"/>
                <w:sz w:val="24"/>
                <w:szCs w:val="24"/>
              </w:rPr>
              <w:t xml:space="preserve">Operating and Capital </w:t>
            </w:r>
            <w:r w:rsidR="00070FE5" w:rsidRPr="00D22E2C">
              <w:rPr>
                <w:rFonts w:cstheme="minorHAnsi"/>
                <w:sz w:val="24"/>
                <w:szCs w:val="24"/>
              </w:rPr>
              <w:t xml:space="preserve">Grants </w:t>
            </w:r>
          </w:p>
          <w:p w14:paraId="35023160" w14:textId="77777777" w:rsidR="00070FE5" w:rsidRPr="00D22E2C" w:rsidRDefault="00070FE5" w:rsidP="00391C7C">
            <w:pPr>
              <w:rPr>
                <w:rFonts w:cstheme="minorHAnsi"/>
                <w:sz w:val="24"/>
                <w:szCs w:val="24"/>
              </w:rPr>
            </w:pPr>
          </w:p>
        </w:tc>
      </w:tr>
      <w:tr w:rsidR="00070FE5" w:rsidRPr="00D22E2C" w14:paraId="7E66FA44" w14:textId="77777777" w:rsidTr="00391C7C">
        <w:tc>
          <w:tcPr>
            <w:tcW w:w="1555" w:type="dxa"/>
            <w:vAlign w:val="center"/>
          </w:tcPr>
          <w:p w14:paraId="4A114C34" w14:textId="77777777" w:rsidR="00070FE5" w:rsidRPr="00D22E2C" w:rsidRDefault="00070FE5" w:rsidP="00391C7C">
            <w:pPr>
              <w:rPr>
                <w:rFonts w:cstheme="minorHAnsi"/>
                <w:sz w:val="24"/>
                <w:szCs w:val="24"/>
              </w:rPr>
            </w:pPr>
            <w:r w:rsidRPr="00D22E2C">
              <w:rPr>
                <w:rFonts w:cstheme="minorHAnsi"/>
                <w:noProof/>
                <w:szCs w:val="24"/>
                <w:lang w:eastAsia="en-AU"/>
              </w:rPr>
              <w:drawing>
                <wp:inline distT="0" distB="0" distL="0" distR="0" wp14:anchorId="051F565B" wp14:editId="1E40833A">
                  <wp:extent cx="571500" cy="571500"/>
                  <wp:effectExtent l="0" t="0" r="0" b="0"/>
                  <wp:docPr id="22" name="Picture 22" descr="C:\Users\smithl\Desktop\Service Plan Icons\COllections and resources recove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mithl\Desktop\Service Plan Icons\COllections and resources recovery.png"/>
                          <pic:cNvPicPr>
                            <a:picLocks noChangeAspect="1" noChangeArrowheads="1"/>
                          </pic:cNvPicPr>
                        </pic:nvPicPr>
                        <pic:blipFill>
                          <a:blip r:embed="rId21"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tc>
        <w:tc>
          <w:tcPr>
            <w:tcW w:w="5980" w:type="dxa"/>
            <w:vAlign w:val="center"/>
          </w:tcPr>
          <w:p w14:paraId="14A55437" w14:textId="77777777" w:rsidR="00070FE5" w:rsidRPr="00D22E2C" w:rsidRDefault="00070FE5" w:rsidP="00391C7C">
            <w:pPr>
              <w:pStyle w:val="NoSpacing"/>
              <w:rPr>
                <w:rFonts w:cstheme="minorHAnsi"/>
                <w:sz w:val="24"/>
                <w:szCs w:val="24"/>
              </w:rPr>
            </w:pPr>
            <w:r w:rsidRPr="00D22E2C">
              <w:rPr>
                <w:rFonts w:cstheme="minorHAnsi"/>
                <w:sz w:val="24"/>
                <w:szCs w:val="24"/>
              </w:rPr>
              <w:t>Statutory fees and fines</w:t>
            </w:r>
          </w:p>
          <w:p w14:paraId="259C75FC" w14:textId="77777777" w:rsidR="00070FE5" w:rsidRPr="00D22E2C" w:rsidRDefault="00070FE5" w:rsidP="00391C7C">
            <w:pPr>
              <w:rPr>
                <w:rFonts w:cstheme="minorHAnsi"/>
                <w:sz w:val="24"/>
                <w:szCs w:val="24"/>
              </w:rPr>
            </w:pPr>
          </w:p>
        </w:tc>
      </w:tr>
      <w:tr w:rsidR="00070FE5" w:rsidRPr="00D22E2C" w14:paraId="1AC872AB" w14:textId="77777777" w:rsidTr="00391C7C">
        <w:tc>
          <w:tcPr>
            <w:tcW w:w="1555" w:type="dxa"/>
            <w:vAlign w:val="center"/>
          </w:tcPr>
          <w:p w14:paraId="4F9C0BF9" w14:textId="77777777" w:rsidR="00070FE5" w:rsidRPr="00D22E2C" w:rsidRDefault="00070FE5" w:rsidP="00391C7C">
            <w:pPr>
              <w:rPr>
                <w:rFonts w:cstheme="minorHAnsi"/>
                <w:sz w:val="24"/>
                <w:szCs w:val="24"/>
              </w:rPr>
            </w:pPr>
            <w:r w:rsidRPr="00D22E2C">
              <w:rPr>
                <w:rFonts w:cstheme="minorHAnsi"/>
                <w:noProof/>
                <w:szCs w:val="24"/>
                <w:lang w:eastAsia="en-AU"/>
              </w:rPr>
              <w:drawing>
                <wp:inline distT="0" distB="0" distL="0" distR="0" wp14:anchorId="2BF71B51" wp14:editId="41DFC4B2">
                  <wp:extent cx="552450" cy="552450"/>
                  <wp:effectExtent l="0" t="0" r="0" b="0"/>
                  <wp:docPr id="19" name="Picture 19" descr="C:\Users\smithl\Desktop\Service Plan Icons\GD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mithl\Desktop\Service Plan Icons\GDP.png"/>
                          <pic:cNvPicPr>
                            <a:picLocks noChangeAspect="1" noChangeArrowheads="1"/>
                          </pic:cNvPicPr>
                        </pic:nvPicPr>
                        <pic:blipFill>
                          <a:blip r:embed="rId22"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p>
        </w:tc>
        <w:tc>
          <w:tcPr>
            <w:tcW w:w="5980" w:type="dxa"/>
            <w:vAlign w:val="center"/>
          </w:tcPr>
          <w:p w14:paraId="3084204E" w14:textId="77777777" w:rsidR="00070FE5" w:rsidRPr="00D22E2C" w:rsidRDefault="00070FE5" w:rsidP="00391C7C">
            <w:pPr>
              <w:pStyle w:val="NoSpacing"/>
              <w:rPr>
                <w:rFonts w:cstheme="minorHAnsi"/>
                <w:sz w:val="24"/>
                <w:szCs w:val="24"/>
              </w:rPr>
            </w:pPr>
            <w:r w:rsidRPr="00D22E2C">
              <w:rPr>
                <w:rFonts w:cstheme="minorHAnsi"/>
                <w:sz w:val="24"/>
                <w:szCs w:val="24"/>
              </w:rPr>
              <w:t xml:space="preserve">User fees </w:t>
            </w:r>
          </w:p>
          <w:p w14:paraId="57D829CD" w14:textId="77777777" w:rsidR="00070FE5" w:rsidRPr="00D22E2C" w:rsidRDefault="00070FE5" w:rsidP="00391C7C">
            <w:pPr>
              <w:rPr>
                <w:rFonts w:cstheme="minorHAnsi"/>
                <w:sz w:val="24"/>
                <w:szCs w:val="24"/>
              </w:rPr>
            </w:pPr>
          </w:p>
        </w:tc>
      </w:tr>
      <w:tr w:rsidR="00070FE5" w:rsidRPr="00D22E2C" w14:paraId="1D0ABE23" w14:textId="77777777" w:rsidTr="00391C7C">
        <w:tc>
          <w:tcPr>
            <w:tcW w:w="1555" w:type="dxa"/>
            <w:vAlign w:val="center"/>
          </w:tcPr>
          <w:p w14:paraId="16E3D1C1" w14:textId="77777777" w:rsidR="00070FE5" w:rsidRPr="00D22E2C" w:rsidRDefault="00070FE5" w:rsidP="00391C7C">
            <w:pPr>
              <w:rPr>
                <w:rFonts w:cstheme="minorHAnsi"/>
                <w:sz w:val="24"/>
                <w:szCs w:val="24"/>
              </w:rPr>
            </w:pPr>
            <w:r w:rsidRPr="00D22E2C">
              <w:rPr>
                <w:rFonts w:cstheme="minorHAnsi"/>
                <w:noProof/>
                <w:szCs w:val="24"/>
                <w:lang w:eastAsia="en-AU"/>
              </w:rPr>
              <w:drawing>
                <wp:inline distT="0" distB="0" distL="0" distR="0" wp14:anchorId="4089CB70" wp14:editId="014E5B50">
                  <wp:extent cx="647700" cy="647700"/>
                  <wp:effectExtent l="0" t="0" r="0" b="0"/>
                  <wp:docPr id="12" name="Picture 12" descr="C:\Users\smithl\Desktop\Service Plan Icons\Debt collec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mithl\Desktop\Service Plan Icons\Debt collection.png"/>
                          <pic:cNvPicPr>
                            <a:picLocks noChangeAspect="1" noChangeArrowheads="1"/>
                          </pic:cNvPicPr>
                        </pic:nvPicPr>
                        <pic:blipFill>
                          <a:blip r:embed="rId23"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tc>
        <w:tc>
          <w:tcPr>
            <w:tcW w:w="5980" w:type="dxa"/>
            <w:vAlign w:val="center"/>
          </w:tcPr>
          <w:p w14:paraId="3CF2A577" w14:textId="6EA70CE5" w:rsidR="00070FE5" w:rsidRPr="00D22E2C" w:rsidRDefault="00070FE5" w:rsidP="00391C7C">
            <w:pPr>
              <w:pStyle w:val="NoSpacing"/>
              <w:rPr>
                <w:rFonts w:cstheme="minorHAnsi"/>
                <w:sz w:val="24"/>
                <w:szCs w:val="24"/>
              </w:rPr>
            </w:pPr>
            <w:r w:rsidRPr="00D22E2C">
              <w:rPr>
                <w:rFonts w:cstheme="minorHAnsi"/>
                <w:sz w:val="24"/>
                <w:szCs w:val="24"/>
              </w:rPr>
              <w:t>Other</w:t>
            </w:r>
            <w:r w:rsidR="00DD552E">
              <w:rPr>
                <w:rFonts w:cstheme="minorHAnsi"/>
                <w:sz w:val="24"/>
                <w:szCs w:val="24"/>
              </w:rPr>
              <w:t xml:space="preserve"> Revenue</w:t>
            </w:r>
          </w:p>
          <w:p w14:paraId="43C2A397" w14:textId="77777777" w:rsidR="00070FE5" w:rsidRPr="00D22E2C" w:rsidRDefault="00070FE5" w:rsidP="00391C7C">
            <w:pPr>
              <w:pStyle w:val="NoSpacing"/>
              <w:rPr>
                <w:rFonts w:cstheme="minorHAnsi"/>
                <w:sz w:val="24"/>
                <w:szCs w:val="24"/>
              </w:rPr>
            </w:pPr>
          </w:p>
        </w:tc>
      </w:tr>
      <w:tr w:rsidR="00070FE5" w:rsidRPr="00D22E2C" w14:paraId="3367C5BD" w14:textId="77777777" w:rsidTr="00391C7C">
        <w:tc>
          <w:tcPr>
            <w:tcW w:w="1555" w:type="dxa"/>
            <w:vAlign w:val="center"/>
          </w:tcPr>
          <w:p w14:paraId="402CF5DE" w14:textId="77777777" w:rsidR="00070FE5" w:rsidRPr="00D22E2C" w:rsidRDefault="00070FE5" w:rsidP="00391C7C">
            <w:pPr>
              <w:rPr>
                <w:rFonts w:cstheme="minorHAnsi"/>
                <w:sz w:val="24"/>
                <w:szCs w:val="24"/>
              </w:rPr>
            </w:pPr>
          </w:p>
        </w:tc>
        <w:tc>
          <w:tcPr>
            <w:tcW w:w="5980" w:type="dxa"/>
            <w:vAlign w:val="center"/>
          </w:tcPr>
          <w:p w14:paraId="17E1257C" w14:textId="77777777" w:rsidR="00070FE5" w:rsidRPr="00D22E2C" w:rsidRDefault="00070FE5" w:rsidP="00391C7C">
            <w:pPr>
              <w:pStyle w:val="NoSpacing"/>
              <w:rPr>
                <w:rFonts w:cstheme="minorHAnsi"/>
                <w:sz w:val="24"/>
                <w:szCs w:val="24"/>
              </w:rPr>
            </w:pPr>
          </w:p>
        </w:tc>
      </w:tr>
    </w:tbl>
    <w:p w14:paraId="2F19A646" w14:textId="77777777" w:rsidR="00070FE5" w:rsidRPr="00D22E2C" w:rsidRDefault="00070FE5" w:rsidP="00070FE5">
      <w:pPr>
        <w:spacing w:after="0"/>
        <w:rPr>
          <w:rFonts w:asciiTheme="minorHAnsi" w:hAnsiTheme="minorHAnsi" w:cstheme="minorHAnsi"/>
          <w:szCs w:val="24"/>
        </w:rPr>
      </w:pPr>
    </w:p>
    <w:p w14:paraId="481D3AA6" w14:textId="77777777" w:rsidR="00070FE5" w:rsidRPr="00D22E2C" w:rsidRDefault="00070FE5" w:rsidP="00070FE5">
      <w:pPr>
        <w:spacing w:after="0"/>
        <w:rPr>
          <w:rFonts w:asciiTheme="minorHAnsi" w:hAnsiTheme="minorHAnsi" w:cstheme="minorHAnsi"/>
          <w:szCs w:val="24"/>
        </w:rPr>
      </w:pPr>
      <w:r w:rsidRPr="00D22E2C">
        <w:rPr>
          <w:rFonts w:asciiTheme="minorHAnsi" w:hAnsiTheme="minorHAnsi" w:cstheme="minorHAnsi"/>
          <w:noProof/>
          <w:szCs w:val="24"/>
          <w:lang w:eastAsia="en-AU"/>
        </w:rPr>
        <w:drawing>
          <wp:inline distT="0" distB="0" distL="0" distR="0" wp14:anchorId="3611B473" wp14:editId="43A55B45">
            <wp:extent cx="3578225" cy="2691130"/>
            <wp:effectExtent l="0" t="0" r="3175"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C1F8568" w14:textId="77777777" w:rsidR="0072364F" w:rsidRDefault="0072364F" w:rsidP="0072364F">
      <w:pPr>
        <w:autoSpaceDE w:val="0"/>
        <w:autoSpaceDN w:val="0"/>
        <w:adjustRightInd w:val="0"/>
        <w:spacing w:after="0" w:line="240" w:lineRule="auto"/>
        <w:rPr>
          <w:rFonts w:asciiTheme="minorHAnsi" w:hAnsiTheme="minorHAnsi" w:cstheme="minorHAnsi"/>
          <w:color w:val="000000"/>
          <w:szCs w:val="24"/>
        </w:rPr>
      </w:pPr>
      <w:r w:rsidRPr="0072364F">
        <w:rPr>
          <w:rFonts w:asciiTheme="minorHAnsi" w:hAnsiTheme="minorHAnsi" w:cstheme="minorHAnsi"/>
          <w:color w:val="000000"/>
          <w:szCs w:val="24"/>
        </w:rPr>
        <w:t xml:space="preserve">In determining its revenue requirements, Council identifies what each source of revenue is, how much will be raised in each class, and the policy rationale/assumptions for each. </w:t>
      </w:r>
    </w:p>
    <w:p w14:paraId="54761E18" w14:textId="7A1B808C" w:rsidR="0072364F" w:rsidRPr="0072364F" w:rsidRDefault="0072364F" w:rsidP="0072364F">
      <w:pPr>
        <w:autoSpaceDE w:val="0"/>
        <w:autoSpaceDN w:val="0"/>
        <w:adjustRightInd w:val="0"/>
        <w:spacing w:after="0" w:line="240" w:lineRule="auto"/>
        <w:rPr>
          <w:rFonts w:asciiTheme="minorHAnsi" w:hAnsiTheme="minorHAnsi" w:cstheme="minorHAnsi"/>
          <w:color w:val="000000"/>
          <w:szCs w:val="24"/>
        </w:rPr>
      </w:pPr>
      <w:r w:rsidRPr="0072364F">
        <w:rPr>
          <w:rFonts w:asciiTheme="minorHAnsi" w:hAnsiTheme="minorHAnsi" w:cstheme="minorHAnsi"/>
          <w:color w:val="000000"/>
          <w:szCs w:val="24"/>
        </w:rPr>
        <w:t xml:space="preserve">Council considers: </w:t>
      </w:r>
    </w:p>
    <w:p w14:paraId="526D6585" w14:textId="77777777" w:rsidR="0072364F" w:rsidRPr="0072364F" w:rsidRDefault="0072364F" w:rsidP="004608AA">
      <w:pPr>
        <w:pStyle w:val="ListParagraph"/>
        <w:numPr>
          <w:ilvl w:val="0"/>
          <w:numId w:val="39"/>
        </w:numPr>
        <w:autoSpaceDE w:val="0"/>
        <w:autoSpaceDN w:val="0"/>
        <w:adjustRightInd w:val="0"/>
        <w:spacing w:after="32" w:line="240" w:lineRule="auto"/>
        <w:rPr>
          <w:rFonts w:asciiTheme="minorHAnsi" w:hAnsiTheme="minorHAnsi" w:cstheme="minorHAnsi"/>
          <w:color w:val="000000"/>
          <w:szCs w:val="24"/>
        </w:rPr>
      </w:pPr>
      <w:r w:rsidRPr="0072364F">
        <w:rPr>
          <w:rFonts w:asciiTheme="minorHAnsi" w:hAnsiTheme="minorHAnsi" w:cstheme="minorHAnsi"/>
          <w:color w:val="000000"/>
          <w:szCs w:val="24"/>
        </w:rPr>
        <w:t xml:space="preserve">How revenue will be generated through rates on properties </w:t>
      </w:r>
    </w:p>
    <w:p w14:paraId="49DC813F" w14:textId="304D94B7" w:rsidR="0072364F" w:rsidRPr="0072364F" w:rsidRDefault="0072364F" w:rsidP="004608AA">
      <w:pPr>
        <w:pStyle w:val="ListParagraph"/>
        <w:numPr>
          <w:ilvl w:val="0"/>
          <w:numId w:val="39"/>
        </w:numPr>
        <w:autoSpaceDE w:val="0"/>
        <w:autoSpaceDN w:val="0"/>
        <w:adjustRightInd w:val="0"/>
        <w:spacing w:after="32" w:line="240" w:lineRule="auto"/>
        <w:rPr>
          <w:rFonts w:asciiTheme="minorHAnsi" w:hAnsiTheme="minorHAnsi" w:cstheme="minorHAnsi"/>
          <w:color w:val="000000"/>
          <w:szCs w:val="24"/>
        </w:rPr>
      </w:pPr>
      <w:r w:rsidRPr="0072364F">
        <w:rPr>
          <w:rFonts w:asciiTheme="minorHAnsi" w:hAnsiTheme="minorHAnsi" w:cstheme="minorHAnsi"/>
          <w:color w:val="000000"/>
          <w:szCs w:val="24"/>
        </w:rPr>
        <w:t xml:space="preserve">Fixed service charges that might be applied on services </w:t>
      </w:r>
    </w:p>
    <w:p w14:paraId="2B57373D" w14:textId="23BF9840" w:rsidR="0072364F" w:rsidRPr="0072364F" w:rsidRDefault="0072364F" w:rsidP="004608AA">
      <w:pPr>
        <w:pStyle w:val="ListParagraph"/>
        <w:numPr>
          <w:ilvl w:val="0"/>
          <w:numId w:val="39"/>
        </w:numPr>
        <w:autoSpaceDE w:val="0"/>
        <w:autoSpaceDN w:val="0"/>
        <w:adjustRightInd w:val="0"/>
        <w:spacing w:after="32" w:line="240" w:lineRule="auto"/>
        <w:rPr>
          <w:rFonts w:asciiTheme="minorHAnsi" w:hAnsiTheme="minorHAnsi" w:cstheme="minorHAnsi"/>
          <w:color w:val="000000"/>
          <w:szCs w:val="24"/>
        </w:rPr>
      </w:pPr>
      <w:r w:rsidRPr="0072364F">
        <w:rPr>
          <w:rFonts w:asciiTheme="minorHAnsi" w:hAnsiTheme="minorHAnsi" w:cstheme="minorHAnsi"/>
          <w:color w:val="000000"/>
          <w:szCs w:val="24"/>
        </w:rPr>
        <w:t xml:space="preserve">Fees and charges for services and programs including cost recovery policies </w:t>
      </w:r>
    </w:p>
    <w:p w14:paraId="4BEEE179" w14:textId="77777777" w:rsidR="0072364F" w:rsidRPr="0072364F" w:rsidRDefault="0072364F" w:rsidP="004608AA">
      <w:pPr>
        <w:pStyle w:val="ListParagraph"/>
        <w:numPr>
          <w:ilvl w:val="0"/>
          <w:numId w:val="39"/>
        </w:numPr>
        <w:autoSpaceDE w:val="0"/>
        <w:autoSpaceDN w:val="0"/>
        <w:adjustRightInd w:val="0"/>
        <w:spacing w:after="32" w:line="240" w:lineRule="auto"/>
        <w:rPr>
          <w:rFonts w:asciiTheme="minorHAnsi" w:hAnsiTheme="minorHAnsi" w:cstheme="minorHAnsi"/>
          <w:color w:val="000000"/>
          <w:szCs w:val="24"/>
        </w:rPr>
      </w:pPr>
      <w:r w:rsidRPr="0072364F">
        <w:rPr>
          <w:rFonts w:asciiTheme="minorHAnsi" w:hAnsiTheme="minorHAnsi" w:cstheme="minorHAnsi"/>
          <w:color w:val="000000"/>
          <w:szCs w:val="24"/>
        </w:rPr>
        <w:t xml:space="preserve">Recurrent and non-recurrent operational and capital grants from other levels of Government </w:t>
      </w:r>
    </w:p>
    <w:p w14:paraId="264CAF48" w14:textId="77777777" w:rsidR="0072364F" w:rsidRPr="0072364F" w:rsidRDefault="0072364F" w:rsidP="004608AA">
      <w:pPr>
        <w:pStyle w:val="ListParagraph"/>
        <w:numPr>
          <w:ilvl w:val="0"/>
          <w:numId w:val="39"/>
        </w:numPr>
        <w:autoSpaceDE w:val="0"/>
        <w:autoSpaceDN w:val="0"/>
        <w:adjustRightInd w:val="0"/>
        <w:spacing w:after="32" w:line="240" w:lineRule="auto"/>
        <w:rPr>
          <w:rFonts w:asciiTheme="minorHAnsi" w:hAnsiTheme="minorHAnsi" w:cstheme="minorHAnsi"/>
          <w:color w:val="000000"/>
          <w:szCs w:val="24"/>
        </w:rPr>
      </w:pPr>
      <w:r w:rsidRPr="0072364F">
        <w:rPr>
          <w:rFonts w:asciiTheme="minorHAnsi" w:hAnsiTheme="minorHAnsi" w:cstheme="minorHAnsi"/>
          <w:color w:val="000000"/>
          <w:szCs w:val="24"/>
        </w:rPr>
        <w:t xml:space="preserve">Developer contributions and other revenue </w:t>
      </w:r>
    </w:p>
    <w:p w14:paraId="66ED2C34" w14:textId="77777777" w:rsidR="0072364F" w:rsidRPr="0072364F" w:rsidRDefault="0072364F" w:rsidP="004608AA">
      <w:pPr>
        <w:pStyle w:val="ListParagraph"/>
        <w:numPr>
          <w:ilvl w:val="0"/>
          <w:numId w:val="39"/>
        </w:numPr>
        <w:autoSpaceDE w:val="0"/>
        <w:autoSpaceDN w:val="0"/>
        <w:adjustRightInd w:val="0"/>
        <w:spacing w:after="32" w:line="240" w:lineRule="auto"/>
        <w:rPr>
          <w:rFonts w:asciiTheme="minorHAnsi" w:hAnsiTheme="minorHAnsi" w:cstheme="minorHAnsi"/>
          <w:color w:val="000000"/>
          <w:szCs w:val="24"/>
        </w:rPr>
      </w:pPr>
      <w:r w:rsidRPr="0072364F">
        <w:rPr>
          <w:rFonts w:asciiTheme="minorHAnsi" w:hAnsiTheme="minorHAnsi" w:cstheme="minorHAnsi"/>
          <w:color w:val="000000"/>
          <w:szCs w:val="24"/>
        </w:rPr>
        <w:t xml:space="preserve">Revenue generated from the use or allocation of Council assets (including the application of discounts and waivers) </w:t>
      </w:r>
    </w:p>
    <w:p w14:paraId="33C5B8EF" w14:textId="77777777" w:rsidR="0072364F" w:rsidRPr="0072364F" w:rsidRDefault="0072364F" w:rsidP="004608AA">
      <w:pPr>
        <w:pStyle w:val="ListParagraph"/>
        <w:numPr>
          <w:ilvl w:val="0"/>
          <w:numId w:val="39"/>
        </w:numPr>
        <w:autoSpaceDE w:val="0"/>
        <w:autoSpaceDN w:val="0"/>
        <w:adjustRightInd w:val="0"/>
        <w:spacing w:after="0" w:line="240" w:lineRule="auto"/>
        <w:rPr>
          <w:rFonts w:asciiTheme="minorHAnsi" w:hAnsiTheme="minorHAnsi" w:cstheme="minorHAnsi"/>
          <w:color w:val="000000"/>
          <w:szCs w:val="24"/>
        </w:rPr>
      </w:pPr>
      <w:r w:rsidRPr="0072364F">
        <w:rPr>
          <w:rFonts w:asciiTheme="minorHAnsi" w:hAnsiTheme="minorHAnsi" w:cstheme="minorHAnsi"/>
          <w:color w:val="000000"/>
          <w:szCs w:val="24"/>
        </w:rPr>
        <w:t xml:space="preserve">Entrepreneurial, business, or collaborative activities established to deliver programs or services and generate income or reduce costs. </w:t>
      </w:r>
    </w:p>
    <w:p w14:paraId="312D503D" w14:textId="77777777" w:rsidR="0072364F" w:rsidRDefault="0072364F" w:rsidP="0072364F">
      <w:pPr>
        <w:rPr>
          <w:rFonts w:asciiTheme="minorHAnsi" w:hAnsiTheme="minorHAnsi" w:cstheme="minorHAnsi"/>
          <w:color w:val="000000"/>
          <w:szCs w:val="24"/>
        </w:rPr>
      </w:pPr>
      <w:r w:rsidRPr="0072364F">
        <w:rPr>
          <w:rFonts w:asciiTheme="minorHAnsi" w:hAnsiTheme="minorHAnsi" w:cstheme="minorHAnsi"/>
          <w:color w:val="000000"/>
          <w:szCs w:val="24"/>
        </w:rPr>
        <w:t xml:space="preserve">The Council provides public goods and services, private goods and services and a mix of both to the community. In determining if services should be funded through rates and charges or other revenue sources such as user charges, the Council considers whether services are either entirely or partially public goods. That is, where a service provides a broad benefit to the whole community then it will be funded from rates. Where individual or groups of ratepayers receive a particular benefit, the service will be funded from user charges. </w:t>
      </w:r>
    </w:p>
    <w:p w14:paraId="0B9488B1" w14:textId="42D99B73" w:rsidR="00070FE5" w:rsidRPr="0072364F" w:rsidRDefault="00070FE5" w:rsidP="0072364F">
      <w:pPr>
        <w:rPr>
          <w:rFonts w:asciiTheme="minorHAnsi" w:hAnsiTheme="minorHAnsi" w:cstheme="minorHAnsi"/>
          <w:szCs w:val="24"/>
        </w:rPr>
      </w:pPr>
      <w:r w:rsidRPr="0072364F">
        <w:rPr>
          <w:rFonts w:asciiTheme="minorHAnsi" w:hAnsiTheme="minorHAnsi" w:cstheme="minorHAnsi"/>
          <w:szCs w:val="24"/>
        </w:rPr>
        <w:t>For each of Council key revenue sources, this plan will identify:</w:t>
      </w:r>
    </w:p>
    <w:p w14:paraId="5C4CAF0A" w14:textId="77777777" w:rsidR="00070FE5" w:rsidRPr="0072364F" w:rsidRDefault="00070FE5" w:rsidP="004608AA">
      <w:pPr>
        <w:pStyle w:val="ListParagraph"/>
        <w:numPr>
          <w:ilvl w:val="0"/>
          <w:numId w:val="29"/>
        </w:numPr>
        <w:rPr>
          <w:rFonts w:asciiTheme="minorHAnsi" w:hAnsiTheme="minorHAnsi" w:cstheme="minorHAnsi"/>
          <w:szCs w:val="24"/>
        </w:rPr>
      </w:pPr>
      <w:r w:rsidRPr="0072364F">
        <w:rPr>
          <w:rFonts w:asciiTheme="minorHAnsi" w:hAnsiTheme="minorHAnsi" w:cstheme="minorHAnsi"/>
          <w:szCs w:val="24"/>
        </w:rPr>
        <w:t>policy rational and key assumptions that underpin these</w:t>
      </w:r>
    </w:p>
    <w:p w14:paraId="6CA96AB6" w14:textId="77777777" w:rsidR="00D22E2C" w:rsidRDefault="00070FE5" w:rsidP="004608AA">
      <w:pPr>
        <w:pStyle w:val="ListParagraph"/>
        <w:numPr>
          <w:ilvl w:val="0"/>
          <w:numId w:val="29"/>
        </w:numPr>
        <w:rPr>
          <w:rFonts w:asciiTheme="minorHAnsi" w:hAnsiTheme="minorHAnsi" w:cstheme="minorHAnsi"/>
          <w:szCs w:val="24"/>
        </w:rPr>
      </w:pPr>
      <w:r w:rsidRPr="00D22E2C">
        <w:rPr>
          <w:rFonts w:asciiTheme="minorHAnsi" w:hAnsiTheme="minorHAnsi" w:cstheme="minorHAnsi"/>
          <w:szCs w:val="24"/>
        </w:rPr>
        <w:t>key risks to be addressed</w:t>
      </w:r>
    </w:p>
    <w:p w14:paraId="0D91D441" w14:textId="77777777" w:rsidR="00DB08E6" w:rsidRDefault="00D22E2C" w:rsidP="004608AA">
      <w:pPr>
        <w:pStyle w:val="ListParagraph"/>
        <w:numPr>
          <w:ilvl w:val="0"/>
          <w:numId w:val="29"/>
        </w:numPr>
        <w:rPr>
          <w:rFonts w:asciiTheme="minorHAnsi" w:hAnsiTheme="minorHAnsi" w:cstheme="minorHAnsi"/>
          <w:szCs w:val="24"/>
        </w:rPr>
      </w:pPr>
      <w:r>
        <w:rPr>
          <w:rFonts w:asciiTheme="minorHAnsi" w:hAnsiTheme="minorHAnsi" w:cstheme="minorHAnsi"/>
          <w:szCs w:val="24"/>
        </w:rPr>
        <w:t>strategy</w:t>
      </w:r>
      <w:r w:rsidR="0072364F">
        <w:rPr>
          <w:rFonts w:asciiTheme="minorHAnsi" w:hAnsiTheme="minorHAnsi" w:cstheme="minorHAnsi"/>
          <w:szCs w:val="24"/>
        </w:rPr>
        <w:t xml:space="preserve"> </w:t>
      </w:r>
      <w:r w:rsidR="0062283A">
        <w:rPr>
          <w:rFonts w:asciiTheme="minorHAnsi" w:hAnsiTheme="minorHAnsi" w:cstheme="minorHAnsi"/>
          <w:szCs w:val="24"/>
        </w:rPr>
        <w:t>recommendation</w:t>
      </w:r>
    </w:p>
    <w:p w14:paraId="29905B7A" w14:textId="2E8873D1" w:rsidR="00070FE5" w:rsidRPr="00F66985" w:rsidRDefault="00070FE5" w:rsidP="00F66985">
      <w:pPr>
        <w:rPr>
          <w:rFonts w:asciiTheme="minorHAnsi" w:hAnsiTheme="minorHAnsi" w:cstheme="minorHAnsi"/>
          <w:szCs w:val="24"/>
        </w:rPr>
      </w:pPr>
    </w:p>
    <w:p w14:paraId="221220AD" w14:textId="447AB71D" w:rsidR="00070FE5" w:rsidRPr="00D22E2C" w:rsidRDefault="00070FE5" w:rsidP="00070FE5">
      <w:pPr>
        <w:rPr>
          <w:rFonts w:asciiTheme="minorHAnsi" w:hAnsiTheme="minorHAnsi" w:cstheme="minorHAnsi"/>
          <w:szCs w:val="24"/>
        </w:rPr>
      </w:pPr>
      <w:r w:rsidRPr="00D22E2C">
        <w:rPr>
          <w:rFonts w:asciiTheme="minorHAnsi" w:hAnsiTheme="minorHAnsi" w:cstheme="minorHAnsi"/>
          <w:szCs w:val="24"/>
        </w:rPr>
        <w:t xml:space="preserve">A summary of each revenue stream, key assumptions and strategy recommendations </w:t>
      </w:r>
      <w:r w:rsidR="00F65AEB">
        <w:rPr>
          <w:rFonts w:asciiTheme="minorHAnsi" w:hAnsiTheme="minorHAnsi" w:cstheme="minorHAnsi"/>
          <w:szCs w:val="24"/>
        </w:rPr>
        <w:t>are</w:t>
      </w:r>
      <w:r w:rsidRPr="00D22E2C">
        <w:rPr>
          <w:rFonts w:asciiTheme="minorHAnsi" w:hAnsiTheme="minorHAnsi" w:cstheme="minorHAnsi"/>
          <w:szCs w:val="24"/>
        </w:rPr>
        <w:t xml:space="preserve"> shown below. Further information about each revenue stream will follow in the relevant section of this document. </w:t>
      </w:r>
    </w:p>
    <w:tbl>
      <w:tblPr>
        <w:tblStyle w:val="GridTable2-Accent6"/>
        <w:tblW w:w="0" w:type="auto"/>
        <w:tblLook w:val="04A0" w:firstRow="1" w:lastRow="0" w:firstColumn="1" w:lastColumn="0" w:noHBand="0" w:noVBand="1"/>
      </w:tblPr>
      <w:tblGrid>
        <w:gridCol w:w="1858"/>
        <w:gridCol w:w="1743"/>
        <w:gridCol w:w="5425"/>
      </w:tblGrid>
      <w:tr w:rsidR="00070FE5" w:rsidRPr="00D22E2C" w14:paraId="38030345" w14:textId="77777777" w:rsidTr="00391C7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001" w:type="dxa"/>
            <w:tcBorders>
              <w:right w:val="single" w:sz="4" w:space="0" w:color="055B8A" w:themeColor="accent6"/>
            </w:tcBorders>
          </w:tcPr>
          <w:p w14:paraId="2C7C6005" w14:textId="77777777" w:rsidR="00070FE5" w:rsidRPr="00D22E2C" w:rsidRDefault="00070FE5" w:rsidP="00391C7C">
            <w:pPr>
              <w:rPr>
                <w:rFonts w:cstheme="minorHAnsi"/>
                <w:sz w:val="24"/>
                <w:szCs w:val="24"/>
              </w:rPr>
            </w:pPr>
            <w:r w:rsidRPr="00D22E2C">
              <w:rPr>
                <w:rFonts w:cstheme="minorHAnsi"/>
                <w:sz w:val="24"/>
                <w:szCs w:val="24"/>
              </w:rPr>
              <w:t xml:space="preserve">Revenue Stream </w:t>
            </w:r>
          </w:p>
        </w:tc>
        <w:tc>
          <w:tcPr>
            <w:tcW w:w="2009" w:type="dxa"/>
            <w:tcBorders>
              <w:left w:val="single" w:sz="4" w:space="0" w:color="055B8A" w:themeColor="accent6"/>
              <w:right w:val="single" w:sz="4" w:space="0" w:color="055B8A" w:themeColor="accent6"/>
            </w:tcBorders>
          </w:tcPr>
          <w:p w14:paraId="3A7C6B1F" w14:textId="77777777" w:rsidR="00070FE5" w:rsidRPr="00D22E2C" w:rsidRDefault="00070FE5" w:rsidP="00391C7C">
            <w:pPr>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D22E2C">
              <w:rPr>
                <w:rFonts w:cstheme="minorHAnsi"/>
                <w:sz w:val="24"/>
                <w:szCs w:val="24"/>
              </w:rPr>
              <w:t>Key Assumptions</w:t>
            </w:r>
          </w:p>
          <w:p w14:paraId="52264CCB" w14:textId="77777777" w:rsidR="00070FE5" w:rsidRPr="00D22E2C" w:rsidRDefault="00070FE5" w:rsidP="00391C7C">
            <w:pPr>
              <w:cnfStyle w:val="100000000000" w:firstRow="1" w:lastRow="0" w:firstColumn="0" w:lastColumn="0" w:oddVBand="0" w:evenVBand="0" w:oddHBand="0" w:evenHBand="0" w:firstRowFirstColumn="0" w:firstRowLastColumn="0" w:lastRowFirstColumn="0" w:lastRowLastColumn="0"/>
              <w:rPr>
                <w:rFonts w:cstheme="minorHAnsi"/>
                <w:sz w:val="24"/>
                <w:szCs w:val="24"/>
              </w:rPr>
            </w:pPr>
          </w:p>
        </w:tc>
        <w:tc>
          <w:tcPr>
            <w:tcW w:w="11328" w:type="dxa"/>
            <w:tcBorders>
              <w:left w:val="single" w:sz="4" w:space="0" w:color="055B8A" w:themeColor="accent6"/>
            </w:tcBorders>
          </w:tcPr>
          <w:p w14:paraId="225CDAFE" w14:textId="7CE2CA4C" w:rsidR="00070FE5" w:rsidRPr="00D22E2C" w:rsidRDefault="00070FE5" w:rsidP="00DD552E">
            <w:pPr>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D22E2C">
              <w:rPr>
                <w:rFonts w:cstheme="minorHAnsi"/>
                <w:sz w:val="24"/>
                <w:szCs w:val="24"/>
              </w:rPr>
              <w:t>Strategy</w:t>
            </w:r>
            <w:r w:rsidR="0062283A">
              <w:rPr>
                <w:rFonts w:cstheme="minorHAnsi"/>
                <w:sz w:val="24"/>
                <w:szCs w:val="24"/>
              </w:rPr>
              <w:t xml:space="preserve"> Recommendation</w:t>
            </w:r>
          </w:p>
          <w:p w14:paraId="5F4A148B" w14:textId="77777777" w:rsidR="00070FE5" w:rsidRPr="00D22E2C" w:rsidRDefault="00070FE5" w:rsidP="00DD552E">
            <w:pPr>
              <w:cnfStyle w:val="100000000000" w:firstRow="1" w:lastRow="0" w:firstColumn="0" w:lastColumn="0" w:oddVBand="0" w:evenVBand="0" w:oddHBand="0" w:evenHBand="0" w:firstRowFirstColumn="0" w:firstRowLastColumn="0" w:lastRowFirstColumn="0" w:lastRowLastColumn="0"/>
              <w:rPr>
                <w:rFonts w:cstheme="minorHAnsi"/>
                <w:sz w:val="24"/>
                <w:szCs w:val="24"/>
              </w:rPr>
            </w:pPr>
          </w:p>
        </w:tc>
      </w:tr>
      <w:tr w:rsidR="00070FE5" w:rsidRPr="00D22E2C" w14:paraId="3AF5EC8C" w14:textId="77777777" w:rsidTr="00391C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1" w:type="dxa"/>
            <w:vMerge w:val="restart"/>
            <w:shd w:val="clear" w:color="auto" w:fill="auto"/>
          </w:tcPr>
          <w:p w14:paraId="66A141AF" w14:textId="77777777" w:rsidR="00070FE5" w:rsidRPr="00D22E2C" w:rsidRDefault="00070FE5" w:rsidP="00391C7C">
            <w:pPr>
              <w:pStyle w:val="NoSpacing"/>
              <w:jc w:val="center"/>
              <w:rPr>
                <w:rFonts w:cstheme="minorHAnsi"/>
                <w:b w:val="0"/>
                <w:sz w:val="24"/>
                <w:szCs w:val="24"/>
              </w:rPr>
            </w:pPr>
          </w:p>
          <w:p w14:paraId="5361CBB0" w14:textId="77777777" w:rsidR="00070FE5" w:rsidRPr="00D22E2C" w:rsidRDefault="00070FE5" w:rsidP="00391C7C">
            <w:pPr>
              <w:pStyle w:val="NoSpacing"/>
              <w:jc w:val="center"/>
              <w:rPr>
                <w:rFonts w:cstheme="minorHAnsi"/>
                <w:b w:val="0"/>
                <w:color w:val="055B8A" w:themeColor="accent6"/>
                <w:sz w:val="24"/>
                <w:szCs w:val="24"/>
              </w:rPr>
            </w:pPr>
            <w:r w:rsidRPr="00D22E2C">
              <w:rPr>
                <w:rFonts w:cstheme="minorHAnsi"/>
                <w:color w:val="055B8A" w:themeColor="accent6"/>
                <w:sz w:val="24"/>
                <w:szCs w:val="24"/>
              </w:rPr>
              <w:t>Rates and charges</w:t>
            </w:r>
            <w:r w:rsidRPr="00D22E2C">
              <w:rPr>
                <w:rFonts w:cstheme="minorHAnsi"/>
                <w:noProof/>
                <w:szCs w:val="24"/>
                <w:lang w:eastAsia="en-AU"/>
              </w:rPr>
              <w:drawing>
                <wp:inline distT="0" distB="0" distL="0" distR="0" wp14:anchorId="28027D52" wp14:editId="028E7DCC">
                  <wp:extent cx="882869" cy="882869"/>
                  <wp:effectExtent l="0" t="0" r="0" b="0"/>
                  <wp:docPr id="28" name="Picture 28" descr="C:\Users\smithl\Desktop\Service Plan Icons\community s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mithl\Desktop\Service Plan Icons\community space.png"/>
                          <pic:cNvPicPr>
                            <a:picLocks noChangeAspect="1" noChangeArrowheads="1"/>
                          </pic:cNvPicPr>
                        </pic:nvPicPr>
                        <pic:blipFill>
                          <a:blip r:embed="rId19"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897792" cy="897792"/>
                          </a:xfrm>
                          <a:prstGeom prst="rect">
                            <a:avLst/>
                          </a:prstGeom>
                          <a:noFill/>
                          <a:ln>
                            <a:noFill/>
                          </a:ln>
                        </pic:spPr>
                      </pic:pic>
                    </a:graphicData>
                  </a:graphic>
                </wp:inline>
              </w:drawing>
            </w:r>
          </w:p>
          <w:p w14:paraId="69CFF51A" w14:textId="77777777" w:rsidR="00070FE5" w:rsidRPr="00D22E2C" w:rsidRDefault="00070FE5" w:rsidP="00391C7C">
            <w:pPr>
              <w:rPr>
                <w:rFonts w:cstheme="minorHAnsi"/>
                <w:b w:val="0"/>
                <w:sz w:val="24"/>
                <w:szCs w:val="24"/>
              </w:rPr>
            </w:pPr>
          </w:p>
          <w:p w14:paraId="69FAE24D" w14:textId="77777777" w:rsidR="00070FE5" w:rsidRPr="00D22E2C" w:rsidRDefault="00070FE5" w:rsidP="00391C7C">
            <w:pPr>
              <w:rPr>
                <w:rFonts w:cstheme="minorHAnsi"/>
                <w:b w:val="0"/>
                <w:sz w:val="24"/>
                <w:szCs w:val="24"/>
              </w:rPr>
            </w:pPr>
          </w:p>
          <w:p w14:paraId="58C8877A" w14:textId="77777777" w:rsidR="00070FE5" w:rsidRPr="00D22E2C" w:rsidRDefault="00070FE5" w:rsidP="00391C7C">
            <w:pPr>
              <w:rPr>
                <w:rFonts w:cstheme="minorHAnsi"/>
                <w:b w:val="0"/>
                <w:sz w:val="24"/>
                <w:szCs w:val="24"/>
              </w:rPr>
            </w:pPr>
          </w:p>
          <w:p w14:paraId="2002358E" w14:textId="77777777" w:rsidR="00070FE5" w:rsidRPr="00D22E2C" w:rsidRDefault="00070FE5" w:rsidP="00391C7C">
            <w:pPr>
              <w:rPr>
                <w:rFonts w:cstheme="minorHAnsi"/>
                <w:b w:val="0"/>
                <w:sz w:val="24"/>
                <w:szCs w:val="24"/>
              </w:rPr>
            </w:pPr>
          </w:p>
          <w:p w14:paraId="0FCD4116" w14:textId="77777777" w:rsidR="00070FE5" w:rsidRPr="00D22E2C" w:rsidRDefault="00070FE5" w:rsidP="00391C7C">
            <w:pPr>
              <w:rPr>
                <w:rFonts w:cstheme="minorHAnsi"/>
                <w:b w:val="0"/>
                <w:sz w:val="24"/>
                <w:szCs w:val="24"/>
              </w:rPr>
            </w:pPr>
          </w:p>
          <w:p w14:paraId="50469AD2" w14:textId="77777777" w:rsidR="00070FE5" w:rsidRPr="00D22E2C" w:rsidRDefault="00070FE5" w:rsidP="00391C7C">
            <w:pPr>
              <w:rPr>
                <w:rFonts w:cstheme="minorHAnsi"/>
                <w:b w:val="0"/>
                <w:sz w:val="24"/>
                <w:szCs w:val="24"/>
              </w:rPr>
            </w:pPr>
          </w:p>
          <w:p w14:paraId="3FAE3C1C" w14:textId="77777777" w:rsidR="00070FE5" w:rsidRPr="00D22E2C" w:rsidRDefault="00070FE5" w:rsidP="00391C7C">
            <w:pPr>
              <w:rPr>
                <w:rFonts w:cstheme="minorHAnsi"/>
                <w:b w:val="0"/>
                <w:sz w:val="24"/>
                <w:szCs w:val="24"/>
              </w:rPr>
            </w:pPr>
          </w:p>
          <w:p w14:paraId="1A44E580" w14:textId="77777777" w:rsidR="00070FE5" w:rsidRPr="00D22E2C" w:rsidRDefault="00070FE5" w:rsidP="00391C7C">
            <w:pPr>
              <w:rPr>
                <w:rFonts w:cstheme="minorHAnsi"/>
                <w:b w:val="0"/>
                <w:sz w:val="24"/>
                <w:szCs w:val="24"/>
              </w:rPr>
            </w:pPr>
          </w:p>
          <w:p w14:paraId="6025257B" w14:textId="77777777" w:rsidR="00070FE5" w:rsidRPr="00D22E2C" w:rsidRDefault="00070FE5" w:rsidP="00391C7C">
            <w:pPr>
              <w:rPr>
                <w:rFonts w:cstheme="minorHAnsi"/>
                <w:b w:val="0"/>
                <w:sz w:val="24"/>
                <w:szCs w:val="24"/>
              </w:rPr>
            </w:pPr>
          </w:p>
          <w:p w14:paraId="0C1BD28D" w14:textId="77777777" w:rsidR="00070FE5" w:rsidRPr="00D22E2C" w:rsidRDefault="00070FE5" w:rsidP="00391C7C">
            <w:pPr>
              <w:rPr>
                <w:rFonts w:cstheme="minorHAnsi"/>
                <w:b w:val="0"/>
                <w:sz w:val="24"/>
                <w:szCs w:val="24"/>
              </w:rPr>
            </w:pPr>
          </w:p>
          <w:p w14:paraId="22693029" w14:textId="77777777" w:rsidR="00070FE5" w:rsidRPr="00D22E2C" w:rsidRDefault="00070FE5" w:rsidP="00391C7C">
            <w:pPr>
              <w:rPr>
                <w:rFonts w:cstheme="minorHAnsi"/>
                <w:b w:val="0"/>
                <w:sz w:val="24"/>
                <w:szCs w:val="24"/>
              </w:rPr>
            </w:pPr>
          </w:p>
          <w:p w14:paraId="38694C91" w14:textId="77777777" w:rsidR="00070FE5" w:rsidRPr="00D22E2C" w:rsidRDefault="00070FE5" w:rsidP="00391C7C">
            <w:pPr>
              <w:rPr>
                <w:rFonts w:cstheme="minorHAnsi"/>
                <w:b w:val="0"/>
                <w:sz w:val="24"/>
                <w:szCs w:val="24"/>
              </w:rPr>
            </w:pPr>
          </w:p>
          <w:p w14:paraId="3AAB2EF1" w14:textId="77777777" w:rsidR="00070FE5" w:rsidRPr="00D22E2C" w:rsidRDefault="00070FE5" w:rsidP="00391C7C">
            <w:pPr>
              <w:rPr>
                <w:rFonts w:cstheme="minorHAnsi"/>
                <w:b w:val="0"/>
                <w:sz w:val="24"/>
                <w:szCs w:val="24"/>
              </w:rPr>
            </w:pPr>
          </w:p>
          <w:p w14:paraId="5434AC57" w14:textId="77777777" w:rsidR="00070FE5" w:rsidRPr="00D22E2C" w:rsidRDefault="00070FE5" w:rsidP="00391C7C">
            <w:pPr>
              <w:rPr>
                <w:rFonts w:cstheme="minorHAnsi"/>
                <w:b w:val="0"/>
                <w:sz w:val="24"/>
                <w:szCs w:val="24"/>
              </w:rPr>
            </w:pPr>
          </w:p>
          <w:p w14:paraId="03C468D1" w14:textId="77777777" w:rsidR="00070FE5" w:rsidRPr="00D22E2C" w:rsidRDefault="00070FE5" w:rsidP="00391C7C">
            <w:pPr>
              <w:rPr>
                <w:rFonts w:cstheme="minorHAnsi"/>
                <w:b w:val="0"/>
                <w:sz w:val="24"/>
                <w:szCs w:val="24"/>
              </w:rPr>
            </w:pPr>
          </w:p>
          <w:p w14:paraId="20F5B9EC" w14:textId="77777777" w:rsidR="00070FE5" w:rsidRPr="00D22E2C" w:rsidRDefault="00070FE5" w:rsidP="00391C7C">
            <w:pPr>
              <w:rPr>
                <w:rFonts w:cstheme="minorHAnsi"/>
                <w:b w:val="0"/>
                <w:sz w:val="24"/>
                <w:szCs w:val="24"/>
              </w:rPr>
            </w:pPr>
          </w:p>
          <w:p w14:paraId="0DEA5BB8" w14:textId="77777777" w:rsidR="00070FE5" w:rsidRPr="00D22E2C" w:rsidRDefault="00070FE5" w:rsidP="00391C7C">
            <w:pPr>
              <w:rPr>
                <w:rFonts w:cstheme="minorHAnsi"/>
                <w:b w:val="0"/>
                <w:sz w:val="24"/>
                <w:szCs w:val="24"/>
              </w:rPr>
            </w:pPr>
          </w:p>
          <w:p w14:paraId="72CD522B" w14:textId="77777777" w:rsidR="00070FE5" w:rsidRPr="00D22E2C" w:rsidRDefault="00070FE5" w:rsidP="00391C7C">
            <w:pPr>
              <w:rPr>
                <w:rFonts w:cstheme="minorHAnsi"/>
                <w:b w:val="0"/>
                <w:sz w:val="24"/>
                <w:szCs w:val="24"/>
              </w:rPr>
            </w:pPr>
          </w:p>
          <w:p w14:paraId="49D641E4" w14:textId="77777777" w:rsidR="00070FE5" w:rsidRPr="00D22E2C" w:rsidRDefault="00070FE5" w:rsidP="00391C7C">
            <w:pPr>
              <w:rPr>
                <w:rFonts w:cstheme="minorHAnsi"/>
                <w:b w:val="0"/>
                <w:sz w:val="24"/>
                <w:szCs w:val="24"/>
              </w:rPr>
            </w:pPr>
          </w:p>
          <w:p w14:paraId="3BAAB4D9" w14:textId="77777777" w:rsidR="00070FE5" w:rsidRPr="00D22E2C" w:rsidRDefault="00070FE5" w:rsidP="00391C7C">
            <w:pPr>
              <w:rPr>
                <w:rFonts w:cstheme="minorHAnsi"/>
                <w:b w:val="0"/>
                <w:sz w:val="24"/>
                <w:szCs w:val="24"/>
              </w:rPr>
            </w:pPr>
          </w:p>
          <w:p w14:paraId="1EE8CDB0" w14:textId="77777777" w:rsidR="00070FE5" w:rsidRPr="00D22E2C" w:rsidRDefault="00070FE5" w:rsidP="00391C7C">
            <w:pPr>
              <w:rPr>
                <w:rFonts w:cstheme="minorHAnsi"/>
                <w:b w:val="0"/>
                <w:sz w:val="24"/>
                <w:szCs w:val="24"/>
              </w:rPr>
            </w:pPr>
          </w:p>
          <w:p w14:paraId="64279F25" w14:textId="77777777" w:rsidR="00070FE5" w:rsidRPr="00D22E2C" w:rsidRDefault="00070FE5" w:rsidP="00391C7C">
            <w:pPr>
              <w:jc w:val="center"/>
              <w:rPr>
                <w:rFonts w:cstheme="minorHAnsi"/>
                <w:color w:val="055B8A" w:themeColor="accent6"/>
                <w:sz w:val="24"/>
                <w:szCs w:val="24"/>
              </w:rPr>
            </w:pPr>
            <w:r w:rsidRPr="00D22E2C">
              <w:rPr>
                <w:rFonts w:cstheme="minorHAnsi"/>
                <w:color w:val="055B8A" w:themeColor="accent6"/>
                <w:sz w:val="24"/>
                <w:szCs w:val="24"/>
              </w:rPr>
              <w:t>Rates and charges</w:t>
            </w:r>
          </w:p>
          <w:p w14:paraId="5F112FD9" w14:textId="77777777" w:rsidR="00070FE5" w:rsidRPr="00D22E2C" w:rsidRDefault="00070FE5" w:rsidP="00391C7C">
            <w:pPr>
              <w:jc w:val="center"/>
              <w:rPr>
                <w:rFonts w:cstheme="minorHAnsi"/>
                <w:bCs w:val="0"/>
                <w:sz w:val="24"/>
                <w:szCs w:val="24"/>
              </w:rPr>
            </w:pPr>
            <w:r w:rsidRPr="00D22E2C">
              <w:rPr>
                <w:rFonts w:cstheme="minorHAnsi"/>
                <w:noProof/>
                <w:szCs w:val="24"/>
                <w:lang w:eastAsia="en-AU"/>
              </w:rPr>
              <w:drawing>
                <wp:inline distT="0" distB="0" distL="0" distR="0" wp14:anchorId="2F7CA7C5" wp14:editId="5C3CEDEF">
                  <wp:extent cx="882869" cy="882869"/>
                  <wp:effectExtent l="0" t="0" r="0" b="0"/>
                  <wp:docPr id="11" name="Picture 11" descr="C:\Users\smithl\Desktop\Service Plan Icons\community s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mithl\Desktop\Service Plan Icons\community space.png"/>
                          <pic:cNvPicPr>
                            <a:picLocks noChangeAspect="1" noChangeArrowheads="1"/>
                          </pic:cNvPicPr>
                        </pic:nvPicPr>
                        <pic:blipFill>
                          <a:blip r:embed="rId19"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897792" cy="897792"/>
                          </a:xfrm>
                          <a:prstGeom prst="rect">
                            <a:avLst/>
                          </a:prstGeom>
                          <a:noFill/>
                          <a:ln>
                            <a:noFill/>
                          </a:ln>
                        </pic:spPr>
                      </pic:pic>
                    </a:graphicData>
                  </a:graphic>
                </wp:inline>
              </w:drawing>
            </w:r>
          </w:p>
          <w:p w14:paraId="316576C4" w14:textId="77777777" w:rsidR="00070FE5" w:rsidRPr="00D22E2C" w:rsidRDefault="00070FE5" w:rsidP="00391C7C">
            <w:pPr>
              <w:spacing w:line="259" w:lineRule="auto"/>
              <w:ind w:left="11"/>
              <w:jc w:val="center"/>
              <w:rPr>
                <w:rFonts w:cstheme="minorHAnsi"/>
                <w:b w:val="0"/>
                <w:sz w:val="24"/>
                <w:szCs w:val="24"/>
              </w:rPr>
            </w:pPr>
          </w:p>
          <w:p w14:paraId="1C8A1C5D" w14:textId="77777777" w:rsidR="00070FE5" w:rsidRPr="00D22E2C" w:rsidRDefault="00070FE5" w:rsidP="00391C7C">
            <w:pPr>
              <w:pStyle w:val="NoSpacing"/>
              <w:jc w:val="center"/>
              <w:rPr>
                <w:rFonts w:cstheme="minorHAnsi"/>
                <w:b w:val="0"/>
                <w:sz w:val="24"/>
                <w:szCs w:val="24"/>
              </w:rPr>
            </w:pPr>
          </w:p>
        </w:tc>
        <w:tc>
          <w:tcPr>
            <w:tcW w:w="2009" w:type="dxa"/>
            <w:tcBorders>
              <w:top w:val="single" w:sz="12" w:space="0" w:color="2AAEF7" w:themeColor="accent6" w:themeTint="99"/>
              <w:bottom w:val="single" w:sz="4" w:space="0" w:color="055B8A" w:themeColor="accent6"/>
              <w:right w:val="single" w:sz="4" w:space="0" w:color="055B8A" w:themeColor="accent6"/>
            </w:tcBorders>
            <w:shd w:val="clear" w:color="auto" w:fill="F2F2F2" w:themeFill="background1" w:themeFillShade="F2"/>
          </w:tcPr>
          <w:p w14:paraId="796EE97C" w14:textId="77777777" w:rsidR="00070FE5" w:rsidRPr="00D22E2C" w:rsidRDefault="00070FE5" w:rsidP="00391C7C">
            <w:pPr>
              <w:cnfStyle w:val="000000100000" w:firstRow="0" w:lastRow="0" w:firstColumn="0" w:lastColumn="0" w:oddVBand="0" w:evenVBand="0" w:oddHBand="1" w:evenHBand="0" w:firstRowFirstColumn="0" w:firstRowLastColumn="0" w:lastRowFirstColumn="0" w:lastRowLastColumn="0"/>
              <w:rPr>
                <w:rFonts w:eastAsia="Calibri" w:cstheme="minorHAnsi"/>
                <w:sz w:val="24"/>
                <w:szCs w:val="24"/>
              </w:rPr>
            </w:pPr>
            <w:r w:rsidRPr="00D22E2C">
              <w:rPr>
                <w:rFonts w:eastAsia="Calibri" w:cstheme="minorHAnsi"/>
                <w:sz w:val="24"/>
                <w:szCs w:val="24"/>
              </w:rPr>
              <w:t>Valuation base</w:t>
            </w:r>
          </w:p>
          <w:p w14:paraId="2F0021C0" w14:textId="77777777" w:rsidR="00070FE5" w:rsidRPr="00D22E2C" w:rsidRDefault="00070FE5" w:rsidP="00391C7C">
            <w:pPr>
              <w:cnfStyle w:val="000000100000" w:firstRow="0" w:lastRow="0" w:firstColumn="0" w:lastColumn="0" w:oddVBand="0" w:evenVBand="0" w:oddHBand="1" w:evenHBand="0" w:firstRowFirstColumn="0" w:firstRowLastColumn="0" w:lastRowFirstColumn="0" w:lastRowLastColumn="0"/>
              <w:rPr>
                <w:rFonts w:eastAsia="Calibri" w:cstheme="minorHAnsi"/>
                <w:b/>
                <w:i/>
                <w:sz w:val="24"/>
                <w:szCs w:val="24"/>
              </w:rPr>
            </w:pPr>
          </w:p>
          <w:p w14:paraId="331B8536" w14:textId="77777777" w:rsidR="00070FE5" w:rsidRPr="00D22E2C" w:rsidRDefault="00070FE5" w:rsidP="00391C7C">
            <w:pPr>
              <w:cnfStyle w:val="000000100000" w:firstRow="0" w:lastRow="0" w:firstColumn="0" w:lastColumn="0" w:oddVBand="0" w:evenVBand="0" w:oddHBand="1" w:evenHBand="0" w:firstRowFirstColumn="0" w:firstRowLastColumn="0" w:lastRowFirstColumn="0" w:lastRowLastColumn="0"/>
              <w:rPr>
                <w:rFonts w:cstheme="minorHAnsi"/>
                <w:b/>
                <w:i/>
                <w:sz w:val="24"/>
                <w:szCs w:val="24"/>
              </w:rPr>
            </w:pPr>
          </w:p>
        </w:tc>
        <w:tc>
          <w:tcPr>
            <w:tcW w:w="11328" w:type="dxa"/>
            <w:tcBorders>
              <w:top w:val="single" w:sz="12" w:space="0" w:color="2AAEF7" w:themeColor="accent6" w:themeTint="99"/>
              <w:left w:val="single" w:sz="4" w:space="0" w:color="055B8A" w:themeColor="accent6"/>
              <w:bottom w:val="single" w:sz="4" w:space="0" w:color="055B8A" w:themeColor="accent6"/>
            </w:tcBorders>
            <w:shd w:val="clear" w:color="auto" w:fill="F2F2F2" w:themeFill="background1" w:themeFillShade="F2"/>
          </w:tcPr>
          <w:p w14:paraId="41D246E1" w14:textId="77777777" w:rsidR="00070FE5" w:rsidRPr="00D22E2C" w:rsidRDefault="00070FE5" w:rsidP="00DD552E">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22E2C">
              <w:rPr>
                <w:rFonts w:cstheme="minorHAnsi"/>
                <w:sz w:val="24"/>
                <w:szCs w:val="24"/>
              </w:rPr>
              <w:t>That Frankston</w:t>
            </w:r>
            <w:r w:rsidRPr="00D22E2C">
              <w:rPr>
                <w:rFonts w:eastAsia="Calibri" w:cstheme="minorHAnsi"/>
                <w:sz w:val="24"/>
                <w:szCs w:val="24"/>
              </w:rPr>
              <w:t xml:space="preserve"> </w:t>
            </w:r>
            <w:r w:rsidRPr="00D22E2C">
              <w:rPr>
                <w:rFonts w:cstheme="minorHAnsi"/>
                <w:sz w:val="24"/>
                <w:szCs w:val="24"/>
              </w:rPr>
              <w:t>City</w:t>
            </w:r>
            <w:r w:rsidRPr="00D22E2C">
              <w:rPr>
                <w:rFonts w:eastAsia="Calibri" w:cstheme="minorHAnsi"/>
                <w:sz w:val="24"/>
                <w:szCs w:val="24"/>
              </w:rPr>
              <w:t xml:space="preserve"> </w:t>
            </w:r>
            <w:r w:rsidRPr="00D22E2C">
              <w:rPr>
                <w:rFonts w:cstheme="minorHAnsi"/>
                <w:sz w:val="24"/>
                <w:szCs w:val="24"/>
              </w:rPr>
              <w:t>Council</w:t>
            </w:r>
            <w:r w:rsidRPr="00D22E2C">
              <w:rPr>
                <w:rFonts w:eastAsia="Calibri" w:cstheme="minorHAnsi"/>
                <w:sz w:val="24"/>
                <w:szCs w:val="24"/>
              </w:rPr>
              <w:t xml:space="preserve"> </w:t>
            </w:r>
            <w:r w:rsidRPr="00D22E2C">
              <w:rPr>
                <w:rFonts w:cstheme="minorHAnsi"/>
                <w:sz w:val="24"/>
                <w:szCs w:val="24"/>
              </w:rPr>
              <w:t>continues</w:t>
            </w:r>
            <w:r w:rsidRPr="00D22E2C">
              <w:rPr>
                <w:rFonts w:eastAsia="Calibri" w:cstheme="minorHAnsi"/>
                <w:sz w:val="24"/>
                <w:szCs w:val="24"/>
              </w:rPr>
              <w:t xml:space="preserve"> </w:t>
            </w:r>
            <w:r w:rsidRPr="00D22E2C">
              <w:rPr>
                <w:rFonts w:cstheme="minorHAnsi"/>
                <w:sz w:val="24"/>
                <w:szCs w:val="24"/>
              </w:rPr>
              <w:t>to</w:t>
            </w:r>
            <w:r w:rsidRPr="00D22E2C">
              <w:rPr>
                <w:rFonts w:eastAsia="Calibri" w:cstheme="minorHAnsi"/>
                <w:sz w:val="24"/>
                <w:szCs w:val="24"/>
              </w:rPr>
              <w:t xml:space="preserve"> </w:t>
            </w:r>
            <w:r w:rsidRPr="00D22E2C">
              <w:rPr>
                <w:rFonts w:cstheme="minorHAnsi"/>
                <w:sz w:val="24"/>
                <w:szCs w:val="24"/>
              </w:rPr>
              <w:t>apply</w:t>
            </w:r>
            <w:r w:rsidRPr="00D22E2C">
              <w:rPr>
                <w:rFonts w:eastAsia="Calibri" w:cstheme="minorHAnsi"/>
                <w:sz w:val="24"/>
                <w:szCs w:val="24"/>
              </w:rPr>
              <w:t xml:space="preserve"> </w:t>
            </w:r>
            <w:r w:rsidRPr="00D22E2C">
              <w:rPr>
                <w:rFonts w:cstheme="minorHAnsi"/>
                <w:sz w:val="24"/>
                <w:szCs w:val="24"/>
              </w:rPr>
              <w:t>Capital</w:t>
            </w:r>
            <w:r w:rsidRPr="00D22E2C">
              <w:rPr>
                <w:rFonts w:eastAsia="Calibri" w:cstheme="minorHAnsi"/>
                <w:sz w:val="24"/>
                <w:szCs w:val="24"/>
              </w:rPr>
              <w:t xml:space="preserve"> </w:t>
            </w:r>
            <w:r w:rsidRPr="00D22E2C">
              <w:rPr>
                <w:rFonts w:cstheme="minorHAnsi"/>
                <w:sz w:val="24"/>
                <w:szCs w:val="24"/>
              </w:rPr>
              <w:t>Improved</w:t>
            </w:r>
            <w:r w:rsidRPr="00D22E2C">
              <w:rPr>
                <w:rFonts w:eastAsia="Calibri" w:cstheme="minorHAnsi"/>
                <w:sz w:val="24"/>
                <w:szCs w:val="24"/>
              </w:rPr>
              <w:t xml:space="preserve"> </w:t>
            </w:r>
            <w:r w:rsidRPr="00D22E2C">
              <w:rPr>
                <w:rFonts w:cstheme="minorHAnsi"/>
                <w:sz w:val="24"/>
                <w:szCs w:val="24"/>
              </w:rPr>
              <w:t>Valuation</w:t>
            </w:r>
            <w:r w:rsidRPr="00D22E2C">
              <w:rPr>
                <w:rFonts w:eastAsia="Calibri" w:cstheme="minorHAnsi"/>
                <w:sz w:val="24"/>
                <w:szCs w:val="24"/>
              </w:rPr>
              <w:t xml:space="preserve"> </w:t>
            </w:r>
            <w:r w:rsidRPr="00D22E2C">
              <w:rPr>
                <w:rFonts w:cstheme="minorHAnsi"/>
                <w:sz w:val="24"/>
                <w:szCs w:val="24"/>
              </w:rPr>
              <w:t>(CIV)</w:t>
            </w:r>
            <w:r w:rsidRPr="00D22E2C">
              <w:rPr>
                <w:rFonts w:eastAsia="Calibri" w:cstheme="minorHAnsi"/>
                <w:sz w:val="24"/>
                <w:szCs w:val="24"/>
              </w:rPr>
              <w:t xml:space="preserve"> </w:t>
            </w:r>
            <w:r w:rsidRPr="00D22E2C">
              <w:rPr>
                <w:rFonts w:cstheme="minorHAnsi"/>
                <w:sz w:val="24"/>
                <w:szCs w:val="24"/>
              </w:rPr>
              <w:t>and</w:t>
            </w:r>
            <w:r w:rsidRPr="00D22E2C">
              <w:rPr>
                <w:rFonts w:eastAsia="Calibri" w:cstheme="minorHAnsi"/>
                <w:sz w:val="24"/>
                <w:szCs w:val="24"/>
              </w:rPr>
              <w:t xml:space="preserve"> </w:t>
            </w: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valuation</w:t>
            </w:r>
            <w:r w:rsidRPr="00D22E2C">
              <w:rPr>
                <w:rFonts w:eastAsia="Calibri" w:cstheme="minorHAnsi"/>
                <w:sz w:val="24"/>
                <w:szCs w:val="24"/>
              </w:rPr>
              <w:t xml:space="preserve"> </w:t>
            </w:r>
            <w:r w:rsidRPr="00D22E2C">
              <w:rPr>
                <w:rFonts w:cstheme="minorHAnsi"/>
                <w:sz w:val="24"/>
                <w:szCs w:val="24"/>
              </w:rPr>
              <w:t>methodology</w:t>
            </w:r>
            <w:r w:rsidRPr="00D22E2C">
              <w:rPr>
                <w:rFonts w:eastAsia="Calibri" w:cstheme="minorHAnsi"/>
                <w:sz w:val="24"/>
                <w:szCs w:val="24"/>
              </w:rPr>
              <w:t xml:space="preserve"> </w:t>
            </w:r>
            <w:r w:rsidRPr="00D22E2C">
              <w:rPr>
                <w:rFonts w:cstheme="minorHAnsi"/>
                <w:sz w:val="24"/>
                <w:szCs w:val="24"/>
              </w:rPr>
              <w:t>to</w:t>
            </w:r>
            <w:r w:rsidRPr="00D22E2C">
              <w:rPr>
                <w:rFonts w:eastAsia="Calibri" w:cstheme="minorHAnsi"/>
                <w:sz w:val="24"/>
                <w:szCs w:val="24"/>
              </w:rPr>
              <w:t xml:space="preserve"> </w:t>
            </w:r>
            <w:r w:rsidRPr="00D22E2C">
              <w:rPr>
                <w:rFonts w:cstheme="minorHAnsi"/>
                <w:sz w:val="24"/>
                <w:szCs w:val="24"/>
              </w:rPr>
              <w:t>levy</w:t>
            </w:r>
            <w:r w:rsidRPr="00D22E2C">
              <w:rPr>
                <w:rFonts w:eastAsia="Calibri" w:cstheme="minorHAnsi"/>
                <w:sz w:val="24"/>
                <w:szCs w:val="24"/>
              </w:rPr>
              <w:t xml:space="preserve"> </w:t>
            </w:r>
            <w:r w:rsidRPr="00D22E2C">
              <w:rPr>
                <w:rFonts w:cstheme="minorHAnsi"/>
                <w:sz w:val="24"/>
                <w:szCs w:val="24"/>
              </w:rPr>
              <w:t>Council</w:t>
            </w:r>
            <w:r w:rsidRPr="00D22E2C">
              <w:rPr>
                <w:rFonts w:eastAsia="Calibri" w:cstheme="minorHAnsi"/>
                <w:sz w:val="24"/>
                <w:szCs w:val="24"/>
              </w:rPr>
              <w:t xml:space="preserve"> </w:t>
            </w:r>
            <w:r w:rsidRPr="00D22E2C">
              <w:rPr>
                <w:rFonts w:cstheme="minorHAnsi"/>
                <w:sz w:val="24"/>
                <w:szCs w:val="24"/>
              </w:rPr>
              <w:t>rates.</w:t>
            </w:r>
          </w:p>
        </w:tc>
      </w:tr>
      <w:tr w:rsidR="00070FE5" w:rsidRPr="00D22E2C" w14:paraId="45E8D2CD" w14:textId="77777777" w:rsidTr="00391C7C">
        <w:tc>
          <w:tcPr>
            <w:cnfStyle w:val="001000000000" w:firstRow="0" w:lastRow="0" w:firstColumn="1" w:lastColumn="0" w:oddVBand="0" w:evenVBand="0" w:oddHBand="0" w:evenHBand="0" w:firstRowFirstColumn="0" w:firstRowLastColumn="0" w:lastRowFirstColumn="0" w:lastRowLastColumn="0"/>
            <w:tcW w:w="2001" w:type="dxa"/>
            <w:vMerge/>
            <w:shd w:val="clear" w:color="auto" w:fill="auto"/>
          </w:tcPr>
          <w:p w14:paraId="0780834A" w14:textId="77777777" w:rsidR="00070FE5" w:rsidRPr="00D22E2C" w:rsidRDefault="00070FE5" w:rsidP="00391C7C">
            <w:pPr>
              <w:pStyle w:val="NoSpacing"/>
              <w:jc w:val="center"/>
              <w:rPr>
                <w:rFonts w:cstheme="minorHAnsi"/>
                <w:b w:val="0"/>
                <w:sz w:val="24"/>
                <w:szCs w:val="24"/>
              </w:rPr>
            </w:pPr>
          </w:p>
        </w:tc>
        <w:tc>
          <w:tcPr>
            <w:tcW w:w="2009" w:type="dxa"/>
            <w:tcBorders>
              <w:top w:val="single" w:sz="4" w:space="0" w:color="055B8A" w:themeColor="accent6"/>
              <w:bottom w:val="single" w:sz="4" w:space="0" w:color="055B8A" w:themeColor="accent6"/>
              <w:right w:val="single" w:sz="4" w:space="0" w:color="055B8A" w:themeColor="accent6"/>
            </w:tcBorders>
          </w:tcPr>
          <w:p w14:paraId="68396BD9" w14:textId="77777777" w:rsidR="00070FE5" w:rsidRPr="00D22E2C" w:rsidRDefault="00070FE5" w:rsidP="00391C7C">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22E2C">
              <w:rPr>
                <w:rFonts w:eastAsia="Calibri" w:cstheme="minorHAnsi"/>
                <w:sz w:val="24"/>
                <w:szCs w:val="24"/>
              </w:rPr>
              <w:t xml:space="preserve">Rating system </w:t>
            </w:r>
          </w:p>
        </w:tc>
        <w:tc>
          <w:tcPr>
            <w:tcW w:w="11328" w:type="dxa"/>
            <w:tcBorders>
              <w:top w:val="single" w:sz="4" w:space="0" w:color="055B8A" w:themeColor="accent6"/>
              <w:left w:val="single" w:sz="4" w:space="0" w:color="055B8A" w:themeColor="accent6"/>
              <w:bottom w:val="single" w:sz="4" w:space="0" w:color="055B8A" w:themeColor="accent6"/>
            </w:tcBorders>
          </w:tcPr>
          <w:p w14:paraId="7DEB45FC" w14:textId="3FF5AD99" w:rsidR="00070FE5" w:rsidRPr="00D22E2C" w:rsidRDefault="00070FE5" w:rsidP="00DD552E">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22E2C">
              <w:rPr>
                <w:rFonts w:cstheme="minorHAnsi"/>
                <w:sz w:val="24"/>
                <w:szCs w:val="24"/>
              </w:rPr>
              <w:t>That</w:t>
            </w:r>
            <w:r w:rsidRPr="00D22E2C">
              <w:rPr>
                <w:rFonts w:eastAsia="Calibri" w:cstheme="minorHAnsi"/>
                <w:sz w:val="24"/>
                <w:szCs w:val="24"/>
              </w:rPr>
              <w:t xml:space="preserve"> </w:t>
            </w:r>
            <w:r w:rsidRPr="00D22E2C">
              <w:rPr>
                <w:rFonts w:cstheme="minorHAnsi"/>
                <w:sz w:val="24"/>
                <w:szCs w:val="24"/>
              </w:rPr>
              <w:t>Frankston</w:t>
            </w:r>
            <w:r w:rsidRPr="00D22E2C">
              <w:rPr>
                <w:rFonts w:eastAsia="Calibri" w:cstheme="minorHAnsi"/>
                <w:sz w:val="24"/>
                <w:szCs w:val="24"/>
              </w:rPr>
              <w:t xml:space="preserve"> </w:t>
            </w:r>
            <w:r w:rsidRPr="00D22E2C">
              <w:rPr>
                <w:rFonts w:cstheme="minorHAnsi"/>
                <w:sz w:val="24"/>
                <w:szCs w:val="24"/>
              </w:rPr>
              <w:t>City</w:t>
            </w:r>
            <w:r w:rsidRPr="00D22E2C">
              <w:rPr>
                <w:rFonts w:eastAsia="Calibri" w:cstheme="minorHAnsi"/>
                <w:sz w:val="24"/>
                <w:szCs w:val="24"/>
              </w:rPr>
              <w:t xml:space="preserve"> </w:t>
            </w:r>
            <w:r w:rsidRPr="00D22E2C">
              <w:rPr>
                <w:rFonts w:cstheme="minorHAnsi"/>
                <w:sz w:val="24"/>
                <w:szCs w:val="24"/>
              </w:rPr>
              <w:t>Council</w:t>
            </w:r>
            <w:r w:rsidRPr="00D22E2C">
              <w:rPr>
                <w:rFonts w:eastAsia="Calibri" w:cstheme="minorHAnsi"/>
                <w:sz w:val="24"/>
                <w:szCs w:val="24"/>
              </w:rPr>
              <w:t xml:space="preserve"> </w:t>
            </w:r>
            <w:r w:rsidRPr="00D22E2C">
              <w:rPr>
                <w:rFonts w:cstheme="minorHAnsi"/>
                <w:sz w:val="24"/>
                <w:szCs w:val="24"/>
              </w:rPr>
              <w:t>continues</w:t>
            </w:r>
            <w:r w:rsidRPr="00D22E2C">
              <w:rPr>
                <w:rFonts w:eastAsia="Calibri" w:cstheme="minorHAnsi"/>
                <w:sz w:val="24"/>
                <w:szCs w:val="24"/>
              </w:rPr>
              <w:t xml:space="preserve"> </w:t>
            </w:r>
            <w:r w:rsidRPr="00D22E2C">
              <w:rPr>
                <w:rFonts w:cstheme="minorHAnsi"/>
                <w:sz w:val="24"/>
                <w:szCs w:val="24"/>
              </w:rPr>
              <w:t>to</w:t>
            </w:r>
            <w:r w:rsidRPr="00D22E2C">
              <w:rPr>
                <w:rFonts w:eastAsia="Calibri" w:cstheme="minorHAnsi"/>
                <w:sz w:val="24"/>
                <w:szCs w:val="24"/>
              </w:rPr>
              <w:t xml:space="preserve"> </w:t>
            </w:r>
            <w:r w:rsidRPr="00D22E2C">
              <w:rPr>
                <w:rFonts w:cstheme="minorHAnsi"/>
                <w:sz w:val="24"/>
                <w:szCs w:val="24"/>
              </w:rPr>
              <w:t>apply</w:t>
            </w:r>
            <w:r w:rsidRPr="00D22E2C">
              <w:rPr>
                <w:rFonts w:eastAsia="Calibri" w:cstheme="minorHAnsi"/>
                <w:sz w:val="24"/>
                <w:szCs w:val="24"/>
              </w:rPr>
              <w:t xml:space="preserve"> </w:t>
            </w:r>
            <w:r w:rsidRPr="00D22E2C">
              <w:rPr>
                <w:rFonts w:cstheme="minorHAnsi"/>
                <w:sz w:val="24"/>
                <w:szCs w:val="24"/>
              </w:rPr>
              <w:t>differential</w:t>
            </w:r>
            <w:r w:rsidRPr="00D22E2C">
              <w:rPr>
                <w:rFonts w:eastAsia="Calibri" w:cstheme="minorHAnsi"/>
                <w:sz w:val="24"/>
                <w:szCs w:val="24"/>
              </w:rPr>
              <w:t xml:space="preserve"> </w:t>
            </w:r>
            <w:r w:rsidRPr="00D22E2C">
              <w:rPr>
                <w:rFonts w:cstheme="minorHAnsi"/>
                <w:sz w:val="24"/>
                <w:szCs w:val="24"/>
              </w:rPr>
              <w:t>rating</w:t>
            </w:r>
            <w:r w:rsidRPr="00D22E2C">
              <w:rPr>
                <w:rFonts w:eastAsia="Calibri" w:cstheme="minorHAnsi"/>
                <w:sz w:val="24"/>
                <w:szCs w:val="24"/>
              </w:rPr>
              <w:t xml:space="preserve"> </w:t>
            </w:r>
            <w:r w:rsidRPr="00D22E2C">
              <w:rPr>
                <w:rFonts w:cstheme="minorHAnsi"/>
                <w:sz w:val="24"/>
                <w:szCs w:val="24"/>
              </w:rPr>
              <w:t>as</w:t>
            </w:r>
            <w:r w:rsidRPr="00D22E2C">
              <w:rPr>
                <w:rFonts w:eastAsia="Calibri" w:cstheme="minorHAnsi"/>
                <w:sz w:val="24"/>
                <w:szCs w:val="24"/>
              </w:rPr>
              <w:t xml:space="preserve"> </w:t>
            </w:r>
            <w:r w:rsidRPr="00D22E2C">
              <w:rPr>
                <w:rFonts w:cstheme="minorHAnsi"/>
                <w:sz w:val="24"/>
                <w:szCs w:val="24"/>
              </w:rPr>
              <w:t>its</w:t>
            </w:r>
            <w:r w:rsidRPr="00D22E2C">
              <w:rPr>
                <w:rFonts w:eastAsia="Calibri" w:cstheme="minorHAnsi"/>
                <w:sz w:val="24"/>
                <w:szCs w:val="24"/>
              </w:rPr>
              <w:t xml:space="preserve"> </w:t>
            </w:r>
            <w:r w:rsidRPr="00D22E2C">
              <w:rPr>
                <w:rFonts w:cstheme="minorHAnsi"/>
                <w:sz w:val="24"/>
                <w:szCs w:val="24"/>
              </w:rPr>
              <w:t>rating</w:t>
            </w:r>
            <w:r w:rsidRPr="00D22E2C">
              <w:rPr>
                <w:rFonts w:eastAsia="Calibri" w:cstheme="minorHAnsi"/>
                <w:sz w:val="24"/>
                <w:szCs w:val="24"/>
              </w:rPr>
              <w:t xml:space="preserve"> </w:t>
            </w:r>
            <w:r w:rsidRPr="00D22E2C">
              <w:rPr>
                <w:rFonts w:cstheme="minorHAnsi"/>
                <w:sz w:val="24"/>
                <w:szCs w:val="24"/>
              </w:rPr>
              <w:t>system.</w:t>
            </w:r>
            <w:r w:rsidR="0072364F">
              <w:rPr>
                <w:rFonts w:cstheme="minorHAnsi"/>
                <w:sz w:val="24"/>
                <w:szCs w:val="24"/>
              </w:rPr>
              <w:t xml:space="preserve"> </w:t>
            </w:r>
          </w:p>
        </w:tc>
      </w:tr>
      <w:tr w:rsidR="00070FE5" w:rsidRPr="00D22E2C" w14:paraId="1D42C8BE" w14:textId="77777777" w:rsidTr="00391C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1" w:type="dxa"/>
            <w:vMerge/>
            <w:shd w:val="clear" w:color="auto" w:fill="auto"/>
          </w:tcPr>
          <w:p w14:paraId="0FEBDEDD" w14:textId="77777777" w:rsidR="00070FE5" w:rsidRPr="00D22E2C" w:rsidRDefault="00070FE5" w:rsidP="00391C7C">
            <w:pPr>
              <w:pStyle w:val="NoSpacing"/>
              <w:jc w:val="center"/>
              <w:rPr>
                <w:rFonts w:cstheme="minorHAnsi"/>
                <w:sz w:val="24"/>
                <w:szCs w:val="24"/>
              </w:rPr>
            </w:pPr>
          </w:p>
        </w:tc>
        <w:tc>
          <w:tcPr>
            <w:tcW w:w="2009" w:type="dxa"/>
            <w:tcBorders>
              <w:top w:val="single" w:sz="4" w:space="0" w:color="055B8A" w:themeColor="accent6"/>
              <w:bottom w:val="single" w:sz="4" w:space="0" w:color="055B8A" w:themeColor="accent6"/>
              <w:right w:val="single" w:sz="4" w:space="0" w:color="055B8A" w:themeColor="accent6"/>
            </w:tcBorders>
            <w:shd w:val="clear" w:color="auto" w:fill="F2F2F2" w:themeFill="background1" w:themeFillShade="F2"/>
          </w:tcPr>
          <w:p w14:paraId="66D17656" w14:textId="4CF2BC2E" w:rsidR="00070FE5" w:rsidRPr="00D22E2C" w:rsidRDefault="00070FE5" w:rsidP="00391C7C">
            <w:pPr>
              <w:cnfStyle w:val="000000100000" w:firstRow="0" w:lastRow="0" w:firstColumn="0" w:lastColumn="0" w:oddVBand="0" w:evenVBand="0" w:oddHBand="1" w:evenHBand="0" w:firstRowFirstColumn="0" w:firstRowLastColumn="0" w:lastRowFirstColumn="0" w:lastRowLastColumn="0"/>
              <w:rPr>
                <w:rFonts w:eastAsia="Calibri" w:cstheme="minorHAnsi"/>
                <w:sz w:val="24"/>
                <w:szCs w:val="24"/>
              </w:rPr>
            </w:pPr>
            <w:r w:rsidRPr="00D22E2C">
              <w:rPr>
                <w:rFonts w:eastAsia="Calibri" w:cstheme="minorHAnsi"/>
                <w:sz w:val="24"/>
                <w:szCs w:val="24"/>
              </w:rPr>
              <w:t>Differential rate</w:t>
            </w:r>
            <w:r w:rsidR="00F65AEB">
              <w:rPr>
                <w:rFonts w:eastAsia="Calibri" w:cstheme="minorHAnsi"/>
                <w:sz w:val="24"/>
                <w:szCs w:val="24"/>
              </w:rPr>
              <w:t>s</w:t>
            </w:r>
            <w:r w:rsidRPr="00D22E2C">
              <w:rPr>
                <w:rFonts w:eastAsia="Calibri" w:cstheme="minorHAnsi"/>
                <w:sz w:val="24"/>
                <w:szCs w:val="24"/>
              </w:rPr>
              <w:t xml:space="preserve"> to be applied</w:t>
            </w:r>
          </w:p>
          <w:p w14:paraId="0CB5A7F9" w14:textId="77777777" w:rsidR="00070FE5" w:rsidRPr="00D22E2C" w:rsidRDefault="00070FE5" w:rsidP="00391C7C">
            <w:pPr>
              <w:cnfStyle w:val="000000100000" w:firstRow="0" w:lastRow="0" w:firstColumn="0" w:lastColumn="0" w:oddVBand="0" w:evenVBand="0" w:oddHBand="1" w:evenHBand="0" w:firstRowFirstColumn="0" w:firstRowLastColumn="0" w:lastRowFirstColumn="0" w:lastRowLastColumn="0"/>
              <w:rPr>
                <w:rFonts w:eastAsia="Calibri" w:cstheme="minorHAnsi"/>
                <w:sz w:val="24"/>
                <w:szCs w:val="24"/>
              </w:rPr>
            </w:pPr>
          </w:p>
          <w:p w14:paraId="2FF9B00F" w14:textId="77777777" w:rsidR="00070FE5" w:rsidRPr="00D22E2C" w:rsidRDefault="00070FE5" w:rsidP="00391C7C">
            <w:pPr>
              <w:cnfStyle w:val="000000100000" w:firstRow="0" w:lastRow="0" w:firstColumn="0" w:lastColumn="0" w:oddVBand="0" w:evenVBand="0" w:oddHBand="1" w:evenHBand="0" w:firstRowFirstColumn="0" w:firstRowLastColumn="0" w:lastRowFirstColumn="0" w:lastRowLastColumn="0"/>
              <w:rPr>
                <w:rFonts w:eastAsia="Calibri" w:cstheme="minorHAnsi"/>
                <w:sz w:val="24"/>
                <w:szCs w:val="24"/>
              </w:rPr>
            </w:pPr>
          </w:p>
          <w:p w14:paraId="18E3F68F" w14:textId="77777777" w:rsidR="00070FE5" w:rsidRPr="00D22E2C" w:rsidRDefault="00070FE5" w:rsidP="00391C7C">
            <w:pPr>
              <w:cnfStyle w:val="000000100000" w:firstRow="0" w:lastRow="0" w:firstColumn="0" w:lastColumn="0" w:oddVBand="0" w:evenVBand="0" w:oddHBand="1" w:evenHBand="0" w:firstRowFirstColumn="0" w:firstRowLastColumn="0" w:lastRowFirstColumn="0" w:lastRowLastColumn="0"/>
              <w:rPr>
                <w:rFonts w:eastAsia="Calibri" w:cstheme="minorHAnsi"/>
                <w:sz w:val="24"/>
                <w:szCs w:val="24"/>
              </w:rPr>
            </w:pPr>
          </w:p>
          <w:p w14:paraId="7C768DE2" w14:textId="77777777" w:rsidR="00070FE5" w:rsidRPr="00D22E2C" w:rsidRDefault="00070FE5" w:rsidP="00391C7C">
            <w:pPr>
              <w:cnfStyle w:val="000000100000" w:firstRow="0" w:lastRow="0" w:firstColumn="0" w:lastColumn="0" w:oddVBand="0" w:evenVBand="0" w:oddHBand="1" w:evenHBand="0" w:firstRowFirstColumn="0" w:firstRowLastColumn="0" w:lastRowFirstColumn="0" w:lastRowLastColumn="0"/>
              <w:rPr>
                <w:rFonts w:eastAsia="Calibri" w:cstheme="minorHAnsi"/>
                <w:sz w:val="24"/>
                <w:szCs w:val="24"/>
              </w:rPr>
            </w:pPr>
          </w:p>
          <w:p w14:paraId="6B2E114F" w14:textId="77777777" w:rsidR="00070FE5" w:rsidRPr="00D22E2C" w:rsidRDefault="00070FE5" w:rsidP="00391C7C">
            <w:pPr>
              <w:cnfStyle w:val="000000100000" w:firstRow="0" w:lastRow="0" w:firstColumn="0" w:lastColumn="0" w:oddVBand="0" w:evenVBand="0" w:oddHBand="1" w:evenHBand="0" w:firstRowFirstColumn="0" w:firstRowLastColumn="0" w:lastRowFirstColumn="0" w:lastRowLastColumn="0"/>
              <w:rPr>
                <w:rFonts w:eastAsia="Calibri" w:cstheme="minorHAnsi"/>
                <w:sz w:val="24"/>
                <w:szCs w:val="24"/>
              </w:rPr>
            </w:pPr>
          </w:p>
          <w:p w14:paraId="615AE76D" w14:textId="77777777" w:rsidR="00070FE5" w:rsidRPr="00D22E2C" w:rsidRDefault="00070FE5" w:rsidP="00391C7C">
            <w:pPr>
              <w:cnfStyle w:val="000000100000" w:firstRow="0" w:lastRow="0" w:firstColumn="0" w:lastColumn="0" w:oddVBand="0" w:evenVBand="0" w:oddHBand="1" w:evenHBand="0" w:firstRowFirstColumn="0" w:firstRowLastColumn="0" w:lastRowFirstColumn="0" w:lastRowLastColumn="0"/>
              <w:rPr>
                <w:rFonts w:eastAsia="Calibri" w:cstheme="minorHAnsi"/>
                <w:sz w:val="24"/>
                <w:szCs w:val="24"/>
              </w:rPr>
            </w:pPr>
          </w:p>
          <w:p w14:paraId="776D37CE" w14:textId="77777777" w:rsidR="00070FE5" w:rsidRPr="00D22E2C" w:rsidRDefault="00070FE5" w:rsidP="00391C7C">
            <w:pPr>
              <w:cnfStyle w:val="000000100000" w:firstRow="0" w:lastRow="0" w:firstColumn="0" w:lastColumn="0" w:oddVBand="0" w:evenVBand="0" w:oddHBand="1" w:evenHBand="0" w:firstRowFirstColumn="0" w:firstRowLastColumn="0" w:lastRowFirstColumn="0" w:lastRowLastColumn="0"/>
              <w:rPr>
                <w:rFonts w:eastAsia="Calibri" w:cstheme="minorHAnsi"/>
                <w:sz w:val="24"/>
                <w:szCs w:val="24"/>
              </w:rPr>
            </w:pPr>
          </w:p>
          <w:p w14:paraId="3402D9AA" w14:textId="77777777" w:rsidR="00070FE5" w:rsidRPr="00D22E2C" w:rsidRDefault="00070FE5" w:rsidP="00391C7C">
            <w:pPr>
              <w:cnfStyle w:val="000000100000" w:firstRow="0" w:lastRow="0" w:firstColumn="0" w:lastColumn="0" w:oddVBand="0" w:evenVBand="0" w:oddHBand="1" w:evenHBand="0" w:firstRowFirstColumn="0" w:firstRowLastColumn="0" w:lastRowFirstColumn="0" w:lastRowLastColumn="0"/>
              <w:rPr>
                <w:rFonts w:eastAsia="Calibri" w:cstheme="minorHAnsi"/>
                <w:sz w:val="24"/>
                <w:szCs w:val="24"/>
              </w:rPr>
            </w:pPr>
          </w:p>
          <w:p w14:paraId="6C652419" w14:textId="77777777" w:rsidR="00070FE5" w:rsidRPr="00D22E2C" w:rsidRDefault="00070FE5" w:rsidP="00391C7C">
            <w:pPr>
              <w:cnfStyle w:val="000000100000" w:firstRow="0" w:lastRow="0" w:firstColumn="0" w:lastColumn="0" w:oddVBand="0" w:evenVBand="0" w:oddHBand="1" w:evenHBand="0" w:firstRowFirstColumn="0" w:firstRowLastColumn="0" w:lastRowFirstColumn="0" w:lastRowLastColumn="0"/>
              <w:rPr>
                <w:rFonts w:eastAsia="Calibri" w:cstheme="minorHAnsi"/>
                <w:sz w:val="24"/>
                <w:szCs w:val="24"/>
              </w:rPr>
            </w:pPr>
          </w:p>
          <w:p w14:paraId="7F26CF03" w14:textId="77777777" w:rsidR="00070FE5" w:rsidRPr="00D22E2C" w:rsidRDefault="00070FE5" w:rsidP="00391C7C">
            <w:pPr>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11328" w:type="dxa"/>
            <w:tcBorders>
              <w:top w:val="single" w:sz="4" w:space="0" w:color="055B8A" w:themeColor="accent6"/>
              <w:left w:val="single" w:sz="4" w:space="0" w:color="055B8A" w:themeColor="accent6"/>
              <w:bottom w:val="single" w:sz="4" w:space="0" w:color="055B8A" w:themeColor="accent6"/>
            </w:tcBorders>
            <w:shd w:val="clear" w:color="auto" w:fill="F2F2F2" w:themeFill="background1" w:themeFillShade="F2"/>
            <w:vAlign w:val="center"/>
          </w:tcPr>
          <w:p w14:paraId="0EE090B7" w14:textId="77777777" w:rsidR="00070FE5" w:rsidRPr="00A74030" w:rsidRDefault="00070FE5" w:rsidP="004608AA">
            <w:pPr>
              <w:numPr>
                <w:ilvl w:val="0"/>
                <w:numId w:val="17"/>
              </w:numPr>
              <w:spacing w:after="116"/>
              <w:ind w:hanging="36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A74030">
              <w:rPr>
                <w:rFonts w:cstheme="minorHAnsi"/>
                <w:sz w:val="24"/>
                <w:szCs w:val="24"/>
              </w:rPr>
              <w:t>That</w:t>
            </w:r>
            <w:r w:rsidRPr="00A74030">
              <w:rPr>
                <w:rFonts w:eastAsia="Calibri" w:cstheme="minorHAnsi"/>
                <w:sz w:val="24"/>
                <w:szCs w:val="24"/>
              </w:rPr>
              <w:t xml:space="preserve"> </w:t>
            </w:r>
            <w:r w:rsidRPr="00A74030">
              <w:rPr>
                <w:rFonts w:cstheme="minorHAnsi"/>
                <w:sz w:val="24"/>
                <w:szCs w:val="24"/>
              </w:rPr>
              <w:t>Council</w:t>
            </w:r>
            <w:r w:rsidRPr="00A74030">
              <w:rPr>
                <w:rFonts w:eastAsia="Calibri" w:cstheme="minorHAnsi"/>
                <w:sz w:val="24"/>
                <w:szCs w:val="24"/>
              </w:rPr>
              <w:t xml:space="preserve"> </w:t>
            </w:r>
            <w:r w:rsidRPr="00A74030">
              <w:rPr>
                <w:rFonts w:cstheme="minorHAnsi"/>
                <w:sz w:val="24"/>
                <w:szCs w:val="24"/>
              </w:rPr>
              <w:t>continues</w:t>
            </w:r>
            <w:r w:rsidRPr="00A74030">
              <w:rPr>
                <w:rFonts w:eastAsia="Calibri" w:cstheme="minorHAnsi"/>
                <w:sz w:val="24"/>
                <w:szCs w:val="24"/>
              </w:rPr>
              <w:t xml:space="preserve"> </w:t>
            </w:r>
            <w:r w:rsidRPr="00A74030">
              <w:rPr>
                <w:rFonts w:cstheme="minorHAnsi"/>
                <w:sz w:val="24"/>
                <w:szCs w:val="24"/>
              </w:rPr>
              <w:t>to</w:t>
            </w:r>
            <w:r w:rsidRPr="00A74030">
              <w:rPr>
                <w:rFonts w:eastAsia="Calibri" w:cstheme="minorHAnsi"/>
                <w:sz w:val="24"/>
                <w:szCs w:val="24"/>
              </w:rPr>
              <w:t xml:space="preserve"> </w:t>
            </w:r>
            <w:r w:rsidRPr="00A74030">
              <w:rPr>
                <w:rFonts w:cstheme="minorHAnsi"/>
                <w:sz w:val="24"/>
                <w:szCs w:val="24"/>
              </w:rPr>
              <w:t>apply</w:t>
            </w:r>
            <w:r w:rsidRPr="00A74030">
              <w:rPr>
                <w:rFonts w:eastAsia="Calibri" w:cstheme="minorHAnsi"/>
                <w:sz w:val="24"/>
                <w:szCs w:val="24"/>
              </w:rPr>
              <w:t xml:space="preserve"> </w:t>
            </w:r>
            <w:r w:rsidRPr="00A74030">
              <w:rPr>
                <w:rFonts w:cstheme="minorHAnsi"/>
                <w:sz w:val="24"/>
                <w:szCs w:val="24"/>
              </w:rPr>
              <w:t>a</w:t>
            </w:r>
            <w:r w:rsidRPr="00A74030">
              <w:rPr>
                <w:rFonts w:eastAsia="Calibri" w:cstheme="minorHAnsi"/>
                <w:sz w:val="24"/>
                <w:szCs w:val="24"/>
              </w:rPr>
              <w:t xml:space="preserve"> </w:t>
            </w:r>
            <w:r w:rsidRPr="00A74030">
              <w:rPr>
                <w:rFonts w:cstheme="minorHAnsi"/>
                <w:sz w:val="24"/>
                <w:szCs w:val="24"/>
              </w:rPr>
              <w:t>uniform</w:t>
            </w:r>
            <w:r w:rsidRPr="00A74030">
              <w:rPr>
                <w:rFonts w:eastAsia="Calibri" w:cstheme="minorHAnsi"/>
                <w:sz w:val="24"/>
                <w:szCs w:val="24"/>
              </w:rPr>
              <w:t xml:space="preserve"> </w:t>
            </w:r>
            <w:r w:rsidRPr="00A74030">
              <w:rPr>
                <w:rFonts w:cstheme="minorHAnsi"/>
                <w:sz w:val="24"/>
                <w:szCs w:val="24"/>
              </w:rPr>
              <w:t>general</w:t>
            </w:r>
            <w:r w:rsidRPr="00A74030">
              <w:rPr>
                <w:rFonts w:eastAsia="Calibri" w:cstheme="minorHAnsi"/>
                <w:sz w:val="24"/>
                <w:szCs w:val="24"/>
              </w:rPr>
              <w:t xml:space="preserve"> </w:t>
            </w:r>
            <w:r w:rsidRPr="00A74030">
              <w:rPr>
                <w:rFonts w:cstheme="minorHAnsi"/>
                <w:sz w:val="24"/>
                <w:szCs w:val="24"/>
              </w:rPr>
              <w:t>rate</w:t>
            </w:r>
            <w:r w:rsidRPr="00A74030">
              <w:rPr>
                <w:rFonts w:eastAsia="Calibri" w:cstheme="minorHAnsi"/>
                <w:sz w:val="24"/>
                <w:szCs w:val="24"/>
              </w:rPr>
              <w:t xml:space="preserve"> </w:t>
            </w:r>
            <w:r w:rsidRPr="00A74030">
              <w:rPr>
                <w:rFonts w:cstheme="minorHAnsi"/>
                <w:sz w:val="24"/>
                <w:szCs w:val="24"/>
              </w:rPr>
              <w:t>for</w:t>
            </w:r>
            <w:r w:rsidRPr="00A74030">
              <w:rPr>
                <w:rFonts w:eastAsia="Calibri" w:cstheme="minorHAnsi"/>
                <w:sz w:val="24"/>
                <w:szCs w:val="24"/>
              </w:rPr>
              <w:t xml:space="preserve"> </w:t>
            </w:r>
            <w:r w:rsidRPr="00A74030">
              <w:rPr>
                <w:rFonts w:cstheme="minorHAnsi"/>
                <w:sz w:val="24"/>
                <w:szCs w:val="24"/>
              </w:rPr>
              <w:t>all</w:t>
            </w:r>
            <w:r w:rsidRPr="00A74030">
              <w:rPr>
                <w:rFonts w:eastAsia="Calibri" w:cstheme="minorHAnsi"/>
                <w:sz w:val="24"/>
                <w:szCs w:val="24"/>
              </w:rPr>
              <w:t xml:space="preserve"> </w:t>
            </w:r>
            <w:r w:rsidRPr="00A74030">
              <w:rPr>
                <w:rFonts w:cstheme="minorHAnsi"/>
                <w:sz w:val="24"/>
                <w:szCs w:val="24"/>
              </w:rPr>
              <w:t>residential</w:t>
            </w:r>
            <w:r w:rsidRPr="00A74030">
              <w:rPr>
                <w:rFonts w:eastAsia="Calibri" w:cstheme="minorHAnsi"/>
                <w:sz w:val="24"/>
                <w:szCs w:val="24"/>
              </w:rPr>
              <w:t xml:space="preserve"> </w:t>
            </w:r>
            <w:r w:rsidRPr="00A74030">
              <w:rPr>
                <w:rFonts w:cstheme="minorHAnsi"/>
                <w:sz w:val="24"/>
                <w:szCs w:val="24"/>
              </w:rPr>
              <w:t>properties,</w:t>
            </w:r>
            <w:r w:rsidRPr="00A74030">
              <w:rPr>
                <w:rFonts w:eastAsia="Calibri" w:cstheme="minorHAnsi"/>
                <w:sz w:val="24"/>
                <w:szCs w:val="24"/>
              </w:rPr>
              <w:t xml:space="preserve"> </w:t>
            </w:r>
            <w:r w:rsidRPr="00A74030">
              <w:rPr>
                <w:rFonts w:cstheme="minorHAnsi"/>
                <w:sz w:val="24"/>
                <w:szCs w:val="24"/>
              </w:rPr>
              <w:t>including</w:t>
            </w:r>
            <w:r w:rsidRPr="00A74030">
              <w:rPr>
                <w:rFonts w:eastAsia="Calibri" w:cstheme="minorHAnsi"/>
                <w:sz w:val="24"/>
                <w:szCs w:val="24"/>
              </w:rPr>
              <w:t xml:space="preserve"> </w:t>
            </w:r>
            <w:r w:rsidRPr="00A74030">
              <w:rPr>
                <w:rFonts w:cstheme="minorHAnsi"/>
                <w:sz w:val="24"/>
                <w:szCs w:val="24"/>
              </w:rPr>
              <w:t>flats</w:t>
            </w:r>
            <w:r w:rsidRPr="00A74030">
              <w:rPr>
                <w:rFonts w:eastAsia="Calibri" w:cstheme="minorHAnsi"/>
                <w:sz w:val="24"/>
                <w:szCs w:val="24"/>
              </w:rPr>
              <w:t xml:space="preserve"> </w:t>
            </w:r>
            <w:r w:rsidRPr="00A74030">
              <w:rPr>
                <w:rFonts w:cstheme="minorHAnsi"/>
                <w:sz w:val="24"/>
                <w:szCs w:val="24"/>
              </w:rPr>
              <w:t>and</w:t>
            </w:r>
            <w:r w:rsidRPr="00A74030">
              <w:rPr>
                <w:rFonts w:eastAsia="Calibri" w:cstheme="minorHAnsi"/>
                <w:sz w:val="24"/>
                <w:szCs w:val="24"/>
              </w:rPr>
              <w:t xml:space="preserve"> </w:t>
            </w:r>
            <w:r w:rsidRPr="00A74030">
              <w:rPr>
                <w:rFonts w:cstheme="minorHAnsi"/>
                <w:sz w:val="24"/>
                <w:szCs w:val="24"/>
              </w:rPr>
              <w:t>units</w:t>
            </w:r>
            <w:r w:rsidRPr="00A74030">
              <w:rPr>
                <w:rFonts w:eastAsia="Calibri" w:cstheme="minorHAnsi"/>
                <w:sz w:val="24"/>
                <w:szCs w:val="24"/>
              </w:rPr>
              <w:t xml:space="preserve"> </w:t>
            </w:r>
            <w:r w:rsidRPr="00A74030">
              <w:rPr>
                <w:rFonts w:cstheme="minorHAnsi"/>
                <w:sz w:val="24"/>
                <w:szCs w:val="24"/>
              </w:rPr>
              <w:t>and</w:t>
            </w:r>
            <w:r w:rsidRPr="00A74030">
              <w:rPr>
                <w:rFonts w:eastAsia="Calibri" w:cstheme="minorHAnsi"/>
                <w:sz w:val="24"/>
                <w:szCs w:val="24"/>
              </w:rPr>
              <w:t xml:space="preserve"> </w:t>
            </w:r>
            <w:r w:rsidRPr="00A74030">
              <w:rPr>
                <w:rFonts w:cstheme="minorHAnsi"/>
                <w:sz w:val="24"/>
                <w:szCs w:val="24"/>
              </w:rPr>
              <w:t>rural</w:t>
            </w:r>
            <w:r w:rsidRPr="00A74030">
              <w:rPr>
                <w:rFonts w:eastAsia="Calibri" w:cstheme="minorHAnsi"/>
                <w:sz w:val="24"/>
                <w:szCs w:val="24"/>
              </w:rPr>
              <w:t xml:space="preserve"> </w:t>
            </w:r>
            <w:r w:rsidRPr="00A74030">
              <w:rPr>
                <w:rFonts w:cstheme="minorHAnsi"/>
                <w:sz w:val="24"/>
                <w:szCs w:val="24"/>
              </w:rPr>
              <w:t>properties.</w:t>
            </w:r>
          </w:p>
          <w:p w14:paraId="581C823D" w14:textId="35EF2B40" w:rsidR="00070FE5" w:rsidRPr="00A74030" w:rsidRDefault="00070FE5" w:rsidP="004608AA">
            <w:pPr>
              <w:numPr>
                <w:ilvl w:val="0"/>
                <w:numId w:val="17"/>
              </w:numPr>
              <w:spacing w:after="115"/>
              <w:ind w:hanging="36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A74030">
              <w:rPr>
                <w:rFonts w:cstheme="minorHAnsi"/>
                <w:sz w:val="24"/>
                <w:szCs w:val="24"/>
              </w:rPr>
              <w:t>That</w:t>
            </w:r>
            <w:r w:rsidRPr="00A74030">
              <w:rPr>
                <w:rFonts w:eastAsia="Calibri" w:cstheme="minorHAnsi"/>
                <w:sz w:val="24"/>
                <w:szCs w:val="24"/>
              </w:rPr>
              <w:t xml:space="preserve"> </w:t>
            </w:r>
            <w:r w:rsidRPr="00A74030">
              <w:rPr>
                <w:rFonts w:cstheme="minorHAnsi"/>
                <w:sz w:val="24"/>
                <w:szCs w:val="24"/>
              </w:rPr>
              <w:t>Council</w:t>
            </w:r>
            <w:r w:rsidRPr="00A74030">
              <w:rPr>
                <w:rFonts w:eastAsia="Calibri" w:cstheme="minorHAnsi"/>
                <w:sz w:val="24"/>
                <w:szCs w:val="24"/>
              </w:rPr>
              <w:t xml:space="preserve"> </w:t>
            </w:r>
            <w:r w:rsidRPr="00A74030">
              <w:rPr>
                <w:rFonts w:cstheme="minorHAnsi"/>
                <w:sz w:val="24"/>
                <w:szCs w:val="24"/>
              </w:rPr>
              <w:t>continues</w:t>
            </w:r>
            <w:r w:rsidRPr="00A74030">
              <w:rPr>
                <w:rFonts w:eastAsia="Calibri" w:cstheme="minorHAnsi"/>
                <w:sz w:val="24"/>
                <w:szCs w:val="24"/>
              </w:rPr>
              <w:t xml:space="preserve"> </w:t>
            </w:r>
            <w:r w:rsidRPr="00A74030">
              <w:rPr>
                <w:rFonts w:cstheme="minorHAnsi"/>
                <w:sz w:val="24"/>
                <w:szCs w:val="24"/>
              </w:rPr>
              <w:t>to</w:t>
            </w:r>
            <w:r w:rsidRPr="00A74030">
              <w:rPr>
                <w:rFonts w:eastAsia="Calibri" w:cstheme="minorHAnsi"/>
                <w:sz w:val="24"/>
                <w:szCs w:val="24"/>
              </w:rPr>
              <w:t xml:space="preserve"> </w:t>
            </w:r>
            <w:r w:rsidRPr="00A74030">
              <w:rPr>
                <w:rFonts w:cstheme="minorHAnsi"/>
                <w:sz w:val="24"/>
                <w:szCs w:val="24"/>
              </w:rPr>
              <w:t>apply</w:t>
            </w:r>
            <w:r w:rsidRPr="00A74030">
              <w:rPr>
                <w:rFonts w:eastAsia="Calibri" w:cstheme="minorHAnsi"/>
                <w:sz w:val="24"/>
                <w:szCs w:val="24"/>
              </w:rPr>
              <w:t xml:space="preserve"> </w:t>
            </w:r>
            <w:r w:rsidRPr="00A74030">
              <w:rPr>
                <w:rFonts w:cstheme="minorHAnsi"/>
                <w:sz w:val="24"/>
                <w:szCs w:val="24"/>
              </w:rPr>
              <w:t>the</w:t>
            </w:r>
            <w:r w:rsidRPr="00A74030">
              <w:rPr>
                <w:rFonts w:eastAsia="Calibri" w:cstheme="minorHAnsi"/>
                <w:sz w:val="24"/>
                <w:szCs w:val="24"/>
              </w:rPr>
              <w:t xml:space="preserve"> </w:t>
            </w:r>
            <w:r w:rsidRPr="00A74030">
              <w:rPr>
                <w:rFonts w:cstheme="minorHAnsi"/>
                <w:sz w:val="24"/>
                <w:szCs w:val="24"/>
              </w:rPr>
              <w:t>commercial</w:t>
            </w:r>
            <w:r w:rsidRPr="00A74030">
              <w:rPr>
                <w:rFonts w:eastAsia="Calibri" w:cstheme="minorHAnsi"/>
                <w:sz w:val="24"/>
                <w:szCs w:val="24"/>
              </w:rPr>
              <w:t xml:space="preserve"> </w:t>
            </w:r>
            <w:r w:rsidRPr="00A74030">
              <w:rPr>
                <w:rFonts w:cstheme="minorHAnsi"/>
                <w:sz w:val="24"/>
                <w:szCs w:val="24"/>
              </w:rPr>
              <w:t>and</w:t>
            </w:r>
            <w:r w:rsidRPr="00A74030">
              <w:rPr>
                <w:rFonts w:eastAsia="Calibri" w:cstheme="minorHAnsi"/>
                <w:sz w:val="24"/>
                <w:szCs w:val="24"/>
              </w:rPr>
              <w:t xml:space="preserve"> </w:t>
            </w:r>
            <w:r w:rsidRPr="00A74030">
              <w:rPr>
                <w:rFonts w:cstheme="minorHAnsi"/>
                <w:sz w:val="24"/>
                <w:szCs w:val="24"/>
              </w:rPr>
              <w:t>industrial</w:t>
            </w:r>
            <w:r w:rsidRPr="00A74030">
              <w:rPr>
                <w:rFonts w:eastAsia="Calibri" w:cstheme="minorHAnsi"/>
                <w:sz w:val="24"/>
                <w:szCs w:val="24"/>
              </w:rPr>
              <w:t xml:space="preserve"> </w:t>
            </w:r>
            <w:r w:rsidRPr="00A74030">
              <w:rPr>
                <w:rFonts w:cstheme="minorHAnsi"/>
                <w:sz w:val="24"/>
                <w:szCs w:val="24"/>
              </w:rPr>
              <w:t>rate</w:t>
            </w:r>
            <w:r w:rsidRPr="00A74030">
              <w:rPr>
                <w:rFonts w:eastAsia="Calibri" w:cstheme="minorHAnsi"/>
                <w:sz w:val="24"/>
                <w:szCs w:val="24"/>
              </w:rPr>
              <w:t xml:space="preserve"> </w:t>
            </w:r>
            <w:r w:rsidRPr="00A74030">
              <w:rPr>
                <w:rFonts w:cstheme="minorHAnsi"/>
                <w:sz w:val="24"/>
                <w:szCs w:val="24"/>
              </w:rPr>
              <w:t>at</w:t>
            </w:r>
            <w:r w:rsidRPr="00A74030">
              <w:rPr>
                <w:rFonts w:eastAsia="Calibri" w:cstheme="minorHAnsi"/>
                <w:sz w:val="24"/>
                <w:szCs w:val="24"/>
              </w:rPr>
              <w:t xml:space="preserve"> </w:t>
            </w:r>
            <w:r w:rsidR="00F65F91" w:rsidRPr="00A74030">
              <w:rPr>
                <w:rFonts w:cstheme="minorHAnsi"/>
                <w:sz w:val="24"/>
                <w:szCs w:val="24"/>
              </w:rPr>
              <w:t>1</w:t>
            </w:r>
            <w:r w:rsidRPr="00A74030">
              <w:rPr>
                <w:rFonts w:cstheme="minorHAnsi"/>
                <w:sz w:val="24"/>
                <w:szCs w:val="24"/>
              </w:rPr>
              <w:t>25</w:t>
            </w:r>
            <w:r w:rsidRPr="00A74030">
              <w:rPr>
                <w:rFonts w:eastAsia="Calibri" w:cstheme="minorHAnsi"/>
                <w:sz w:val="24"/>
                <w:szCs w:val="24"/>
              </w:rPr>
              <w:t xml:space="preserve"> </w:t>
            </w:r>
            <w:r w:rsidRPr="00A74030">
              <w:rPr>
                <w:rFonts w:cstheme="minorHAnsi"/>
                <w:sz w:val="24"/>
                <w:szCs w:val="24"/>
              </w:rPr>
              <w:t>per</w:t>
            </w:r>
            <w:r w:rsidRPr="00A74030">
              <w:rPr>
                <w:rFonts w:eastAsia="Calibri" w:cstheme="minorHAnsi"/>
                <w:sz w:val="24"/>
                <w:szCs w:val="24"/>
              </w:rPr>
              <w:t xml:space="preserve"> </w:t>
            </w:r>
            <w:r w:rsidRPr="00A74030">
              <w:rPr>
                <w:rFonts w:cstheme="minorHAnsi"/>
                <w:sz w:val="24"/>
                <w:szCs w:val="24"/>
              </w:rPr>
              <w:t>cent</w:t>
            </w:r>
            <w:r w:rsidR="00F65F91" w:rsidRPr="00A74030">
              <w:rPr>
                <w:rFonts w:cstheme="minorHAnsi"/>
                <w:sz w:val="24"/>
                <w:szCs w:val="24"/>
              </w:rPr>
              <w:t xml:space="preserve"> of the general rate</w:t>
            </w:r>
            <w:r w:rsidRPr="00A74030">
              <w:rPr>
                <w:rFonts w:cstheme="minorHAnsi"/>
                <w:sz w:val="24"/>
                <w:szCs w:val="24"/>
              </w:rPr>
              <w:t>.</w:t>
            </w:r>
          </w:p>
          <w:p w14:paraId="58BD3C1E" w14:textId="1466BE39" w:rsidR="00070FE5" w:rsidRPr="00A74030" w:rsidRDefault="00070FE5" w:rsidP="004608AA">
            <w:pPr>
              <w:numPr>
                <w:ilvl w:val="0"/>
                <w:numId w:val="17"/>
              </w:numPr>
              <w:spacing w:after="116"/>
              <w:ind w:hanging="36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A74030">
              <w:rPr>
                <w:rFonts w:cstheme="minorHAnsi"/>
                <w:sz w:val="24"/>
                <w:szCs w:val="24"/>
              </w:rPr>
              <w:t>That</w:t>
            </w:r>
            <w:r w:rsidRPr="00A74030">
              <w:rPr>
                <w:rFonts w:eastAsia="Calibri" w:cstheme="minorHAnsi"/>
                <w:sz w:val="24"/>
                <w:szCs w:val="24"/>
              </w:rPr>
              <w:t xml:space="preserve"> </w:t>
            </w:r>
            <w:r w:rsidRPr="00A74030">
              <w:rPr>
                <w:rFonts w:cstheme="minorHAnsi"/>
                <w:sz w:val="24"/>
                <w:szCs w:val="24"/>
              </w:rPr>
              <w:t>Council</w:t>
            </w:r>
            <w:r w:rsidRPr="00A74030">
              <w:rPr>
                <w:rFonts w:eastAsia="Calibri" w:cstheme="minorHAnsi"/>
                <w:sz w:val="24"/>
                <w:szCs w:val="24"/>
              </w:rPr>
              <w:t xml:space="preserve"> </w:t>
            </w:r>
            <w:r w:rsidRPr="00A74030">
              <w:rPr>
                <w:rFonts w:cstheme="minorHAnsi"/>
                <w:sz w:val="24"/>
                <w:szCs w:val="24"/>
              </w:rPr>
              <w:t>continues</w:t>
            </w:r>
            <w:r w:rsidRPr="00A74030">
              <w:rPr>
                <w:rFonts w:eastAsia="Calibri" w:cstheme="minorHAnsi"/>
                <w:sz w:val="24"/>
                <w:szCs w:val="24"/>
              </w:rPr>
              <w:t xml:space="preserve"> </w:t>
            </w:r>
            <w:r w:rsidRPr="00A74030">
              <w:rPr>
                <w:rFonts w:cstheme="minorHAnsi"/>
                <w:sz w:val="24"/>
                <w:szCs w:val="24"/>
              </w:rPr>
              <w:t>to</w:t>
            </w:r>
            <w:r w:rsidRPr="00A74030">
              <w:rPr>
                <w:rFonts w:eastAsia="Calibri" w:cstheme="minorHAnsi"/>
                <w:sz w:val="24"/>
                <w:szCs w:val="24"/>
              </w:rPr>
              <w:t xml:space="preserve"> </w:t>
            </w:r>
            <w:r w:rsidRPr="00A74030">
              <w:rPr>
                <w:rFonts w:cstheme="minorHAnsi"/>
                <w:sz w:val="24"/>
                <w:szCs w:val="24"/>
              </w:rPr>
              <w:t>apply</w:t>
            </w:r>
            <w:r w:rsidRPr="00A74030">
              <w:rPr>
                <w:rFonts w:eastAsia="Calibri" w:cstheme="minorHAnsi"/>
                <w:sz w:val="24"/>
                <w:szCs w:val="24"/>
              </w:rPr>
              <w:t xml:space="preserve"> </w:t>
            </w:r>
            <w:r w:rsidRPr="00A74030">
              <w:rPr>
                <w:rFonts w:cstheme="minorHAnsi"/>
                <w:sz w:val="24"/>
                <w:szCs w:val="24"/>
              </w:rPr>
              <w:t>the</w:t>
            </w:r>
            <w:r w:rsidRPr="00A74030">
              <w:rPr>
                <w:rFonts w:eastAsia="Calibri" w:cstheme="minorHAnsi"/>
                <w:sz w:val="24"/>
                <w:szCs w:val="24"/>
              </w:rPr>
              <w:t xml:space="preserve"> </w:t>
            </w:r>
            <w:r w:rsidRPr="00A74030">
              <w:rPr>
                <w:rFonts w:cstheme="minorHAnsi"/>
                <w:sz w:val="24"/>
                <w:szCs w:val="24"/>
              </w:rPr>
              <w:t>vacant</w:t>
            </w:r>
            <w:r w:rsidRPr="00A74030">
              <w:rPr>
                <w:rFonts w:eastAsia="Calibri" w:cstheme="minorHAnsi"/>
                <w:sz w:val="24"/>
                <w:szCs w:val="24"/>
              </w:rPr>
              <w:t xml:space="preserve"> </w:t>
            </w:r>
            <w:r w:rsidRPr="00A74030">
              <w:rPr>
                <w:rFonts w:cstheme="minorHAnsi"/>
                <w:sz w:val="24"/>
                <w:szCs w:val="24"/>
              </w:rPr>
              <w:t>residential</w:t>
            </w:r>
            <w:r w:rsidRPr="00A74030">
              <w:rPr>
                <w:rFonts w:eastAsia="Calibri" w:cstheme="minorHAnsi"/>
                <w:sz w:val="24"/>
                <w:szCs w:val="24"/>
              </w:rPr>
              <w:t xml:space="preserve"> </w:t>
            </w:r>
            <w:r w:rsidRPr="00A74030">
              <w:rPr>
                <w:rFonts w:cstheme="minorHAnsi"/>
                <w:sz w:val="24"/>
                <w:szCs w:val="24"/>
              </w:rPr>
              <w:t>land</w:t>
            </w:r>
            <w:r w:rsidRPr="00A74030">
              <w:rPr>
                <w:rFonts w:eastAsia="Calibri" w:cstheme="minorHAnsi"/>
                <w:sz w:val="24"/>
                <w:szCs w:val="24"/>
              </w:rPr>
              <w:t xml:space="preserve"> </w:t>
            </w:r>
            <w:r w:rsidRPr="00A74030">
              <w:rPr>
                <w:rFonts w:cstheme="minorHAnsi"/>
                <w:sz w:val="24"/>
                <w:szCs w:val="24"/>
              </w:rPr>
              <w:t>at</w:t>
            </w:r>
            <w:r w:rsidRPr="00A74030">
              <w:rPr>
                <w:rFonts w:eastAsia="Calibri" w:cstheme="minorHAnsi"/>
                <w:sz w:val="24"/>
                <w:szCs w:val="24"/>
              </w:rPr>
              <w:t xml:space="preserve"> </w:t>
            </w:r>
            <w:r w:rsidR="00F65F91" w:rsidRPr="00A74030">
              <w:rPr>
                <w:rFonts w:cstheme="minorHAnsi"/>
                <w:sz w:val="24"/>
                <w:szCs w:val="24"/>
              </w:rPr>
              <w:t>125</w:t>
            </w:r>
            <w:r w:rsidR="00F65F91" w:rsidRPr="00A74030">
              <w:rPr>
                <w:rFonts w:eastAsia="Calibri" w:cstheme="minorHAnsi"/>
                <w:sz w:val="24"/>
                <w:szCs w:val="24"/>
              </w:rPr>
              <w:t xml:space="preserve"> </w:t>
            </w:r>
            <w:r w:rsidR="00F65F91" w:rsidRPr="00A74030">
              <w:rPr>
                <w:rFonts w:cstheme="minorHAnsi"/>
                <w:sz w:val="24"/>
                <w:szCs w:val="24"/>
              </w:rPr>
              <w:t>per</w:t>
            </w:r>
            <w:r w:rsidR="00F65F91" w:rsidRPr="00A74030">
              <w:rPr>
                <w:rFonts w:eastAsia="Calibri" w:cstheme="minorHAnsi"/>
                <w:sz w:val="24"/>
                <w:szCs w:val="24"/>
              </w:rPr>
              <w:t xml:space="preserve"> </w:t>
            </w:r>
            <w:r w:rsidR="00F65F91" w:rsidRPr="00A74030">
              <w:rPr>
                <w:rFonts w:cstheme="minorHAnsi"/>
                <w:sz w:val="24"/>
                <w:szCs w:val="24"/>
              </w:rPr>
              <w:t>cent of the general rate</w:t>
            </w:r>
            <w:r w:rsidRPr="00A74030">
              <w:rPr>
                <w:rFonts w:cstheme="minorHAnsi"/>
                <w:sz w:val="24"/>
                <w:szCs w:val="24"/>
              </w:rPr>
              <w:t>.</w:t>
            </w:r>
          </w:p>
          <w:p w14:paraId="6EB8428E" w14:textId="17C8DE0A" w:rsidR="00070FE5" w:rsidRPr="00A74030" w:rsidRDefault="00070FE5" w:rsidP="004608AA">
            <w:pPr>
              <w:numPr>
                <w:ilvl w:val="0"/>
                <w:numId w:val="17"/>
              </w:numPr>
              <w:spacing w:after="115"/>
              <w:ind w:hanging="36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A74030">
              <w:rPr>
                <w:rFonts w:cstheme="minorHAnsi"/>
                <w:sz w:val="24"/>
                <w:szCs w:val="24"/>
              </w:rPr>
              <w:t>That</w:t>
            </w:r>
            <w:r w:rsidRPr="00A74030">
              <w:rPr>
                <w:rFonts w:eastAsia="Calibri" w:cstheme="minorHAnsi"/>
                <w:sz w:val="24"/>
                <w:szCs w:val="24"/>
              </w:rPr>
              <w:t xml:space="preserve"> </w:t>
            </w:r>
            <w:r w:rsidRPr="00A74030">
              <w:rPr>
                <w:rFonts w:cstheme="minorHAnsi"/>
                <w:sz w:val="24"/>
                <w:szCs w:val="24"/>
              </w:rPr>
              <w:t>Council</w:t>
            </w:r>
            <w:r w:rsidRPr="00A74030">
              <w:rPr>
                <w:rFonts w:eastAsia="Calibri" w:cstheme="minorHAnsi"/>
                <w:sz w:val="24"/>
                <w:szCs w:val="24"/>
              </w:rPr>
              <w:t xml:space="preserve"> </w:t>
            </w:r>
            <w:r w:rsidRPr="00A74030">
              <w:rPr>
                <w:rFonts w:cstheme="minorHAnsi"/>
                <w:sz w:val="24"/>
                <w:szCs w:val="24"/>
              </w:rPr>
              <w:t>continues</w:t>
            </w:r>
            <w:r w:rsidRPr="00A74030">
              <w:rPr>
                <w:rFonts w:eastAsia="Calibri" w:cstheme="minorHAnsi"/>
                <w:sz w:val="24"/>
                <w:szCs w:val="24"/>
              </w:rPr>
              <w:t xml:space="preserve"> </w:t>
            </w:r>
            <w:r w:rsidRPr="00A74030">
              <w:rPr>
                <w:rFonts w:cstheme="minorHAnsi"/>
                <w:sz w:val="24"/>
                <w:szCs w:val="24"/>
              </w:rPr>
              <w:t>to</w:t>
            </w:r>
            <w:r w:rsidRPr="00A74030">
              <w:rPr>
                <w:rFonts w:eastAsia="Calibri" w:cstheme="minorHAnsi"/>
                <w:sz w:val="24"/>
                <w:szCs w:val="24"/>
              </w:rPr>
              <w:t xml:space="preserve"> </w:t>
            </w:r>
            <w:r w:rsidRPr="00A74030">
              <w:rPr>
                <w:rFonts w:cstheme="minorHAnsi"/>
                <w:sz w:val="24"/>
                <w:szCs w:val="24"/>
              </w:rPr>
              <w:t>apply</w:t>
            </w:r>
            <w:r w:rsidRPr="00A74030">
              <w:rPr>
                <w:rFonts w:eastAsia="Calibri" w:cstheme="minorHAnsi"/>
                <w:sz w:val="24"/>
                <w:szCs w:val="24"/>
              </w:rPr>
              <w:t xml:space="preserve"> </w:t>
            </w:r>
            <w:r w:rsidRPr="00A74030">
              <w:rPr>
                <w:rFonts w:cstheme="minorHAnsi"/>
                <w:sz w:val="24"/>
                <w:szCs w:val="24"/>
              </w:rPr>
              <w:t>the</w:t>
            </w:r>
            <w:r w:rsidRPr="00A74030">
              <w:rPr>
                <w:rFonts w:eastAsia="Calibri" w:cstheme="minorHAnsi"/>
                <w:sz w:val="24"/>
                <w:szCs w:val="24"/>
              </w:rPr>
              <w:t xml:space="preserve"> </w:t>
            </w:r>
            <w:r w:rsidRPr="00A74030">
              <w:rPr>
                <w:rFonts w:cstheme="minorHAnsi"/>
                <w:sz w:val="24"/>
                <w:szCs w:val="24"/>
              </w:rPr>
              <w:t>derelict</w:t>
            </w:r>
            <w:r w:rsidRPr="00A74030">
              <w:rPr>
                <w:rFonts w:eastAsia="Calibri" w:cstheme="minorHAnsi"/>
                <w:sz w:val="24"/>
                <w:szCs w:val="24"/>
              </w:rPr>
              <w:t xml:space="preserve"> </w:t>
            </w:r>
            <w:r w:rsidRPr="00A74030">
              <w:rPr>
                <w:rFonts w:cstheme="minorHAnsi"/>
                <w:sz w:val="24"/>
                <w:szCs w:val="24"/>
              </w:rPr>
              <w:t>rate</w:t>
            </w:r>
            <w:r w:rsidRPr="00A74030">
              <w:rPr>
                <w:rFonts w:eastAsia="Calibri" w:cstheme="minorHAnsi"/>
                <w:sz w:val="24"/>
                <w:szCs w:val="24"/>
              </w:rPr>
              <w:t xml:space="preserve"> </w:t>
            </w:r>
            <w:r w:rsidRPr="00A74030">
              <w:rPr>
                <w:rFonts w:cstheme="minorHAnsi"/>
                <w:sz w:val="24"/>
                <w:szCs w:val="24"/>
              </w:rPr>
              <w:t>at</w:t>
            </w:r>
            <w:r w:rsidRPr="00A74030">
              <w:rPr>
                <w:rFonts w:eastAsia="Calibri" w:cstheme="minorHAnsi"/>
                <w:sz w:val="24"/>
                <w:szCs w:val="24"/>
              </w:rPr>
              <w:t xml:space="preserve"> </w:t>
            </w:r>
            <w:r w:rsidR="00F65F91" w:rsidRPr="00A74030">
              <w:rPr>
                <w:rFonts w:cstheme="minorHAnsi"/>
                <w:sz w:val="24"/>
                <w:szCs w:val="24"/>
              </w:rPr>
              <w:t>300</w:t>
            </w:r>
            <w:r w:rsidR="00F65F91" w:rsidRPr="00A74030">
              <w:rPr>
                <w:rFonts w:eastAsia="Calibri" w:cstheme="minorHAnsi"/>
                <w:sz w:val="24"/>
                <w:szCs w:val="24"/>
              </w:rPr>
              <w:t xml:space="preserve"> </w:t>
            </w:r>
            <w:r w:rsidR="00F65F91" w:rsidRPr="00A74030">
              <w:rPr>
                <w:rFonts w:cstheme="minorHAnsi"/>
                <w:sz w:val="24"/>
                <w:szCs w:val="24"/>
              </w:rPr>
              <w:t>per</w:t>
            </w:r>
            <w:r w:rsidR="00F65F91" w:rsidRPr="00A74030">
              <w:rPr>
                <w:rFonts w:eastAsia="Calibri" w:cstheme="minorHAnsi"/>
                <w:sz w:val="24"/>
                <w:szCs w:val="24"/>
              </w:rPr>
              <w:t xml:space="preserve"> </w:t>
            </w:r>
            <w:r w:rsidR="00F65F91" w:rsidRPr="00A74030">
              <w:rPr>
                <w:rFonts w:cstheme="minorHAnsi"/>
                <w:sz w:val="24"/>
                <w:szCs w:val="24"/>
              </w:rPr>
              <w:t>cent of the general rate</w:t>
            </w:r>
            <w:r w:rsidRPr="00A74030">
              <w:rPr>
                <w:rFonts w:cstheme="minorHAnsi"/>
                <w:sz w:val="24"/>
                <w:szCs w:val="24"/>
              </w:rPr>
              <w:t>.</w:t>
            </w:r>
          </w:p>
          <w:p w14:paraId="2DDE44DD" w14:textId="77777777" w:rsidR="00070FE5" w:rsidRPr="00A74030" w:rsidRDefault="00070FE5" w:rsidP="004608AA">
            <w:pPr>
              <w:numPr>
                <w:ilvl w:val="0"/>
                <w:numId w:val="17"/>
              </w:numPr>
              <w:spacing w:after="116"/>
              <w:ind w:hanging="36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A74030">
              <w:rPr>
                <w:rFonts w:cstheme="minorHAnsi"/>
                <w:sz w:val="24"/>
                <w:szCs w:val="24"/>
              </w:rPr>
              <w:t>That</w:t>
            </w:r>
            <w:r w:rsidRPr="00A74030">
              <w:rPr>
                <w:rFonts w:eastAsia="Calibri" w:cstheme="minorHAnsi"/>
                <w:sz w:val="24"/>
                <w:szCs w:val="24"/>
              </w:rPr>
              <w:t xml:space="preserve"> </w:t>
            </w:r>
            <w:r w:rsidRPr="00A74030">
              <w:rPr>
                <w:rFonts w:cstheme="minorHAnsi"/>
                <w:sz w:val="24"/>
                <w:szCs w:val="24"/>
              </w:rPr>
              <w:t>the</w:t>
            </w:r>
            <w:r w:rsidRPr="00A74030">
              <w:rPr>
                <w:rFonts w:eastAsia="Calibri" w:cstheme="minorHAnsi"/>
                <w:sz w:val="24"/>
                <w:szCs w:val="24"/>
              </w:rPr>
              <w:t xml:space="preserve"> </w:t>
            </w:r>
            <w:r w:rsidRPr="00A74030">
              <w:rPr>
                <w:rFonts w:cstheme="minorHAnsi"/>
                <w:sz w:val="24"/>
                <w:szCs w:val="24"/>
              </w:rPr>
              <w:t>level</w:t>
            </w:r>
            <w:r w:rsidRPr="00A74030">
              <w:rPr>
                <w:rFonts w:eastAsia="Calibri" w:cstheme="minorHAnsi"/>
                <w:sz w:val="24"/>
                <w:szCs w:val="24"/>
              </w:rPr>
              <w:t xml:space="preserve"> </w:t>
            </w:r>
            <w:r w:rsidRPr="00A74030">
              <w:rPr>
                <w:rFonts w:cstheme="minorHAnsi"/>
                <w:sz w:val="24"/>
                <w:szCs w:val="24"/>
              </w:rPr>
              <w:t>of</w:t>
            </w:r>
            <w:r w:rsidRPr="00A74030">
              <w:rPr>
                <w:rFonts w:eastAsia="Calibri" w:cstheme="minorHAnsi"/>
                <w:sz w:val="24"/>
                <w:szCs w:val="24"/>
              </w:rPr>
              <w:t xml:space="preserve"> </w:t>
            </w:r>
            <w:r w:rsidRPr="00A74030">
              <w:rPr>
                <w:rFonts w:cstheme="minorHAnsi"/>
                <w:sz w:val="24"/>
                <w:szCs w:val="24"/>
              </w:rPr>
              <w:t>discount</w:t>
            </w:r>
            <w:r w:rsidRPr="00A74030">
              <w:rPr>
                <w:rFonts w:eastAsia="Calibri" w:cstheme="minorHAnsi"/>
                <w:sz w:val="24"/>
                <w:szCs w:val="24"/>
              </w:rPr>
              <w:t xml:space="preserve"> </w:t>
            </w:r>
            <w:r w:rsidRPr="00A74030">
              <w:rPr>
                <w:rFonts w:cstheme="minorHAnsi"/>
                <w:sz w:val="24"/>
                <w:szCs w:val="24"/>
              </w:rPr>
              <w:t>given</w:t>
            </w:r>
            <w:r w:rsidRPr="00A74030">
              <w:rPr>
                <w:rFonts w:eastAsia="Calibri" w:cstheme="minorHAnsi"/>
                <w:sz w:val="24"/>
                <w:szCs w:val="24"/>
              </w:rPr>
              <w:t xml:space="preserve"> </w:t>
            </w:r>
            <w:r w:rsidRPr="00A74030">
              <w:rPr>
                <w:rFonts w:cstheme="minorHAnsi"/>
                <w:sz w:val="24"/>
                <w:szCs w:val="24"/>
              </w:rPr>
              <w:t>to</w:t>
            </w:r>
            <w:r w:rsidRPr="00A74030">
              <w:rPr>
                <w:rFonts w:eastAsia="Calibri" w:cstheme="minorHAnsi"/>
                <w:sz w:val="24"/>
                <w:szCs w:val="24"/>
              </w:rPr>
              <w:t xml:space="preserve"> </w:t>
            </w:r>
            <w:r w:rsidRPr="00A74030">
              <w:rPr>
                <w:rFonts w:cstheme="minorHAnsi"/>
                <w:sz w:val="24"/>
                <w:szCs w:val="24"/>
              </w:rPr>
              <w:t>retirement</w:t>
            </w:r>
            <w:r w:rsidRPr="00A74030">
              <w:rPr>
                <w:rFonts w:eastAsia="Calibri" w:cstheme="minorHAnsi"/>
                <w:sz w:val="24"/>
                <w:szCs w:val="24"/>
              </w:rPr>
              <w:t xml:space="preserve"> </w:t>
            </w:r>
            <w:r w:rsidRPr="00A74030">
              <w:rPr>
                <w:rFonts w:cstheme="minorHAnsi"/>
                <w:sz w:val="24"/>
                <w:szCs w:val="24"/>
              </w:rPr>
              <w:t>village</w:t>
            </w:r>
            <w:r w:rsidRPr="00A74030">
              <w:rPr>
                <w:rFonts w:eastAsia="Calibri" w:cstheme="minorHAnsi"/>
                <w:sz w:val="24"/>
                <w:szCs w:val="24"/>
              </w:rPr>
              <w:t xml:space="preserve"> </w:t>
            </w:r>
            <w:r w:rsidRPr="00A74030">
              <w:rPr>
                <w:rFonts w:cstheme="minorHAnsi"/>
                <w:sz w:val="24"/>
                <w:szCs w:val="24"/>
              </w:rPr>
              <w:t>properties</w:t>
            </w:r>
            <w:r w:rsidRPr="00A74030">
              <w:rPr>
                <w:rFonts w:eastAsia="Calibri" w:cstheme="minorHAnsi"/>
                <w:sz w:val="24"/>
                <w:szCs w:val="24"/>
              </w:rPr>
              <w:t xml:space="preserve"> </w:t>
            </w:r>
            <w:r w:rsidRPr="00A74030">
              <w:rPr>
                <w:rFonts w:cstheme="minorHAnsi"/>
                <w:sz w:val="24"/>
                <w:szCs w:val="24"/>
              </w:rPr>
              <w:t>be</w:t>
            </w:r>
            <w:r w:rsidRPr="00A74030">
              <w:rPr>
                <w:rFonts w:eastAsia="Calibri" w:cstheme="minorHAnsi"/>
                <w:sz w:val="24"/>
                <w:szCs w:val="24"/>
              </w:rPr>
              <w:t xml:space="preserve"> </w:t>
            </w:r>
            <w:r w:rsidRPr="00A74030">
              <w:rPr>
                <w:rFonts w:cstheme="minorHAnsi"/>
                <w:sz w:val="24"/>
                <w:szCs w:val="24"/>
              </w:rPr>
              <w:t>maintained</w:t>
            </w:r>
            <w:r w:rsidRPr="00A74030">
              <w:rPr>
                <w:rFonts w:eastAsia="Calibri" w:cstheme="minorHAnsi"/>
                <w:sz w:val="24"/>
                <w:szCs w:val="24"/>
              </w:rPr>
              <w:t xml:space="preserve"> </w:t>
            </w:r>
            <w:r w:rsidRPr="00A74030">
              <w:rPr>
                <w:rFonts w:cstheme="minorHAnsi"/>
                <w:sz w:val="24"/>
                <w:szCs w:val="24"/>
              </w:rPr>
              <w:t>at</w:t>
            </w:r>
            <w:r w:rsidRPr="00A74030">
              <w:rPr>
                <w:rFonts w:eastAsia="Calibri" w:cstheme="minorHAnsi"/>
                <w:sz w:val="24"/>
                <w:szCs w:val="24"/>
              </w:rPr>
              <w:t xml:space="preserve"> </w:t>
            </w:r>
            <w:r w:rsidRPr="00A74030">
              <w:rPr>
                <w:rFonts w:cstheme="minorHAnsi"/>
                <w:sz w:val="24"/>
                <w:szCs w:val="24"/>
              </w:rPr>
              <w:t>25</w:t>
            </w:r>
            <w:r w:rsidRPr="00A74030">
              <w:rPr>
                <w:rFonts w:eastAsia="Calibri" w:cstheme="minorHAnsi"/>
                <w:sz w:val="24"/>
                <w:szCs w:val="24"/>
              </w:rPr>
              <w:t xml:space="preserve"> </w:t>
            </w:r>
            <w:r w:rsidRPr="00A74030">
              <w:rPr>
                <w:rFonts w:cstheme="minorHAnsi"/>
                <w:sz w:val="24"/>
                <w:szCs w:val="24"/>
              </w:rPr>
              <w:t>per</w:t>
            </w:r>
            <w:r w:rsidRPr="00A74030">
              <w:rPr>
                <w:rFonts w:eastAsia="Calibri" w:cstheme="minorHAnsi"/>
                <w:sz w:val="24"/>
                <w:szCs w:val="24"/>
              </w:rPr>
              <w:t xml:space="preserve"> </w:t>
            </w:r>
            <w:r w:rsidRPr="00A74030">
              <w:rPr>
                <w:rFonts w:cstheme="minorHAnsi"/>
                <w:sz w:val="24"/>
                <w:szCs w:val="24"/>
              </w:rPr>
              <w:t>cent.</w:t>
            </w:r>
          </w:p>
          <w:p w14:paraId="43048EC1" w14:textId="77777777" w:rsidR="00070FE5" w:rsidRPr="00A74030" w:rsidRDefault="00070FE5" w:rsidP="004608AA">
            <w:pPr>
              <w:numPr>
                <w:ilvl w:val="0"/>
                <w:numId w:val="17"/>
              </w:numPr>
              <w:spacing w:after="115"/>
              <w:ind w:hanging="36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A74030">
              <w:rPr>
                <w:rFonts w:cstheme="minorHAnsi"/>
                <w:sz w:val="24"/>
                <w:szCs w:val="24"/>
              </w:rPr>
              <w:t>That</w:t>
            </w:r>
            <w:r w:rsidRPr="00A74030">
              <w:rPr>
                <w:rFonts w:eastAsia="Calibri" w:cstheme="minorHAnsi"/>
                <w:sz w:val="24"/>
                <w:szCs w:val="24"/>
              </w:rPr>
              <w:t xml:space="preserve"> </w:t>
            </w:r>
            <w:r w:rsidRPr="00A74030">
              <w:rPr>
                <w:rFonts w:cstheme="minorHAnsi"/>
                <w:sz w:val="24"/>
                <w:szCs w:val="24"/>
              </w:rPr>
              <w:t>the</w:t>
            </w:r>
            <w:r w:rsidRPr="00A74030">
              <w:rPr>
                <w:rFonts w:eastAsia="Calibri" w:cstheme="minorHAnsi"/>
                <w:sz w:val="24"/>
                <w:szCs w:val="24"/>
              </w:rPr>
              <w:t xml:space="preserve"> </w:t>
            </w:r>
            <w:r w:rsidRPr="00A74030">
              <w:rPr>
                <w:rFonts w:cstheme="minorHAnsi"/>
                <w:sz w:val="24"/>
                <w:szCs w:val="24"/>
              </w:rPr>
              <w:t>level</w:t>
            </w:r>
            <w:r w:rsidRPr="00A74030">
              <w:rPr>
                <w:rFonts w:eastAsia="Calibri" w:cstheme="minorHAnsi"/>
                <w:sz w:val="24"/>
                <w:szCs w:val="24"/>
              </w:rPr>
              <w:t xml:space="preserve"> </w:t>
            </w:r>
            <w:r w:rsidRPr="00A74030">
              <w:rPr>
                <w:rFonts w:cstheme="minorHAnsi"/>
                <w:sz w:val="24"/>
                <w:szCs w:val="24"/>
              </w:rPr>
              <w:t>of</w:t>
            </w:r>
            <w:r w:rsidRPr="00A74030">
              <w:rPr>
                <w:rFonts w:eastAsia="Calibri" w:cstheme="minorHAnsi"/>
                <w:sz w:val="24"/>
                <w:szCs w:val="24"/>
              </w:rPr>
              <w:t xml:space="preserve"> </w:t>
            </w:r>
            <w:r w:rsidRPr="00A74030">
              <w:rPr>
                <w:rFonts w:cstheme="minorHAnsi"/>
                <w:sz w:val="24"/>
                <w:szCs w:val="24"/>
              </w:rPr>
              <w:t>discount</w:t>
            </w:r>
            <w:r w:rsidRPr="00A74030">
              <w:rPr>
                <w:rFonts w:eastAsia="Calibri" w:cstheme="minorHAnsi"/>
                <w:sz w:val="24"/>
                <w:szCs w:val="24"/>
              </w:rPr>
              <w:t xml:space="preserve"> </w:t>
            </w:r>
            <w:r w:rsidRPr="00A74030">
              <w:rPr>
                <w:rFonts w:cstheme="minorHAnsi"/>
                <w:sz w:val="24"/>
                <w:szCs w:val="24"/>
              </w:rPr>
              <w:t>given</w:t>
            </w:r>
            <w:r w:rsidRPr="00A74030">
              <w:rPr>
                <w:rFonts w:eastAsia="Calibri" w:cstheme="minorHAnsi"/>
                <w:sz w:val="24"/>
                <w:szCs w:val="24"/>
              </w:rPr>
              <w:t xml:space="preserve"> </w:t>
            </w:r>
            <w:r w:rsidRPr="00A74030">
              <w:rPr>
                <w:rFonts w:cstheme="minorHAnsi"/>
                <w:sz w:val="24"/>
                <w:szCs w:val="24"/>
              </w:rPr>
              <w:t>to</w:t>
            </w:r>
            <w:r w:rsidRPr="00A74030">
              <w:rPr>
                <w:rFonts w:eastAsia="Calibri" w:cstheme="minorHAnsi"/>
                <w:sz w:val="24"/>
                <w:szCs w:val="24"/>
              </w:rPr>
              <w:t xml:space="preserve"> </w:t>
            </w:r>
            <w:r w:rsidRPr="00A74030">
              <w:rPr>
                <w:rFonts w:cstheme="minorHAnsi"/>
                <w:sz w:val="24"/>
                <w:szCs w:val="24"/>
              </w:rPr>
              <w:t>farm</w:t>
            </w:r>
            <w:r w:rsidRPr="00A74030">
              <w:rPr>
                <w:rFonts w:eastAsia="Calibri" w:cstheme="minorHAnsi"/>
                <w:sz w:val="24"/>
                <w:szCs w:val="24"/>
              </w:rPr>
              <w:t xml:space="preserve"> </w:t>
            </w:r>
            <w:r w:rsidRPr="00A74030">
              <w:rPr>
                <w:rFonts w:cstheme="minorHAnsi"/>
                <w:sz w:val="24"/>
                <w:szCs w:val="24"/>
              </w:rPr>
              <w:t>properties</w:t>
            </w:r>
            <w:r w:rsidRPr="00A74030">
              <w:rPr>
                <w:rFonts w:eastAsia="Calibri" w:cstheme="minorHAnsi"/>
                <w:sz w:val="24"/>
                <w:szCs w:val="24"/>
              </w:rPr>
              <w:t xml:space="preserve"> </w:t>
            </w:r>
            <w:r w:rsidRPr="00A74030">
              <w:rPr>
                <w:rFonts w:cstheme="minorHAnsi"/>
                <w:sz w:val="24"/>
                <w:szCs w:val="24"/>
              </w:rPr>
              <w:t>be</w:t>
            </w:r>
            <w:r w:rsidRPr="00A74030">
              <w:rPr>
                <w:rFonts w:eastAsia="Calibri" w:cstheme="minorHAnsi"/>
                <w:sz w:val="24"/>
                <w:szCs w:val="24"/>
              </w:rPr>
              <w:t xml:space="preserve"> </w:t>
            </w:r>
            <w:r w:rsidRPr="00A74030">
              <w:rPr>
                <w:rFonts w:cstheme="minorHAnsi"/>
                <w:sz w:val="24"/>
                <w:szCs w:val="24"/>
              </w:rPr>
              <w:t>maintained</w:t>
            </w:r>
            <w:r w:rsidRPr="00A74030">
              <w:rPr>
                <w:rFonts w:eastAsia="Calibri" w:cstheme="minorHAnsi"/>
                <w:sz w:val="24"/>
                <w:szCs w:val="24"/>
              </w:rPr>
              <w:t xml:space="preserve"> </w:t>
            </w:r>
            <w:r w:rsidRPr="00A74030">
              <w:rPr>
                <w:rFonts w:cstheme="minorHAnsi"/>
                <w:sz w:val="24"/>
                <w:szCs w:val="24"/>
              </w:rPr>
              <w:t>at</w:t>
            </w:r>
            <w:r w:rsidRPr="00A74030">
              <w:rPr>
                <w:rFonts w:eastAsia="Calibri" w:cstheme="minorHAnsi"/>
                <w:sz w:val="24"/>
                <w:szCs w:val="24"/>
              </w:rPr>
              <w:t xml:space="preserve"> </w:t>
            </w:r>
            <w:r w:rsidRPr="00A74030">
              <w:rPr>
                <w:rFonts w:cstheme="minorHAnsi"/>
                <w:sz w:val="24"/>
                <w:szCs w:val="24"/>
              </w:rPr>
              <w:t>20</w:t>
            </w:r>
            <w:r w:rsidRPr="00A74030">
              <w:rPr>
                <w:rFonts w:eastAsia="Calibri" w:cstheme="minorHAnsi"/>
                <w:sz w:val="24"/>
                <w:szCs w:val="24"/>
              </w:rPr>
              <w:t xml:space="preserve"> </w:t>
            </w:r>
            <w:r w:rsidRPr="00A74030">
              <w:rPr>
                <w:rFonts w:cstheme="minorHAnsi"/>
                <w:sz w:val="24"/>
                <w:szCs w:val="24"/>
              </w:rPr>
              <w:t>per</w:t>
            </w:r>
            <w:r w:rsidRPr="00A74030">
              <w:rPr>
                <w:rFonts w:eastAsia="Calibri" w:cstheme="minorHAnsi"/>
                <w:sz w:val="24"/>
                <w:szCs w:val="24"/>
              </w:rPr>
              <w:t xml:space="preserve"> </w:t>
            </w:r>
            <w:r w:rsidRPr="00A74030">
              <w:rPr>
                <w:rFonts w:cstheme="minorHAnsi"/>
                <w:sz w:val="24"/>
                <w:szCs w:val="24"/>
              </w:rPr>
              <w:t>cent.</w:t>
            </w:r>
          </w:p>
          <w:p w14:paraId="20E54BFF" w14:textId="77777777" w:rsidR="00070FE5" w:rsidRPr="00A74030" w:rsidRDefault="00070FE5" w:rsidP="004608AA">
            <w:pPr>
              <w:numPr>
                <w:ilvl w:val="0"/>
                <w:numId w:val="17"/>
              </w:numPr>
              <w:spacing w:after="115"/>
              <w:ind w:hanging="36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A74030">
              <w:rPr>
                <w:rFonts w:cstheme="minorHAnsi"/>
                <w:sz w:val="24"/>
                <w:szCs w:val="24"/>
              </w:rPr>
              <w:t xml:space="preserve">That Council will assess annually during the budget process if it </w:t>
            </w:r>
            <w:proofErr w:type="gramStart"/>
            <w:r w:rsidRPr="00A74030">
              <w:rPr>
                <w:rFonts w:cstheme="minorHAnsi"/>
                <w:sz w:val="24"/>
                <w:szCs w:val="24"/>
              </w:rPr>
              <w:t>will apply</w:t>
            </w:r>
            <w:proofErr w:type="gramEnd"/>
            <w:r w:rsidRPr="00A74030">
              <w:rPr>
                <w:rFonts w:cstheme="minorHAnsi"/>
                <w:sz w:val="24"/>
                <w:szCs w:val="24"/>
              </w:rPr>
              <w:t xml:space="preserve"> the differential rate to Acacia Estate properties to collect rates to fund additional maintenance works associated with the estate’s reserves in accordance with the development’s planning permit.</w:t>
            </w:r>
          </w:p>
          <w:p w14:paraId="19A0DFE4" w14:textId="504A7283" w:rsidR="00677CE0" w:rsidRPr="00A74030" w:rsidRDefault="00677CE0" w:rsidP="004608AA">
            <w:pPr>
              <w:numPr>
                <w:ilvl w:val="0"/>
                <w:numId w:val="17"/>
              </w:numPr>
              <w:spacing w:after="115"/>
              <w:ind w:hanging="36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A74030">
              <w:rPr>
                <w:rFonts w:cstheme="minorHAnsi"/>
                <w:sz w:val="24"/>
                <w:szCs w:val="24"/>
              </w:rPr>
              <w:t>That Council continues to apply the vacant land in the Frankston Metropolitan Activity Centre (FMAC) and Nepean Highway at 300</w:t>
            </w:r>
            <w:r w:rsidRPr="00A74030">
              <w:rPr>
                <w:rFonts w:eastAsia="Calibri" w:cstheme="minorHAnsi"/>
                <w:sz w:val="24"/>
                <w:szCs w:val="24"/>
              </w:rPr>
              <w:t xml:space="preserve"> </w:t>
            </w:r>
            <w:r w:rsidRPr="00A74030">
              <w:rPr>
                <w:rFonts w:cstheme="minorHAnsi"/>
                <w:sz w:val="24"/>
                <w:szCs w:val="24"/>
              </w:rPr>
              <w:t>per</w:t>
            </w:r>
            <w:r w:rsidRPr="00A74030">
              <w:rPr>
                <w:rFonts w:eastAsia="Calibri" w:cstheme="minorHAnsi"/>
                <w:sz w:val="24"/>
                <w:szCs w:val="24"/>
              </w:rPr>
              <w:t xml:space="preserve"> </w:t>
            </w:r>
            <w:r w:rsidRPr="00A74030">
              <w:rPr>
                <w:rFonts w:cstheme="minorHAnsi"/>
                <w:sz w:val="24"/>
                <w:szCs w:val="24"/>
              </w:rPr>
              <w:t>cent of the general rate.</w:t>
            </w:r>
          </w:p>
          <w:p w14:paraId="17A12CDD" w14:textId="44FB97F8" w:rsidR="00070FE5" w:rsidRPr="00A74030" w:rsidRDefault="00070FE5" w:rsidP="004608AA">
            <w:pPr>
              <w:numPr>
                <w:ilvl w:val="0"/>
                <w:numId w:val="17"/>
              </w:numPr>
              <w:spacing w:after="115"/>
              <w:ind w:hanging="36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A74030">
              <w:rPr>
                <w:rFonts w:cstheme="minorHAnsi"/>
                <w:sz w:val="24"/>
                <w:szCs w:val="24"/>
              </w:rPr>
              <w:t xml:space="preserve">That in the </w:t>
            </w:r>
            <w:r w:rsidR="00677CE0" w:rsidRPr="00A74030">
              <w:rPr>
                <w:rFonts w:cstheme="minorHAnsi"/>
                <w:sz w:val="24"/>
                <w:szCs w:val="24"/>
              </w:rPr>
              <w:t>2026-27</w:t>
            </w:r>
            <w:r w:rsidRPr="00A74030">
              <w:rPr>
                <w:rFonts w:cstheme="minorHAnsi"/>
                <w:sz w:val="24"/>
                <w:szCs w:val="24"/>
              </w:rPr>
              <w:t xml:space="preserve"> budget, Council will introduce a differential rate for all vacant </w:t>
            </w:r>
            <w:r w:rsidR="00A74030" w:rsidRPr="00A74030">
              <w:rPr>
                <w:rFonts w:cstheme="minorHAnsi"/>
                <w:sz w:val="24"/>
                <w:szCs w:val="24"/>
              </w:rPr>
              <w:t>commercial</w:t>
            </w:r>
            <w:r w:rsidR="00677CE0" w:rsidRPr="00A74030">
              <w:rPr>
                <w:rFonts w:cstheme="minorHAnsi"/>
                <w:sz w:val="24"/>
                <w:szCs w:val="24"/>
              </w:rPr>
              <w:t xml:space="preserve"> </w:t>
            </w:r>
            <w:r w:rsidR="00A74030" w:rsidRPr="00A74030">
              <w:rPr>
                <w:rFonts w:cstheme="minorHAnsi"/>
                <w:sz w:val="24"/>
                <w:szCs w:val="24"/>
              </w:rPr>
              <w:t>property</w:t>
            </w:r>
            <w:r w:rsidRPr="00A74030">
              <w:rPr>
                <w:rFonts w:cstheme="minorHAnsi"/>
                <w:sz w:val="24"/>
                <w:szCs w:val="24"/>
              </w:rPr>
              <w:t xml:space="preserve"> in the </w:t>
            </w:r>
            <w:r w:rsidR="00677CE0" w:rsidRPr="00A74030">
              <w:rPr>
                <w:rFonts w:cstheme="minorHAnsi"/>
                <w:sz w:val="24"/>
                <w:szCs w:val="24"/>
              </w:rPr>
              <w:t xml:space="preserve">Frankston Metropolitan Activity Centre (FMAC) </w:t>
            </w:r>
            <w:r w:rsidR="00F65F91" w:rsidRPr="00A74030">
              <w:rPr>
                <w:rFonts w:cstheme="minorHAnsi"/>
                <w:sz w:val="24"/>
                <w:szCs w:val="24"/>
              </w:rPr>
              <w:t>at 300</w:t>
            </w:r>
            <w:r w:rsidR="00F65F91" w:rsidRPr="00A74030">
              <w:rPr>
                <w:rFonts w:eastAsia="Calibri" w:cstheme="minorHAnsi"/>
                <w:sz w:val="24"/>
                <w:szCs w:val="24"/>
              </w:rPr>
              <w:t xml:space="preserve"> </w:t>
            </w:r>
            <w:r w:rsidR="00F65F91" w:rsidRPr="00A74030">
              <w:rPr>
                <w:rFonts w:cstheme="minorHAnsi"/>
                <w:sz w:val="24"/>
                <w:szCs w:val="24"/>
              </w:rPr>
              <w:t>per</w:t>
            </w:r>
            <w:r w:rsidR="00F65F91" w:rsidRPr="00A74030">
              <w:rPr>
                <w:rFonts w:eastAsia="Calibri" w:cstheme="minorHAnsi"/>
                <w:sz w:val="24"/>
                <w:szCs w:val="24"/>
              </w:rPr>
              <w:t xml:space="preserve"> </w:t>
            </w:r>
            <w:r w:rsidR="00F65F91" w:rsidRPr="00A74030">
              <w:rPr>
                <w:rFonts w:cstheme="minorHAnsi"/>
                <w:sz w:val="24"/>
                <w:szCs w:val="24"/>
              </w:rPr>
              <w:t>cent of the general rate</w:t>
            </w:r>
            <w:r w:rsidR="00677CE0" w:rsidRPr="00A74030">
              <w:rPr>
                <w:rFonts w:cstheme="minorHAnsi"/>
                <w:sz w:val="24"/>
                <w:szCs w:val="24"/>
              </w:rPr>
              <w:t>.</w:t>
            </w:r>
          </w:p>
        </w:tc>
      </w:tr>
      <w:tr w:rsidR="00070FE5" w:rsidRPr="00D22E2C" w14:paraId="0A6F622E" w14:textId="77777777" w:rsidTr="00391C7C">
        <w:tc>
          <w:tcPr>
            <w:cnfStyle w:val="001000000000" w:firstRow="0" w:lastRow="0" w:firstColumn="1" w:lastColumn="0" w:oddVBand="0" w:evenVBand="0" w:oddHBand="0" w:evenHBand="0" w:firstRowFirstColumn="0" w:firstRowLastColumn="0" w:lastRowFirstColumn="0" w:lastRowLastColumn="0"/>
            <w:tcW w:w="2001" w:type="dxa"/>
            <w:vMerge/>
            <w:shd w:val="clear" w:color="auto" w:fill="auto"/>
          </w:tcPr>
          <w:p w14:paraId="261BEC2E" w14:textId="77777777" w:rsidR="00070FE5" w:rsidRPr="00D22E2C" w:rsidRDefault="00070FE5" w:rsidP="00391C7C">
            <w:pPr>
              <w:pStyle w:val="NoSpacing"/>
              <w:jc w:val="center"/>
              <w:rPr>
                <w:rFonts w:cstheme="minorHAnsi"/>
                <w:sz w:val="24"/>
                <w:szCs w:val="24"/>
              </w:rPr>
            </w:pPr>
          </w:p>
        </w:tc>
        <w:tc>
          <w:tcPr>
            <w:tcW w:w="2009" w:type="dxa"/>
            <w:tcBorders>
              <w:top w:val="single" w:sz="4" w:space="0" w:color="055B8A" w:themeColor="accent6"/>
              <w:bottom w:val="single" w:sz="4" w:space="0" w:color="055B8A" w:themeColor="accent6"/>
              <w:right w:val="single" w:sz="4" w:space="0" w:color="055B8A" w:themeColor="accent6"/>
            </w:tcBorders>
          </w:tcPr>
          <w:p w14:paraId="18405B4F" w14:textId="77777777" w:rsidR="00070FE5" w:rsidRPr="00D22E2C" w:rsidRDefault="00070FE5" w:rsidP="00391C7C">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22E2C">
              <w:rPr>
                <w:rFonts w:eastAsia="Calibri" w:cstheme="minorHAnsi"/>
                <w:sz w:val="24"/>
                <w:szCs w:val="24"/>
              </w:rPr>
              <w:t xml:space="preserve">Revaluations </w:t>
            </w:r>
          </w:p>
        </w:tc>
        <w:tc>
          <w:tcPr>
            <w:tcW w:w="11328" w:type="dxa"/>
            <w:tcBorders>
              <w:top w:val="single" w:sz="4" w:space="0" w:color="055B8A" w:themeColor="accent6"/>
              <w:left w:val="single" w:sz="4" w:space="0" w:color="055B8A" w:themeColor="accent6"/>
              <w:bottom w:val="single" w:sz="4" w:space="0" w:color="055B8A" w:themeColor="accent6"/>
            </w:tcBorders>
          </w:tcPr>
          <w:p w14:paraId="77FB9AD2" w14:textId="77777777" w:rsidR="00070FE5" w:rsidRPr="00D22E2C" w:rsidRDefault="00070FE5" w:rsidP="00DD552E">
            <w:pPr>
              <w:ind w:left="8" w:right="48"/>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22E2C">
              <w:rPr>
                <w:rFonts w:cstheme="minorHAnsi"/>
                <w:sz w:val="24"/>
                <w:szCs w:val="24"/>
              </w:rPr>
              <w:t>That</w:t>
            </w:r>
            <w:r w:rsidRPr="00D22E2C">
              <w:rPr>
                <w:rFonts w:eastAsia="Calibri" w:cstheme="minorHAnsi"/>
                <w:sz w:val="24"/>
                <w:szCs w:val="24"/>
              </w:rPr>
              <w:t xml:space="preserve"> </w:t>
            </w:r>
            <w:r w:rsidRPr="00D22E2C">
              <w:rPr>
                <w:rFonts w:cstheme="minorHAnsi"/>
                <w:sz w:val="24"/>
                <w:szCs w:val="24"/>
              </w:rPr>
              <w:t>Council</w:t>
            </w:r>
            <w:r w:rsidRPr="00D22E2C">
              <w:rPr>
                <w:rFonts w:eastAsia="Calibri" w:cstheme="minorHAnsi"/>
                <w:sz w:val="24"/>
                <w:szCs w:val="24"/>
              </w:rPr>
              <w:t xml:space="preserve"> </w:t>
            </w:r>
            <w:r w:rsidRPr="00D22E2C">
              <w:rPr>
                <w:rFonts w:cstheme="minorHAnsi"/>
                <w:sz w:val="24"/>
                <w:szCs w:val="24"/>
              </w:rPr>
              <w:t>reviews</w:t>
            </w:r>
            <w:r w:rsidRPr="00D22E2C">
              <w:rPr>
                <w:rFonts w:eastAsia="Calibri" w:cstheme="minorHAnsi"/>
                <w:sz w:val="24"/>
                <w:szCs w:val="24"/>
              </w:rPr>
              <w:t xml:space="preserve"> </w:t>
            </w: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impact</w:t>
            </w:r>
            <w:r w:rsidRPr="00D22E2C">
              <w:rPr>
                <w:rFonts w:eastAsia="Calibri" w:cstheme="minorHAnsi"/>
                <w:sz w:val="24"/>
                <w:szCs w:val="24"/>
              </w:rPr>
              <w:t xml:space="preserve"> </w:t>
            </w:r>
            <w:r w:rsidRPr="00D22E2C">
              <w:rPr>
                <w:rFonts w:cstheme="minorHAnsi"/>
                <w:sz w:val="24"/>
                <w:szCs w:val="24"/>
              </w:rPr>
              <w:t>of</w:t>
            </w:r>
            <w:r w:rsidRPr="00D22E2C">
              <w:rPr>
                <w:rFonts w:eastAsia="Calibri" w:cstheme="minorHAnsi"/>
                <w:sz w:val="24"/>
                <w:szCs w:val="24"/>
              </w:rPr>
              <w:t xml:space="preserve"> </w:t>
            </w:r>
            <w:r w:rsidRPr="00D22E2C">
              <w:rPr>
                <w:rFonts w:cstheme="minorHAnsi"/>
                <w:sz w:val="24"/>
                <w:szCs w:val="24"/>
              </w:rPr>
              <w:t>revaluations</w:t>
            </w:r>
            <w:r w:rsidRPr="00D22E2C">
              <w:rPr>
                <w:rFonts w:eastAsia="Calibri" w:cstheme="minorHAnsi"/>
                <w:sz w:val="24"/>
                <w:szCs w:val="24"/>
              </w:rPr>
              <w:t xml:space="preserve"> </w:t>
            </w:r>
            <w:r w:rsidRPr="00D22E2C">
              <w:rPr>
                <w:rFonts w:cstheme="minorHAnsi"/>
                <w:sz w:val="24"/>
                <w:szCs w:val="24"/>
              </w:rPr>
              <w:t>and</w:t>
            </w:r>
            <w:r w:rsidRPr="00D22E2C">
              <w:rPr>
                <w:rFonts w:eastAsia="Calibri" w:cstheme="minorHAnsi"/>
                <w:sz w:val="24"/>
                <w:szCs w:val="24"/>
              </w:rPr>
              <w:t xml:space="preserve"> </w:t>
            </w:r>
            <w:r w:rsidRPr="00D22E2C">
              <w:rPr>
                <w:rFonts w:cstheme="minorHAnsi"/>
                <w:sz w:val="24"/>
                <w:szCs w:val="24"/>
              </w:rPr>
              <w:t>assesses</w:t>
            </w:r>
            <w:r w:rsidRPr="00D22E2C">
              <w:rPr>
                <w:rFonts w:eastAsia="Calibri" w:cstheme="minorHAnsi"/>
                <w:sz w:val="24"/>
                <w:szCs w:val="24"/>
              </w:rPr>
              <w:t xml:space="preserve"> </w:t>
            </w:r>
            <w:r w:rsidRPr="00D22E2C">
              <w:rPr>
                <w:rFonts w:cstheme="minorHAnsi"/>
                <w:sz w:val="24"/>
                <w:szCs w:val="24"/>
              </w:rPr>
              <w:t>differential</w:t>
            </w:r>
            <w:r w:rsidRPr="00D22E2C">
              <w:rPr>
                <w:rFonts w:eastAsia="Calibri" w:cstheme="minorHAnsi"/>
                <w:sz w:val="24"/>
                <w:szCs w:val="24"/>
              </w:rPr>
              <w:t xml:space="preserve"> </w:t>
            </w:r>
            <w:r w:rsidRPr="00D22E2C">
              <w:rPr>
                <w:rFonts w:cstheme="minorHAnsi"/>
                <w:sz w:val="24"/>
                <w:szCs w:val="24"/>
              </w:rPr>
              <w:t>rates</w:t>
            </w:r>
            <w:r w:rsidRPr="00D22E2C">
              <w:rPr>
                <w:rFonts w:eastAsia="Calibri" w:cstheme="minorHAnsi"/>
                <w:sz w:val="24"/>
                <w:szCs w:val="24"/>
              </w:rPr>
              <w:t xml:space="preserve"> </w:t>
            </w:r>
            <w:r w:rsidRPr="00D22E2C">
              <w:rPr>
                <w:rFonts w:cstheme="minorHAnsi"/>
                <w:sz w:val="24"/>
                <w:szCs w:val="24"/>
              </w:rPr>
              <w:t>applied</w:t>
            </w:r>
            <w:r w:rsidRPr="00D22E2C">
              <w:rPr>
                <w:rFonts w:eastAsia="Calibri" w:cstheme="minorHAnsi"/>
                <w:sz w:val="24"/>
                <w:szCs w:val="24"/>
              </w:rPr>
              <w:t xml:space="preserve"> </w:t>
            </w:r>
            <w:r w:rsidRPr="00D22E2C">
              <w:rPr>
                <w:rFonts w:cstheme="minorHAnsi"/>
                <w:sz w:val="24"/>
                <w:szCs w:val="24"/>
              </w:rPr>
              <w:t>to</w:t>
            </w:r>
            <w:r w:rsidRPr="00D22E2C">
              <w:rPr>
                <w:rFonts w:eastAsia="Calibri" w:cstheme="minorHAnsi"/>
                <w:sz w:val="24"/>
                <w:szCs w:val="24"/>
              </w:rPr>
              <w:t xml:space="preserve"> </w:t>
            </w:r>
            <w:r w:rsidRPr="00D22E2C">
              <w:rPr>
                <w:rFonts w:cstheme="minorHAnsi"/>
                <w:sz w:val="24"/>
                <w:szCs w:val="24"/>
              </w:rPr>
              <w:t>achieve</w:t>
            </w:r>
            <w:r w:rsidRPr="00D22E2C">
              <w:rPr>
                <w:rFonts w:eastAsia="Calibri" w:cstheme="minorHAnsi"/>
                <w:sz w:val="24"/>
                <w:szCs w:val="24"/>
              </w:rPr>
              <w:t xml:space="preserve"> </w:t>
            </w:r>
            <w:r w:rsidRPr="00D22E2C">
              <w:rPr>
                <w:rFonts w:cstheme="minorHAnsi"/>
                <w:sz w:val="24"/>
                <w:szCs w:val="24"/>
              </w:rPr>
              <w:t>an</w:t>
            </w:r>
            <w:r w:rsidRPr="00D22E2C">
              <w:rPr>
                <w:rFonts w:eastAsia="Calibri" w:cstheme="minorHAnsi"/>
                <w:sz w:val="24"/>
                <w:szCs w:val="24"/>
              </w:rPr>
              <w:t xml:space="preserve"> </w:t>
            </w:r>
            <w:r w:rsidRPr="00D22E2C">
              <w:rPr>
                <w:rFonts w:cstheme="minorHAnsi"/>
                <w:sz w:val="24"/>
                <w:szCs w:val="24"/>
              </w:rPr>
              <w:t>outcome</w:t>
            </w:r>
            <w:r w:rsidRPr="00D22E2C">
              <w:rPr>
                <w:rFonts w:eastAsia="Calibri" w:cstheme="minorHAnsi"/>
                <w:sz w:val="24"/>
                <w:szCs w:val="24"/>
              </w:rPr>
              <w:t xml:space="preserve"> </w:t>
            </w:r>
            <w:r w:rsidRPr="00D22E2C">
              <w:rPr>
                <w:rFonts w:cstheme="minorHAnsi"/>
                <w:sz w:val="24"/>
                <w:szCs w:val="24"/>
              </w:rPr>
              <w:t>that</w:t>
            </w:r>
            <w:r w:rsidRPr="00D22E2C">
              <w:rPr>
                <w:rFonts w:eastAsia="Calibri" w:cstheme="minorHAnsi"/>
                <w:sz w:val="24"/>
                <w:szCs w:val="24"/>
              </w:rPr>
              <w:t xml:space="preserve"> </w:t>
            </w:r>
            <w:r w:rsidRPr="00D22E2C">
              <w:rPr>
                <w:rFonts w:cstheme="minorHAnsi"/>
                <w:sz w:val="24"/>
                <w:szCs w:val="24"/>
              </w:rPr>
              <w:t>is</w:t>
            </w:r>
            <w:r w:rsidRPr="00D22E2C">
              <w:rPr>
                <w:rFonts w:eastAsia="Calibri" w:cstheme="minorHAnsi"/>
                <w:sz w:val="24"/>
                <w:szCs w:val="24"/>
              </w:rPr>
              <w:t xml:space="preserve"> </w:t>
            </w:r>
            <w:r w:rsidRPr="00D22E2C">
              <w:rPr>
                <w:rFonts w:cstheme="minorHAnsi"/>
                <w:sz w:val="24"/>
                <w:szCs w:val="24"/>
              </w:rPr>
              <w:t>considered</w:t>
            </w:r>
            <w:r w:rsidRPr="00D22E2C">
              <w:rPr>
                <w:rFonts w:eastAsia="Calibri" w:cstheme="minorHAnsi"/>
                <w:sz w:val="24"/>
                <w:szCs w:val="24"/>
              </w:rPr>
              <w:t xml:space="preserve"> </w:t>
            </w:r>
            <w:r w:rsidRPr="00D22E2C">
              <w:rPr>
                <w:rFonts w:cstheme="minorHAnsi"/>
                <w:sz w:val="24"/>
                <w:szCs w:val="24"/>
              </w:rPr>
              <w:t>equitable</w:t>
            </w:r>
            <w:r w:rsidRPr="00D22E2C">
              <w:rPr>
                <w:rFonts w:eastAsia="Calibri" w:cstheme="minorHAnsi"/>
                <w:sz w:val="24"/>
                <w:szCs w:val="24"/>
              </w:rPr>
              <w:t xml:space="preserve"> </w:t>
            </w:r>
            <w:r w:rsidRPr="00D22E2C">
              <w:rPr>
                <w:rFonts w:cstheme="minorHAnsi"/>
                <w:sz w:val="24"/>
                <w:szCs w:val="24"/>
              </w:rPr>
              <w:t>by</w:t>
            </w:r>
            <w:r w:rsidRPr="00D22E2C">
              <w:rPr>
                <w:rFonts w:eastAsia="Calibri" w:cstheme="minorHAnsi"/>
                <w:sz w:val="24"/>
                <w:szCs w:val="24"/>
              </w:rPr>
              <w:t xml:space="preserve"> </w:t>
            </w:r>
            <w:r w:rsidRPr="00D22E2C">
              <w:rPr>
                <w:rFonts w:cstheme="minorHAnsi"/>
                <w:sz w:val="24"/>
                <w:szCs w:val="24"/>
              </w:rPr>
              <w:t>Council.</w:t>
            </w:r>
            <w:r w:rsidRPr="00D22E2C">
              <w:rPr>
                <w:rFonts w:eastAsia="Calibri" w:cstheme="minorHAnsi"/>
                <w:sz w:val="24"/>
                <w:szCs w:val="24"/>
              </w:rPr>
              <w:t xml:space="preserve"> </w:t>
            </w:r>
          </w:p>
        </w:tc>
      </w:tr>
      <w:tr w:rsidR="00070FE5" w:rsidRPr="00D22E2C" w14:paraId="05695FE4" w14:textId="77777777" w:rsidTr="00391C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1" w:type="dxa"/>
            <w:vMerge/>
            <w:shd w:val="clear" w:color="auto" w:fill="auto"/>
          </w:tcPr>
          <w:p w14:paraId="6E1623CC" w14:textId="77777777" w:rsidR="00070FE5" w:rsidRPr="00D22E2C" w:rsidRDefault="00070FE5" w:rsidP="00391C7C">
            <w:pPr>
              <w:pStyle w:val="NoSpacing"/>
              <w:jc w:val="center"/>
              <w:rPr>
                <w:rFonts w:cstheme="minorHAnsi"/>
                <w:sz w:val="24"/>
                <w:szCs w:val="24"/>
              </w:rPr>
            </w:pPr>
          </w:p>
        </w:tc>
        <w:tc>
          <w:tcPr>
            <w:tcW w:w="2009" w:type="dxa"/>
            <w:tcBorders>
              <w:top w:val="single" w:sz="4" w:space="0" w:color="055B8A" w:themeColor="accent6"/>
              <w:right w:val="single" w:sz="4" w:space="0" w:color="055B8A" w:themeColor="accent6"/>
            </w:tcBorders>
            <w:shd w:val="clear" w:color="auto" w:fill="F2F2F2" w:themeFill="background1" w:themeFillShade="F2"/>
          </w:tcPr>
          <w:p w14:paraId="626845F0" w14:textId="77777777" w:rsidR="00070FE5" w:rsidRPr="00D22E2C" w:rsidRDefault="00070FE5" w:rsidP="00391C7C">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22E2C">
              <w:rPr>
                <w:rFonts w:eastAsia="Calibri" w:cstheme="minorHAnsi"/>
                <w:sz w:val="24"/>
                <w:szCs w:val="24"/>
              </w:rPr>
              <w:t xml:space="preserve">Special rates and charges </w:t>
            </w:r>
          </w:p>
        </w:tc>
        <w:tc>
          <w:tcPr>
            <w:tcW w:w="11328" w:type="dxa"/>
            <w:tcBorders>
              <w:top w:val="single" w:sz="4" w:space="0" w:color="055B8A" w:themeColor="accent6"/>
              <w:left w:val="single" w:sz="4" w:space="0" w:color="055B8A" w:themeColor="accent6"/>
            </w:tcBorders>
            <w:shd w:val="clear" w:color="auto" w:fill="F2F2F2" w:themeFill="background1" w:themeFillShade="F2"/>
          </w:tcPr>
          <w:p w14:paraId="554FF9B4" w14:textId="77777777" w:rsidR="00070FE5" w:rsidRPr="00D22E2C" w:rsidRDefault="00070FE5" w:rsidP="00DD552E">
            <w:pPr>
              <w:spacing w:after="10"/>
              <w:ind w:left="8"/>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22E2C">
              <w:rPr>
                <w:rFonts w:cstheme="minorHAnsi"/>
                <w:sz w:val="24"/>
                <w:szCs w:val="24"/>
              </w:rPr>
              <w:t>That</w:t>
            </w:r>
            <w:r w:rsidRPr="00D22E2C">
              <w:rPr>
                <w:rFonts w:eastAsia="Calibri" w:cstheme="minorHAnsi"/>
                <w:sz w:val="24"/>
                <w:szCs w:val="24"/>
              </w:rPr>
              <w:t xml:space="preserve"> </w:t>
            </w:r>
            <w:r w:rsidRPr="00D22E2C">
              <w:rPr>
                <w:rFonts w:cstheme="minorHAnsi"/>
                <w:sz w:val="24"/>
                <w:szCs w:val="24"/>
              </w:rPr>
              <w:t>Council</w:t>
            </w:r>
            <w:r w:rsidRPr="00D22E2C">
              <w:rPr>
                <w:rFonts w:eastAsia="Calibri" w:cstheme="minorHAnsi"/>
                <w:sz w:val="24"/>
                <w:szCs w:val="24"/>
              </w:rPr>
              <w:t xml:space="preserve"> </w:t>
            </w:r>
            <w:r w:rsidRPr="00D22E2C">
              <w:rPr>
                <w:rFonts w:cstheme="minorHAnsi"/>
                <w:sz w:val="24"/>
                <w:szCs w:val="24"/>
              </w:rPr>
              <w:t>use</w:t>
            </w:r>
            <w:r w:rsidRPr="00D22E2C">
              <w:rPr>
                <w:rFonts w:eastAsia="Calibri" w:cstheme="minorHAnsi"/>
                <w:sz w:val="24"/>
                <w:szCs w:val="24"/>
              </w:rPr>
              <w:t xml:space="preserve"> </w:t>
            </w:r>
            <w:r w:rsidRPr="00D22E2C">
              <w:rPr>
                <w:rFonts w:cstheme="minorHAnsi"/>
                <w:sz w:val="24"/>
                <w:szCs w:val="24"/>
              </w:rPr>
              <w:t>special</w:t>
            </w:r>
            <w:r w:rsidRPr="00D22E2C">
              <w:rPr>
                <w:rFonts w:eastAsia="Calibri" w:cstheme="minorHAnsi"/>
                <w:sz w:val="24"/>
                <w:szCs w:val="24"/>
              </w:rPr>
              <w:t xml:space="preserve"> </w:t>
            </w:r>
            <w:r w:rsidRPr="00D22E2C">
              <w:rPr>
                <w:rFonts w:cstheme="minorHAnsi"/>
                <w:sz w:val="24"/>
                <w:szCs w:val="24"/>
              </w:rPr>
              <w:t>rates</w:t>
            </w:r>
            <w:r w:rsidRPr="00D22E2C">
              <w:rPr>
                <w:rFonts w:eastAsia="Calibri" w:cstheme="minorHAnsi"/>
                <w:sz w:val="24"/>
                <w:szCs w:val="24"/>
              </w:rPr>
              <w:t xml:space="preserve"> </w:t>
            </w:r>
            <w:r w:rsidRPr="00D22E2C">
              <w:rPr>
                <w:rFonts w:cstheme="minorHAnsi"/>
                <w:sz w:val="24"/>
                <w:szCs w:val="24"/>
              </w:rPr>
              <w:t>and</w:t>
            </w:r>
            <w:r w:rsidRPr="00D22E2C">
              <w:rPr>
                <w:rFonts w:eastAsia="Calibri" w:cstheme="minorHAnsi"/>
                <w:sz w:val="24"/>
                <w:szCs w:val="24"/>
              </w:rPr>
              <w:t xml:space="preserve"> </w:t>
            </w:r>
            <w:r w:rsidRPr="00D22E2C">
              <w:rPr>
                <w:rFonts w:cstheme="minorHAnsi"/>
                <w:sz w:val="24"/>
                <w:szCs w:val="24"/>
              </w:rPr>
              <w:t>charges</w:t>
            </w:r>
            <w:r w:rsidRPr="00D22E2C">
              <w:rPr>
                <w:rFonts w:eastAsia="Calibri" w:cstheme="minorHAnsi"/>
                <w:sz w:val="24"/>
                <w:szCs w:val="24"/>
              </w:rPr>
              <w:t xml:space="preserve"> </w:t>
            </w:r>
            <w:r w:rsidRPr="00D22E2C">
              <w:rPr>
                <w:rFonts w:cstheme="minorHAnsi"/>
                <w:sz w:val="24"/>
                <w:szCs w:val="24"/>
              </w:rPr>
              <w:t>in</w:t>
            </w:r>
            <w:r w:rsidRPr="00D22E2C">
              <w:rPr>
                <w:rFonts w:eastAsia="Calibri" w:cstheme="minorHAnsi"/>
                <w:sz w:val="24"/>
                <w:szCs w:val="24"/>
              </w:rPr>
              <w:t xml:space="preserve"> </w:t>
            </w:r>
            <w:r w:rsidRPr="00D22E2C">
              <w:rPr>
                <w:rFonts w:cstheme="minorHAnsi"/>
                <w:sz w:val="24"/>
                <w:szCs w:val="24"/>
              </w:rPr>
              <w:t>instances</w:t>
            </w:r>
            <w:r w:rsidRPr="00D22E2C">
              <w:rPr>
                <w:rFonts w:eastAsia="Calibri" w:cstheme="minorHAnsi"/>
                <w:sz w:val="24"/>
                <w:szCs w:val="24"/>
              </w:rPr>
              <w:t xml:space="preserve"> </w:t>
            </w:r>
            <w:r w:rsidRPr="00D22E2C">
              <w:rPr>
                <w:rFonts w:cstheme="minorHAnsi"/>
                <w:sz w:val="24"/>
                <w:szCs w:val="24"/>
              </w:rPr>
              <w:t>that</w:t>
            </w:r>
            <w:r w:rsidRPr="00D22E2C">
              <w:rPr>
                <w:rFonts w:eastAsia="Calibri" w:cstheme="minorHAnsi"/>
                <w:sz w:val="24"/>
                <w:szCs w:val="24"/>
              </w:rPr>
              <w:t xml:space="preserve"> </w:t>
            </w:r>
            <w:r w:rsidRPr="00D22E2C">
              <w:rPr>
                <w:rFonts w:cstheme="minorHAnsi"/>
                <w:sz w:val="24"/>
                <w:szCs w:val="24"/>
              </w:rPr>
              <w:t>fit</w:t>
            </w:r>
            <w:r w:rsidRPr="00D22E2C">
              <w:rPr>
                <w:rFonts w:eastAsia="Calibri" w:cstheme="minorHAnsi"/>
                <w:sz w:val="24"/>
                <w:szCs w:val="24"/>
              </w:rPr>
              <w:t xml:space="preserve"> </w:t>
            </w: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following</w:t>
            </w:r>
            <w:r w:rsidRPr="00D22E2C">
              <w:rPr>
                <w:rFonts w:eastAsia="Calibri" w:cstheme="minorHAnsi"/>
                <w:sz w:val="24"/>
                <w:szCs w:val="24"/>
              </w:rPr>
              <w:t xml:space="preserve"> </w:t>
            </w:r>
            <w:r w:rsidRPr="00D22E2C">
              <w:rPr>
                <w:rFonts w:cstheme="minorHAnsi"/>
                <w:sz w:val="24"/>
                <w:szCs w:val="24"/>
              </w:rPr>
              <w:t>circumstances:</w:t>
            </w:r>
            <w:r w:rsidRPr="00D22E2C">
              <w:rPr>
                <w:rFonts w:eastAsia="Calibri" w:cstheme="minorHAnsi"/>
                <w:sz w:val="24"/>
                <w:szCs w:val="24"/>
              </w:rPr>
              <w:t xml:space="preserve"> </w:t>
            </w:r>
          </w:p>
          <w:p w14:paraId="782B4F58" w14:textId="77777777" w:rsidR="00070FE5" w:rsidRPr="00D22E2C" w:rsidRDefault="00070FE5" w:rsidP="004608AA">
            <w:pPr>
              <w:numPr>
                <w:ilvl w:val="0"/>
                <w:numId w:val="18"/>
              </w:numPr>
              <w:spacing w:after="11"/>
              <w:ind w:left="453" w:right="48" w:hanging="36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22E2C">
              <w:rPr>
                <w:rFonts w:cstheme="minorHAnsi"/>
                <w:sz w:val="24"/>
                <w:szCs w:val="24"/>
              </w:rPr>
              <w:t>Funding</w:t>
            </w:r>
            <w:r w:rsidRPr="00D22E2C">
              <w:rPr>
                <w:rFonts w:eastAsia="Calibri" w:cstheme="minorHAnsi"/>
                <w:sz w:val="24"/>
                <w:szCs w:val="24"/>
              </w:rPr>
              <w:t xml:space="preserve"> </w:t>
            </w:r>
            <w:r w:rsidRPr="00D22E2C">
              <w:rPr>
                <w:rFonts w:cstheme="minorHAnsi"/>
                <w:sz w:val="24"/>
                <w:szCs w:val="24"/>
              </w:rPr>
              <w:t>of</w:t>
            </w:r>
            <w:r w:rsidRPr="00D22E2C">
              <w:rPr>
                <w:rFonts w:eastAsia="Calibri" w:cstheme="minorHAnsi"/>
                <w:sz w:val="24"/>
                <w:szCs w:val="24"/>
              </w:rPr>
              <w:t xml:space="preserve"> </w:t>
            </w:r>
            <w:r w:rsidRPr="00D22E2C">
              <w:rPr>
                <w:rFonts w:cstheme="minorHAnsi"/>
                <w:sz w:val="24"/>
                <w:szCs w:val="24"/>
              </w:rPr>
              <w:t>narrowly</w:t>
            </w:r>
            <w:r w:rsidRPr="00D22E2C">
              <w:rPr>
                <w:rFonts w:eastAsia="Calibri" w:cstheme="minorHAnsi"/>
                <w:sz w:val="24"/>
                <w:szCs w:val="24"/>
              </w:rPr>
              <w:t xml:space="preserve"> </w:t>
            </w:r>
            <w:r w:rsidRPr="00D22E2C">
              <w:rPr>
                <w:rFonts w:cstheme="minorHAnsi"/>
                <w:sz w:val="24"/>
                <w:szCs w:val="24"/>
              </w:rPr>
              <w:t>defined</w:t>
            </w:r>
            <w:r w:rsidRPr="00D22E2C">
              <w:rPr>
                <w:rFonts w:eastAsia="Calibri" w:cstheme="minorHAnsi"/>
                <w:sz w:val="24"/>
                <w:szCs w:val="24"/>
              </w:rPr>
              <w:t xml:space="preserve"> </w:t>
            </w:r>
            <w:r w:rsidRPr="00D22E2C">
              <w:rPr>
                <w:rFonts w:cstheme="minorHAnsi"/>
                <w:sz w:val="24"/>
                <w:szCs w:val="24"/>
              </w:rPr>
              <w:t>capital</w:t>
            </w:r>
            <w:r w:rsidRPr="00D22E2C">
              <w:rPr>
                <w:rFonts w:eastAsia="Calibri" w:cstheme="minorHAnsi"/>
                <w:sz w:val="24"/>
                <w:szCs w:val="24"/>
              </w:rPr>
              <w:t xml:space="preserve"> </w:t>
            </w:r>
            <w:r w:rsidRPr="00D22E2C">
              <w:rPr>
                <w:rFonts w:cstheme="minorHAnsi"/>
                <w:sz w:val="24"/>
                <w:szCs w:val="24"/>
              </w:rPr>
              <w:t>projects</w:t>
            </w:r>
            <w:r w:rsidRPr="00D22E2C">
              <w:rPr>
                <w:rFonts w:eastAsia="Calibri" w:cstheme="minorHAnsi"/>
                <w:sz w:val="24"/>
                <w:szCs w:val="24"/>
              </w:rPr>
              <w:t xml:space="preserve"> </w:t>
            </w:r>
            <w:r w:rsidRPr="00D22E2C">
              <w:rPr>
                <w:rFonts w:cstheme="minorHAnsi"/>
                <w:sz w:val="24"/>
                <w:szCs w:val="24"/>
              </w:rPr>
              <w:t>(e.g.</w:t>
            </w:r>
            <w:r w:rsidRPr="00D22E2C">
              <w:rPr>
                <w:rFonts w:eastAsia="Calibri" w:cstheme="minorHAnsi"/>
                <w:sz w:val="24"/>
                <w:szCs w:val="24"/>
              </w:rPr>
              <w:t xml:space="preserve"> </w:t>
            </w:r>
            <w:r w:rsidRPr="00D22E2C">
              <w:rPr>
                <w:rFonts w:cstheme="minorHAnsi"/>
                <w:sz w:val="24"/>
                <w:szCs w:val="24"/>
              </w:rPr>
              <w:t>streetscape</w:t>
            </w:r>
            <w:r w:rsidRPr="00D22E2C">
              <w:rPr>
                <w:rFonts w:eastAsia="Calibri" w:cstheme="minorHAnsi"/>
                <w:sz w:val="24"/>
                <w:szCs w:val="24"/>
              </w:rPr>
              <w:t xml:space="preserve"> </w:t>
            </w:r>
            <w:r w:rsidRPr="00D22E2C">
              <w:rPr>
                <w:rFonts w:cstheme="minorHAnsi"/>
                <w:sz w:val="24"/>
                <w:szCs w:val="24"/>
              </w:rPr>
              <w:t>works,</w:t>
            </w:r>
            <w:r w:rsidRPr="00D22E2C">
              <w:rPr>
                <w:rFonts w:eastAsia="Calibri" w:cstheme="minorHAnsi"/>
                <w:sz w:val="24"/>
                <w:szCs w:val="24"/>
              </w:rPr>
              <w:t xml:space="preserve"> </w:t>
            </w:r>
            <w:r w:rsidRPr="00D22E2C">
              <w:rPr>
                <w:rFonts w:cstheme="minorHAnsi"/>
                <w:sz w:val="24"/>
                <w:szCs w:val="24"/>
              </w:rPr>
              <w:t>private</w:t>
            </w:r>
            <w:r w:rsidRPr="00D22E2C">
              <w:rPr>
                <w:rFonts w:eastAsia="Calibri" w:cstheme="minorHAnsi"/>
                <w:sz w:val="24"/>
                <w:szCs w:val="24"/>
              </w:rPr>
              <w:t xml:space="preserve"> </w:t>
            </w:r>
            <w:r w:rsidRPr="00D22E2C">
              <w:rPr>
                <w:rFonts w:cstheme="minorHAnsi"/>
                <w:sz w:val="24"/>
                <w:szCs w:val="24"/>
              </w:rPr>
              <w:t>road</w:t>
            </w:r>
            <w:r w:rsidRPr="00D22E2C">
              <w:rPr>
                <w:rFonts w:eastAsia="Calibri" w:cstheme="minorHAnsi"/>
                <w:sz w:val="24"/>
                <w:szCs w:val="24"/>
              </w:rPr>
              <w:t xml:space="preserve"> </w:t>
            </w:r>
            <w:r w:rsidRPr="00D22E2C">
              <w:rPr>
                <w:rFonts w:cstheme="minorHAnsi"/>
                <w:sz w:val="24"/>
                <w:szCs w:val="24"/>
              </w:rPr>
              <w:t>sealing)</w:t>
            </w:r>
            <w:r w:rsidRPr="00D22E2C">
              <w:rPr>
                <w:rFonts w:eastAsia="Calibri" w:cstheme="minorHAnsi"/>
                <w:sz w:val="24"/>
                <w:szCs w:val="24"/>
              </w:rPr>
              <w:t xml:space="preserve"> </w:t>
            </w:r>
            <w:r w:rsidRPr="00D22E2C">
              <w:rPr>
                <w:rFonts w:cstheme="minorHAnsi"/>
                <w:sz w:val="24"/>
                <w:szCs w:val="24"/>
              </w:rPr>
              <w:t>where</w:t>
            </w:r>
            <w:r w:rsidRPr="00D22E2C">
              <w:rPr>
                <w:rFonts w:eastAsia="Calibri" w:cstheme="minorHAnsi"/>
                <w:sz w:val="24"/>
                <w:szCs w:val="24"/>
              </w:rPr>
              <w:t xml:space="preserve"> </w:t>
            </w:r>
            <w:r w:rsidRPr="00D22E2C">
              <w:rPr>
                <w:rFonts w:cstheme="minorHAnsi"/>
                <w:sz w:val="24"/>
                <w:szCs w:val="24"/>
              </w:rPr>
              <w:t>special</w:t>
            </w:r>
            <w:r w:rsidRPr="00D22E2C">
              <w:rPr>
                <w:rFonts w:eastAsia="Calibri" w:cstheme="minorHAnsi"/>
                <w:sz w:val="24"/>
                <w:szCs w:val="24"/>
              </w:rPr>
              <w:t xml:space="preserve"> </w:t>
            </w:r>
            <w:r w:rsidRPr="00D22E2C">
              <w:rPr>
                <w:rFonts w:cstheme="minorHAnsi"/>
                <w:sz w:val="24"/>
                <w:szCs w:val="24"/>
              </w:rPr>
              <w:t>benefit</w:t>
            </w:r>
            <w:r w:rsidRPr="00D22E2C">
              <w:rPr>
                <w:rFonts w:eastAsia="Calibri" w:cstheme="minorHAnsi"/>
                <w:sz w:val="24"/>
                <w:szCs w:val="24"/>
              </w:rPr>
              <w:t xml:space="preserve"> </w:t>
            </w:r>
            <w:r w:rsidRPr="00D22E2C">
              <w:rPr>
                <w:rFonts w:cstheme="minorHAnsi"/>
                <w:sz w:val="24"/>
                <w:szCs w:val="24"/>
              </w:rPr>
              <w:t>can</w:t>
            </w:r>
            <w:r w:rsidRPr="00D22E2C">
              <w:rPr>
                <w:rFonts w:eastAsia="Calibri" w:cstheme="minorHAnsi"/>
                <w:sz w:val="24"/>
                <w:szCs w:val="24"/>
              </w:rPr>
              <w:t xml:space="preserve"> </w:t>
            </w:r>
            <w:r w:rsidRPr="00D22E2C">
              <w:rPr>
                <w:rFonts w:cstheme="minorHAnsi"/>
                <w:sz w:val="24"/>
                <w:szCs w:val="24"/>
              </w:rPr>
              <w:t>be</w:t>
            </w:r>
            <w:r w:rsidRPr="00D22E2C">
              <w:rPr>
                <w:rFonts w:eastAsia="Calibri" w:cstheme="minorHAnsi"/>
                <w:sz w:val="24"/>
                <w:szCs w:val="24"/>
              </w:rPr>
              <w:t xml:space="preserve"> </w:t>
            </w:r>
            <w:r w:rsidRPr="00D22E2C">
              <w:rPr>
                <w:rFonts w:cstheme="minorHAnsi"/>
                <w:sz w:val="24"/>
                <w:szCs w:val="24"/>
              </w:rPr>
              <w:t>shown</w:t>
            </w:r>
            <w:r w:rsidRPr="00D22E2C">
              <w:rPr>
                <w:rFonts w:eastAsia="Calibri" w:cstheme="minorHAnsi"/>
                <w:sz w:val="24"/>
                <w:szCs w:val="24"/>
              </w:rPr>
              <w:t xml:space="preserve"> </w:t>
            </w:r>
            <w:r w:rsidRPr="00D22E2C">
              <w:rPr>
                <w:rFonts w:cstheme="minorHAnsi"/>
                <w:sz w:val="24"/>
                <w:szCs w:val="24"/>
              </w:rPr>
              <w:t>to</w:t>
            </w:r>
            <w:r w:rsidRPr="00D22E2C">
              <w:rPr>
                <w:rFonts w:eastAsia="Calibri" w:cstheme="minorHAnsi"/>
                <w:sz w:val="24"/>
                <w:szCs w:val="24"/>
              </w:rPr>
              <w:t xml:space="preserve"> </w:t>
            </w:r>
            <w:r w:rsidRPr="00D22E2C">
              <w:rPr>
                <w:rFonts w:cstheme="minorHAnsi"/>
                <w:sz w:val="24"/>
                <w:szCs w:val="24"/>
              </w:rPr>
              <w:t>exist</w:t>
            </w:r>
            <w:r w:rsidRPr="00D22E2C">
              <w:rPr>
                <w:rFonts w:eastAsia="Calibri" w:cstheme="minorHAnsi"/>
                <w:sz w:val="24"/>
                <w:szCs w:val="24"/>
              </w:rPr>
              <w:t xml:space="preserve"> </w:t>
            </w:r>
            <w:r w:rsidRPr="00D22E2C">
              <w:rPr>
                <w:rFonts w:cstheme="minorHAnsi"/>
                <w:sz w:val="24"/>
                <w:szCs w:val="24"/>
              </w:rPr>
              <w:t>to</w:t>
            </w:r>
            <w:r w:rsidRPr="00D22E2C">
              <w:rPr>
                <w:rFonts w:eastAsia="Calibri" w:cstheme="minorHAnsi"/>
                <w:sz w:val="24"/>
                <w:szCs w:val="24"/>
              </w:rPr>
              <w:t xml:space="preserve"> </w:t>
            </w:r>
            <w:r w:rsidRPr="00D22E2C">
              <w:rPr>
                <w:rFonts w:cstheme="minorHAnsi"/>
                <w:sz w:val="24"/>
                <w:szCs w:val="24"/>
              </w:rPr>
              <w:t>a</w:t>
            </w:r>
            <w:r w:rsidRPr="00D22E2C">
              <w:rPr>
                <w:rFonts w:eastAsia="Calibri" w:cstheme="minorHAnsi"/>
                <w:sz w:val="24"/>
                <w:szCs w:val="24"/>
              </w:rPr>
              <w:t xml:space="preserve"> </w:t>
            </w:r>
            <w:r w:rsidRPr="00D22E2C">
              <w:rPr>
                <w:rFonts w:cstheme="minorHAnsi"/>
                <w:sz w:val="24"/>
                <w:szCs w:val="24"/>
              </w:rPr>
              <w:t>grouping</w:t>
            </w:r>
            <w:r w:rsidRPr="00D22E2C">
              <w:rPr>
                <w:rFonts w:eastAsia="Calibri" w:cstheme="minorHAnsi"/>
                <w:sz w:val="24"/>
                <w:szCs w:val="24"/>
              </w:rPr>
              <w:t xml:space="preserve"> </w:t>
            </w:r>
            <w:r w:rsidRPr="00D22E2C">
              <w:rPr>
                <w:rFonts w:cstheme="minorHAnsi"/>
                <w:sz w:val="24"/>
                <w:szCs w:val="24"/>
              </w:rPr>
              <w:t>of</w:t>
            </w:r>
            <w:r w:rsidRPr="00D22E2C">
              <w:rPr>
                <w:rFonts w:eastAsia="Calibri" w:cstheme="minorHAnsi"/>
                <w:sz w:val="24"/>
                <w:szCs w:val="24"/>
              </w:rPr>
              <w:t xml:space="preserve"> </w:t>
            </w:r>
            <w:r w:rsidRPr="00D22E2C">
              <w:rPr>
                <w:rFonts w:cstheme="minorHAnsi"/>
                <w:sz w:val="24"/>
                <w:szCs w:val="24"/>
              </w:rPr>
              <w:t>property</w:t>
            </w:r>
            <w:r w:rsidRPr="00D22E2C">
              <w:rPr>
                <w:rFonts w:eastAsia="Calibri" w:cstheme="minorHAnsi"/>
                <w:sz w:val="24"/>
                <w:szCs w:val="24"/>
              </w:rPr>
              <w:t xml:space="preserve"> </w:t>
            </w:r>
            <w:r w:rsidRPr="00D22E2C">
              <w:rPr>
                <w:rFonts w:cstheme="minorHAnsi"/>
                <w:sz w:val="24"/>
                <w:szCs w:val="24"/>
              </w:rPr>
              <w:t>owners</w:t>
            </w:r>
            <w:r w:rsidRPr="00D22E2C">
              <w:rPr>
                <w:rFonts w:eastAsia="Calibri" w:cstheme="minorHAnsi"/>
                <w:sz w:val="24"/>
                <w:szCs w:val="24"/>
              </w:rPr>
              <w:t xml:space="preserve"> </w:t>
            </w:r>
          </w:p>
          <w:p w14:paraId="308FE4D2" w14:textId="77777777" w:rsidR="00070FE5" w:rsidRPr="00D22E2C" w:rsidRDefault="00070FE5" w:rsidP="004608AA">
            <w:pPr>
              <w:numPr>
                <w:ilvl w:val="0"/>
                <w:numId w:val="18"/>
              </w:numPr>
              <w:ind w:left="453" w:right="48" w:hanging="36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22E2C">
              <w:rPr>
                <w:rFonts w:cstheme="minorHAnsi"/>
                <w:sz w:val="24"/>
                <w:szCs w:val="24"/>
              </w:rPr>
              <w:t>Raising</w:t>
            </w:r>
            <w:r w:rsidRPr="00D22E2C">
              <w:rPr>
                <w:rFonts w:eastAsia="Calibri" w:cstheme="minorHAnsi"/>
                <w:sz w:val="24"/>
                <w:szCs w:val="24"/>
              </w:rPr>
              <w:t xml:space="preserve"> </w:t>
            </w:r>
            <w:r w:rsidRPr="00D22E2C">
              <w:rPr>
                <w:rFonts w:cstheme="minorHAnsi"/>
                <w:sz w:val="24"/>
                <w:szCs w:val="24"/>
              </w:rPr>
              <w:t>funds</w:t>
            </w:r>
            <w:r w:rsidRPr="00D22E2C">
              <w:rPr>
                <w:rFonts w:eastAsia="Calibri" w:cstheme="minorHAnsi"/>
                <w:sz w:val="24"/>
                <w:szCs w:val="24"/>
              </w:rPr>
              <w:t xml:space="preserve"> </w:t>
            </w:r>
            <w:r w:rsidRPr="00D22E2C">
              <w:rPr>
                <w:rFonts w:cstheme="minorHAnsi"/>
                <w:sz w:val="24"/>
                <w:szCs w:val="24"/>
              </w:rPr>
              <w:t>for</w:t>
            </w:r>
            <w:r w:rsidRPr="00D22E2C">
              <w:rPr>
                <w:rFonts w:eastAsia="Calibri" w:cstheme="minorHAnsi"/>
                <w:sz w:val="24"/>
                <w:szCs w:val="24"/>
              </w:rPr>
              <w:t xml:space="preserve"> </w:t>
            </w:r>
            <w:r w:rsidRPr="00D22E2C">
              <w:rPr>
                <w:rFonts w:cstheme="minorHAnsi"/>
                <w:sz w:val="24"/>
                <w:szCs w:val="24"/>
              </w:rPr>
              <w:t>a</w:t>
            </w:r>
            <w:r w:rsidRPr="00D22E2C">
              <w:rPr>
                <w:rFonts w:eastAsia="Calibri" w:cstheme="minorHAnsi"/>
                <w:sz w:val="24"/>
                <w:szCs w:val="24"/>
              </w:rPr>
              <w:t xml:space="preserve"> </w:t>
            </w:r>
            <w:r w:rsidRPr="00D22E2C">
              <w:rPr>
                <w:rFonts w:cstheme="minorHAnsi"/>
                <w:sz w:val="24"/>
                <w:szCs w:val="24"/>
              </w:rPr>
              <w:t>dedicated</w:t>
            </w:r>
            <w:r w:rsidRPr="00D22E2C">
              <w:rPr>
                <w:rFonts w:eastAsia="Calibri" w:cstheme="minorHAnsi"/>
                <w:sz w:val="24"/>
                <w:szCs w:val="24"/>
              </w:rPr>
              <w:t xml:space="preserve"> </w:t>
            </w:r>
            <w:r w:rsidRPr="00D22E2C">
              <w:rPr>
                <w:rFonts w:cstheme="minorHAnsi"/>
                <w:sz w:val="24"/>
                <w:szCs w:val="24"/>
              </w:rPr>
              <w:t>purpose</w:t>
            </w:r>
            <w:r w:rsidRPr="00D22E2C">
              <w:rPr>
                <w:rFonts w:eastAsia="Calibri" w:cstheme="minorHAnsi"/>
                <w:sz w:val="24"/>
                <w:szCs w:val="24"/>
              </w:rPr>
              <w:t xml:space="preserve"> </w:t>
            </w:r>
            <w:r w:rsidRPr="00D22E2C">
              <w:rPr>
                <w:rFonts w:cstheme="minorHAnsi"/>
                <w:sz w:val="24"/>
                <w:szCs w:val="24"/>
              </w:rPr>
              <w:t>where</w:t>
            </w:r>
            <w:r w:rsidRPr="00D22E2C">
              <w:rPr>
                <w:rFonts w:eastAsia="Calibri" w:cstheme="minorHAnsi"/>
                <w:sz w:val="24"/>
                <w:szCs w:val="24"/>
              </w:rPr>
              <w:t xml:space="preserve"> </w:t>
            </w: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use</w:t>
            </w:r>
            <w:r w:rsidRPr="00D22E2C">
              <w:rPr>
                <w:rFonts w:eastAsia="Calibri" w:cstheme="minorHAnsi"/>
                <w:sz w:val="24"/>
                <w:szCs w:val="24"/>
              </w:rPr>
              <w:t xml:space="preserve"> </w:t>
            </w:r>
            <w:r w:rsidRPr="00D22E2C">
              <w:rPr>
                <w:rFonts w:cstheme="minorHAnsi"/>
                <w:sz w:val="24"/>
                <w:szCs w:val="24"/>
              </w:rPr>
              <w:t>of</w:t>
            </w:r>
            <w:r w:rsidRPr="00D22E2C">
              <w:rPr>
                <w:rFonts w:eastAsia="Calibri" w:cstheme="minorHAnsi"/>
                <w:sz w:val="24"/>
                <w:szCs w:val="24"/>
              </w:rPr>
              <w:t xml:space="preserve"> </w:t>
            </w:r>
            <w:r w:rsidRPr="00D22E2C">
              <w:rPr>
                <w:rFonts w:cstheme="minorHAnsi"/>
                <w:sz w:val="24"/>
                <w:szCs w:val="24"/>
              </w:rPr>
              <w:t>CIV</w:t>
            </w:r>
            <w:r w:rsidRPr="00D22E2C">
              <w:rPr>
                <w:rFonts w:eastAsia="Calibri" w:cstheme="minorHAnsi"/>
                <w:sz w:val="24"/>
                <w:szCs w:val="24"/>
              </w:rPr>
              <w:t xml:space="preserve"> </w:t>
            </w:r>
            <w:r w:rsidRPr="00D22E2C">
              <w:rPr>
                <w:rFonts w:cstheme="minorHAnsi"/>
                <w:sz w:val="24"/>
                <w:szCs w:val="24"/>
              </w:rPr>
              <w:t>is</w:t>
            </w:r>
            <w:r w:rsidRPr="00D22E2C">
              <w:rPr>
                <w:rFonts w:eastAsia="Calibri" w:cstheme="minorHAnsi"/>
                <w:sz w:val="24"/>
                <w:szCs w:val="24"/>
              </w:rPr>
              <w:t xml:space="preserve"> </w:t>
            </w:r>
            <w:r w:rsidRPr="00D22E2C">
              <w:rPr>
                <w:rFonts w:cstheme="minorHAnsi"/>
                <w:sz w:val="24"/>
                <w:szCs w:val="24"/>
              </w:rPr>
              <w:t>not</w:t>
            </w:r>
            <w:r w:rsidRPr="00D22E2C">
              <w:rPr>
                <w:rFonts w:eastAsia="Calibri" w:cstheme="minorHAnsi"/>
                <w:sz w:val="24"/>
                <w:szCs w:val="24"/>
              </w:rPr>
              <w:t xml:space="preserve"> </w:t>
            </w: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most</w:t>
            </w:r>
            <w:r w:rsidRPr="00D22E2C">
              <w:rPr>
                <w:rFonts w:eastAsia="Calibri" w:cstheme="minorHAnsi"/>
                <w:sz w:val="24"/>
                <w:szCs w:val="24"/>
              </w:rPr>
              <w:t xml:space="preserve"> </w:t>
            </w:r>
            <w:r w:rsidRPr="00D22E2C">
              <w:rPr>
                <w:rFonts w:cstheme="minorHAnsi"/>
                <w:sz w:val="24"/>
                <w:szCs w:val="24"/>
              </w:rPr>
              <w:t>equitable</w:t>
            </w:r>
            <w:r w:rsidRPr="00D22E2C">
              <w:rPr>
                <w:rFonts w:eastAsia="Calibri" w:cstheme="minorHAnsi"/>
                <w:sz w:val="24"/>
                <w:szCs w:val="24"/>
              </w:rPr>
              <w:t xml:space="preserve"> </w:t>
            </w:r>
            <w:r w:rsidRPr="00D22E2C">
              <w:rPr>
                <w:rFonts w:cstheme="minorHAnsi"/>
                <w:sz w:val="24"/>
                <w:szCs w:val="24"/>
              </w:rPr>
              <w:t>method</w:t>
            </w:r>
            <w:r w:rsidRPr="00D22E2C">
              <w:rPr>
                <w:rFonts w:eastAsia="Calibri" w:cstheme="minorHAnsi"/>
                <w:sz w:val="24"/>
                <w:szCs w:val="24"/>
              </w:rPr>
              <w:t xml:space="preserve"> </w:t>
            </w:r>
            <w:r w:rsidRPr="00D22E2C">
              <w:rPr>
                <w:rFonts w:cstheme="minorHAnsi"/>
                <w:sz w:val="24"/>
                <w:szCs w:val="24"/>
              </w:rPr>
              <w:t>of</w:t>
            </w:r>
            <w:r w:rsidRPr="00D22E2C">
              <w:rPr>
                <w:rFonts w:eastAsia="Calibri" w:cstheme="minorHAnsi"/>
                <w:sz w:val="24"/>
                <w:szCs w:val="24"/>
              </w:rPr>
              <w:t xml:space="preserve"> </w:t>
            </w:r>
            <w:r w:rsidRPr="00D22E2C">
              <w:rPr>
                <w:rFonts w:cstheme="minorHAnsi"/>
                <w:sz w:val="24"/>
                <w:szCs w:val="24"/>
              </w:rPr>
              <w:t>calculating</w:t>
            </w:r>
            <w:r w:rsidRPr="00D22E2C">
              <w:rPr>
                <w:rFonts w:eastAsia="Calibri" w:cstheme="minorHAnsi"/>
                <w:sz w:val="24"/>
                <w:szCs w:val="24"/>
              </w:rPr>
              <w:t xml:space="preserve"> </w:t>
            </w:r>
            <w:r w:rsidRPr="00D22E2C">
              <w:rPr>
                <w:rFonts w:cstheme="minorHAnsi"/>
                <w:sz w:val="24"/>
                <w:szCs w:val="24"/>
              </w:rPr>
              <w:t>property</w:t>
            </w:r>
            <w:r w:rsidRPr="00D22E2C">
              <w:rPr>
                <w:rFonts w:eastAsia="Calibri" w:cstheme="minorHAnsi"/>
                <w:sz w:val="24"/>
                <w:szCs w:val="24"/>
              </w:rPr>
              <w:t xml:space="preserve"> </w:t>
            </w:r>
            <w:r w:rsidRPr="00D22E2C">
              <w:rPr>
                <w:rFonts w:cstheme="minorHAnsi"/>
                <w:sz w:val="24"/>
                <w:szCs w:val="24"/>
              </w:rPr>
              <w:t>owner</w:t>
            </w:r>
            <w:r w:rsidRPr="00D22E2C">
              <w:rPr>
                <w:rFonts w:eastAsia="Calibri" w:cstheme="minorHAnsi"/>
                <w:sz w:val="24"/>
                <w:szCs w:val="24"/>
              </w:rPr>
              <w:t xml:space="preserve"> </w:t>
            </w:r>
            <w:r w:rsidRPr="00D22E2C">
              <w:rPr>
                <w:rFonts w:cstheme="minorHAnsi"/>
                <w:sz w:val="24"/>
                <w:szCs w:val="24"/>
              </w:rPr>
              <w:t>contributions.</w:t>
            </w:r>
          </w:p>
          <w:p w14:paraId="1B4A1DE3" w14:textId="77777777" w:rsidR="00070FE5" w:rsidRPr="00D22E2C" w:rsidRDefault="00070FE5" w:rsidP="00DD552E">
            <w:pPr>
              <w:ind w:right="48"/>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22E2C">
              <w:rPr>
                <w:rFonts w:cstheme="minorHAnsi"/>
                <w:sz w:val="24"/>
                <w:szCs w:val="24"/>
              </w:rPr>
              <w:t>In</w:t>
            </w:r>
            <w:r w:rsidRPr="00D22E2C">
              <w:rPr>
                <w:rFonts w:eastAsia="Calibri" w:cstheme="minorHAnsi"/>
                <w:sz w:val="24"/>
                <w:szCs w:val="24"/>
              </w:rPr>
              <w:t xml:space="preserve"> </w:t>
            </w:r>
            <w:r w:rsidRPr="00D22E2C">
              <w:rPr>
                <w:rFonts w:cstheme="minorHAnsi"/>
                <w:sz w:val="24"/>
                <w:szCs w:val="24"/>
              </w:rPr>
              <w:t>circumstances</w:t>
            </w:r>
            <w:r w:rsidRPr="00D22E2C">
              <w:rPr>
                <w:rFonts w:eastAsia="Calibri" w:cstheme="minorHAnsi"/>
                <w:sz w:val="24"/>
                <w:szCs w:val="24"/>
              </w:rPr>
              <w:t xml:space="preserve"> </w:t>
            </w:r>
            <w:r w:rsidRPr="00D22E2C">
              <w:rPr>
                <w:rFonts w:cstheme="minorHAnsi"/>
                <w:sz w:val="24"/>
                <w:szCs w:val="24"/>
              </w:rPr>
              <w:t>outside</w:t>
            </w:r>
            <w:r w:rsidRPr="00D22E2C">
              <w:rPr>
                <w:rFonts w:eastAsia="Calibri" w:cstheme="minorHAnsi"/>
                <w:sz w:val="24"/>
                <w:szCs w:val="24"/>
              </w:rPr>
              <w:t xml:space="preserve"> </w:t>
            </w:r>
            <w:r w:rsidRPr="00D22E2C">
              <w:rPr>
                <w:rFonts w:cstheme="minorHAnsi"/>
                <w:sz w:val="24"/>
                <w:szCs w:val="24"/>
              </w:rPr>
              <w:t>of</w:t>
            </w:r>
            <w:r w:rsidRPr="00D22E2C">
              <w:rPr>
                <w:rFonts w:eastAsia="Calibri" w:cstheme="minorHAnsi"/>
                <w:sz w:val="24"/>
                <w:szCs w:val="24"/>
              </w:rPr>
              <w:t xml:space="preserve"> </w:t>
            </w: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above</w:t>
            </w:r>
            <w:r w:rsidRPr="00D22E2C">
              <w:rPr>
                <w:rFonts w:eastAsia="Calibri" w:cstheme="minorHAnsi"/>
                <w:sz w:val="24"/>
                <w:szCs w:val="24"/>
              </w:rPr>
              <w:t xml:space="preserve"> </w:t>
            </w:r>
            <w:r w:rsidRPr="00D22E2C">
              <w:rPr>
                <w:rFonts w:cstheme="minorHAnsi"/>
                <w:sz w:val="24"/>
                <w:szCs w:val="24"/>
              </w:rPr>
              <w:t>two</w:t>
            </w:r>
            <w:r w:rsidRPr="00D22E2C">
              <w:rPr>
                <w:rFonts w:eastAsia="Calibri" w:cstheme="minorHAnsi"/>
                <w:sz w:val="24"/>
                <w:szCs w:val="24"/>
              </w:rPr>
              <w:t xml:space="preserve"> </w:t>
            </w:r>
            <w:r w:rsidRPr="00D22E2C">
              <w:rPr>
                <w:rFonts w:cstheme="minorHAnsi"/>
                <w:sz w:val="24"/>
                <w:szCs w:val="24"/>
              </w:rPr>
              <w:t>scenarios,</w:t>
            </w:r>
            <w:r w:rsidRPr="00D22E2C">
              <w:rPr>
                <w:rFonts w:eastAsia="Calibri" w:cstheme="minorHAnsi"/>
                <w:sz w:val="24"/>
                <w:szCs w:val="24"/>
              </w:rPr>
              <w:t xml:space="preserve"> </w:t>
            </w:r>
            <w:r w:rsidRPr="00D22E2C">
              <w:rPr>
                <w:rFonts w:cstheme="minorHAnsi"/>
                <w:sz w:val="24"/>
                <w:szCs w:val="24"/>
              </w:rPr>
              <w:t>Council</w:t>
            </w:r>
            <w:r w:rsidRPr="00D22E2C">
              <w:rPr>
                <w:rFonts w:eastAsia="Calibri" w:cstheme="minorHAnsi"/>
                <w:sz w:val="24"/>
                <w:szCs w:val="24"/>
              </w:rPr>
              <w:t xml:space="preserve"> </w:t>
            </w:r>
            <w:r w:rsidRPr="00D22E2C">
              <w:rPr>
                <w:rFonts w:cstheme="minorHAnsi"/>
                <w:sz w:val="24"/>
                <w:szCs w:val="24"/>
              </w:rPr>
              <w:t>will</w:t>
            </w:r>
            <w:r w:rsidRPr="00D22E2C">
              <w:rPr>
                <w:rFonts w:eastAsia="Calibri" w:cstheme="minorHAnsi"/>
                <w:sz w:val="24"/>
                <w:szCs w:val="24"/>
              </w:rPr>
              <w:t xml:space="preserve"> </w:t>
            </w:r>
            <w:r w:rsidRPr="00D22E2C">
              <w:rPr>
                <w:rFonts w:cstheme="minorHAnsi"/>
                <w:sz w:val="24"/>
                <w:szCs w:val="24"/>
              </w:rPr>
              <w:t>use</w:t>
            </w:r>
            <w:r w:rsidRPr="00D22E2C">
              <w:rPr>
                <w:rFonts w:eastAsia="Calibri" w:cstheme="minorHAnsi"/>
                <w:sz w:val="24"/>
                <w:szCs w:val="24"/>
              </w:rPr>
              <w:t xml:space="preserve"> </w:t>
            </w:r>
            <w:r w:rsidRPr="00D22E2C">
              <w:rPr>
                <w:rFonts w:cstheme="minorHAnsi"/>
                <w:sz w:val="24"/>
                <w:szCs w:val="24"/>
              </w:rPr>
              <w:t>differential</w:t>
            </w:r>
            <w:r w:rsidRPr="00D22E2C">
              <w:rPr>
                <w:rFonts w:eastAsia="Calibri" w:cstheme="minorHAnsi"/>
                <w:sz w:val="24"/>
                <w:szCs w:val="24"/>
              </w:rPr>
              <w:t xml:space="preserve"> </w:t>
            </w:r>
            <w:r w:rsidRPr="00D22E2C">
              <w:rPr>
                <w:rFonts w:cstheme="minorHAnsi"/>
                <w:sz w:val="24"/>
                <w:szCs w:val="24"/>
              </w:rPr>
              <w:t>rating</w:t>
            </w:r>
            <w:r w:rsidRPr="00D22E2C">
              <w:rPr>
                <w:rFonts w:eastAsia="Calibri" w:cstheme="minorHAnsi"/>
                <w:sz w:val="24"/>
                <w:szCs w:val="24"/>
              </w:rPr>
              <w:t xml:space="preserve"> </w:t>
            </w:r>
            <w:r w:rsidRPr="00D22E2C">
              <w:rPr>
                <w:rFonts w:cstheme="minorHAnsi"/>
                <w:sz w:val="24"/>
                <w:szCs w:val="24"/>
              </w:rPr>
              <w:t>to</w:t>
            </w:r>
            <w:r w:rsidRPr="00D22E2C">
              <w:rPr>
                <w:rFonts w:eastAsia="Calibri" w:cstheme="minorHAnsi"/>
                <w:sz w:val="24"/>
                <w:szCs w:val="24"/>
              </w:rPr>
              <w:t xml:space="preserve"> </w:t>
            </w:r>
            <w:r w:rsidRPr="00D22E2C">
              <w:rPr>
                <w:rFonts w:cstheme="minorHAnsi"/>
                <w:sz w:val="24"/>
                <w:szCs w:val="24"/>
              </w:rPr>
              <w:t>achieve</w:t>
            </w:r>
            <w:r w:rsidRPr="00D22E2C">
              <w:rPr>
                <w:rFonts w:eastAsia="Calibri" w:cstheme="minorHAnsi"/>
                <w:sz w:val="24"/>
                <w:szCs w:val="24"/>
              </w:rPr>
              <w:t xml:space="preserve"> </w:t>
            </w:r>
            <w:r w:rsidRPr="00D22E2C">
              <w:rPr>
                <w:rFonts w:cstheme="minorHAnsi"/>
                <w:sz w:val="24"/>
                <w:szCs w:val="24"/>
              </w:rPr>
              <w:t>its</w:t>
            </w:r>
            <w:r w:rsidRPr="00D22E2C">
              <w:rPr>
                <w:rFonts w:eastAsia="Calibri" w:cstheme="minorHAnsi"/>
                <w:sz w:val="24"/>
                <w:szCs w:val="24"/>
              </w:rPr>
              <w:t xml:space="preserve"> </w:t>
            </w:r>
            <w:r w:rsidRPr="00D22E2C">
              <w:rPr>
                <w:rFonts w:cstheme="minorHAnsi"/>
                <w:sz w:val="24"/>
                <w:szCs w:val="24"/>
              </w:rPr>
              <w:t>objectives</w:t>
            </w:r>
            <w:r w:rsidRPr="00D22E2C">
              <w:rPr>
                <w:rFonts w:eastAsia="Calibri" w:cstheme="minorHAnsi"/>
                <w:sz w:val="24"/>
                <w:szCs w:val="24"/>
              </w:rPr>
              <w:t xml:space="preserve"> </w:t>
            </w:r>
            <w:proofErr w:type="gramStart"/>
            <w:r w:rsidRPr="00D22E2C">
              <w:rPr>
                <w:rFonts w:cstheme="minorHAnsi"/>
                <w:sz w:val="24"/>
                <w:szCs w:val="24"/>
              </w:rPr>
              <w:t>where</w:t>
            </w:r>
            <w:proofErr w:type="gramEnd"/>
            <w:r w:rsidRPr="00D22E2C">
              <w:rPr>
                <w:rFonts w:eastAsia="Calibri" w:cstheme="minorHAnsi"/>
                <w:sz w:val="24"/>
                <w:szCs w:val="24"/>
              </w:rPr>
              <w:t xml:space="preserve"> </w:t>
            </w:r>
            <w:r w:rsidRPr="00D22E2C">
              <w:rPr>
                <w:rFonts w:cstheme="minorHAnsi"/>
                <w:sz w:val="24"/>
                <w:szCs w:val="24"/>
              </w:rPr>
              <w:t>permitted</w:t>
            </w:r>
            <w:r w:rsidRPr="00D22E2C">
              <w:rPr>
                <w:rFonts w:eastAsia="Calibri" w:cstheme="minorHAnsi"/>
                <w:sz w:val="24"/>
                <w:szCs w:val="24"/>
              </w:rPr>
              <w:t xml:space="preserve"> </w:t>
            </w:r>
            <w:r w:rsidRPr="00D22E2C">
              <w:rPr>
                <w:rFonts w:cstheme="minorHAnsi"/>
                <w:sz w:val="24"/>
                <w:szCs w:val="24"/>
              </w:rPr>
              <w:t>under</w:t>
            </w:r>
            <w:r w:rsidRPr="00D22E2C">
              <w:rPr>
                <w:rFonts w:eastAsia="Calibri" w:cstheme="minorHAnsi"/>
                <w:sz w:val="24"/>
                <w:szCs w:val="24"/>
              </w:rPr>
              <w:t xml:space="preserve"> </w:t>
            </w:r>
            <w:r w:rsidRPr="00D22E2C">
              <w:rPr>
                <w:rFonts w:cstheme="minorHAnsi"/>
                <w:sz w:val="24"/>
                <w:szCs w:val="24"/>
              </w:rPr>
              <w:t>Ministerial</w:t>
            </w:r>
            <w:r w:rsidRPr="00D22E2C">
              <w:rPr>
                <w:rFonts w:eastAsia="Calibri" w:cstheme="minorHAnsi"/>
                <w:sz w:val="24"/>
                <w:szCs w:val="24"/>
              </w:rPr>
              <w:t xml:space="preserve"> </w:t>
            </w:r>
            <w:r w:rsidRPr="00D22E2C">
              <w:rPr>
                <w:rFonts w:cstheme="minorHAnsi"/>
                <w:sz w:val="24"/>
                <w:szCs w:val="24"/>
              </w:rPr>
              <w:t>guidelines.</w:t>
            </w:r>
          </w:p>
        </w:tc>
      </w:tr>
      <w:tr w:rsidR="00070FE5" w:rsidRPr="00D22E2C" w14:paraId="447EBDD9" w14:textId="77777777" w:rsidTr="00391C7C">
        <w:tc>
          <w:tcPr>
            <w:cnfStyle w:val="001000000000" w:firstRow="0" w:lastRow="0" w:firstColumn="1" w:lastColumn="0" w:oddVBand="0" w:evenVBand="0" w:oddHBand="0" w:evenHBand="0" w:firstRowFirstColumn="0" w:firstRowLastColumn="0" w:lastRowFirstColumn="0" w:lastRowLastColumn="0"/>
            <w:tcW w:w="2001" w:type="dxa"/>
            <w:vMerge/>
            <w:shd w:val="clear" w:color="auto" w:fill="auto"/>
          </w:tcPr>
          <w:p w14:paraId="369059D0" w14:textId="77777777" w:rsidR="00070FE5" w:rsidRPr="00D22E2C" w:rsidRDefault="00070FE5" w:rsidP="00391C7C">
            <w:pPr>
              <w:pStyle w:val="NoSpacing"/>
              <w:jc w:val="center"/>
              <w:rPr>
                <w:rFonts w:cstheme="minorHAnsi"/>
                <w:sz w:val="24"/>
                <w:szCs w:val="24"/>
              </w:rPr>
            </w:pPr>
          </w:p>
        </w:tc>
        <w:tc>
          <w:tcPr>
            <w:tcW w:w="2009" w:type="dxa"/>
          </w:tcPr>
          <w:p w14:paraId="5AD24BF0" w14:textId="77777777" w:rsidR="00070FE5" w:rsidRPr="00D22E2C" w:rsidRDefault="00070FE5" w:rsidP="00391C7C">
            <w:pPr>
              <w:ind w:left="11"/>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22E2C">
              <w:rPr>
                <w:rFonts w:eastAsia="Calibri" w:cstheme="minorHAnsi"/>
                <w:sz w:val="24"/>
                <w:szCs w:val="24"/>
              </w:rPr>
              <w:t xml:space="preserve">Municipal charge </w:t>
            </w:r>
          </w:p>
        </w:tc>
        <w:tc>
          <w:tcPr>
            <w:tcW w:w="11328" w:type="dxa"/>
          </w:tcPr>
          <w:p w14:paraId="50B82C0D" w14:textId="77777777" w:rsidR="00070FE5" w:rsidRPr="00D22E2C" w:rsidRDefault="00070FE5" w:rsidP="00DD552E">
            <w:pPr>
              <w:ind w:left="19" w:right="48"/>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22E2C">
              <w:rPr>
                <w:rFonts w:cstheme="minorHAnsi"/>
                <w:sz w:val="24"/>
                <w:szCs w:val="24"/>
              </w:rPr>
              <w:t>That</w:t>
            </w:r>
            <w:r w:rsidRPr="00D22E2C">
              <w:rPr>
                <w:rFonts w:eastAsia="Calibri" w:cstheme="minorHAnsi"/>
                <w:sz w:val="24"/>
                <w:szCs w:val="24"/>
              </w:rPr>
              <w:t xml:space="preserve"> </w:t>
            </w:r>
            <w:r w:rsidRPr="00D22E2C">
              <w:rPr>
                <w:rFonts w:cstheme="minorHAnsi"/>
                <w:sz w:val="24"/>
                <w:szCs w:val="24"/>
              </w:rPr>
              <w:t>Council</w:t>
            </w:r>
            <w:r w:rsidRPr="00D22E2C">
              <w:rPr>
                <w:rFonts w:eastAsia="Calibri" w:cstheme="minorHAnsi"/>
                <w:sz w:val="24"/>
                <w:szCs w:val="24"/>
              </w:rPr>
              <w:t xml:space="preserve"> </w:t>
            </w:r>
            <w:r w:rsidRPr="00D22E2C">
              <w:rPr>
                <w:rFonts w:cstheme="minorHAnsi"/>
                <w:sz w:val="24"/>
                <w:szCs w:val="24"/>
              </w:rPr>
              <w:t>continues</w:t>
            </w:r>
            <w:r w:rsidRPr="00D22E2C">
              <w:rPr>
                <w:rFonts w:eastAsia="Calibri" w:cstheme="minorHAnsi"/>
                <w:sz w:val="24"/>
                <w:szCs w:val="24"/>
              </w:rPr>
              <w:t xml:space="preserve"> </w:t>
            </w:r>
            <w:r w:rsidRPr="00D22E2C">
              <w:rPr>
                <w:rFonts w:cstheme="minorHAnsi"/>
                <w:sz w:val="24"/>
                <w:szCs w:val="24"/>
              </w:rPr>
              <w:t>to</w:t>
            </w:r>
            <w:r w:rsidRPr="00D22E2C">
              <w:rPr>
                <w:rFonts w:eastAsia="Calibri" w:cstheme="minorHAnsi"/>
                <w:sz w:val="24"/>
                <w:szCs w:val="24"/>
              </w:rPr>
              <w:t xml:space="preserve"> </w:t>
            </w:r>
            <w:r w:rsidRPr="00D22E2C">
              <w:rPr>
                <w:rFonts w:cstheme="minorHAnsi"/>
                <w:sz w:val="24"/>
                <w:szCs w:val="24"/>
              </w:rPr>
              <w:t>utilise</w:t>
            </w:r>
            <w:r w:rsidRPr="00D22E2C">
              <w:rPr>
                <w:rFonts w:eastAsia="Calibri" w:cstheme="minorHAnsi"/>
                <w:sz w:val="24"/>
                <w:szCs w:val="24"/>
              </w:rPr>
              <w:t xml:space="preserve"> </w:t>
            </w:r>
            <w:r w:rsidRPr="00D22E2C">
              <w:rPr>
                <w:rFonts w:cstheme="minorHAnsi"/>
                <w:sz w:val="24"/>
                <w:szCs w:val="24"/>
              </w:rPr>
              <w:t>a</w:t>
            </w:r>
            <w:r w:rsidRPr="00D22E2C">
              <w:rPr>
                <w:rFonts w:eastAsia="Calibri" w:cstheme="minorHAnsi"/>
                <w:sz w:val="24"/>
                <w:szCs w:val="24"/>
              </w:rPr>
              <w:t xml:space="preserve"> </w:t>
            </w:r>
            <w:r w:rsidRPr="00D22E2C">
              <w:rPr>
                <w:rFonts w:cstheme="minorHAnsi"/>
                <w:sz w:val="24"/>
                <w:szCs w:val="24"/>
              </w:rPr>
              <w:t>Municipal</w:t>
            </w:r>
            <w:r w:rsidRPr="00D22E2C">
              <w:rPr>
                <w:rFonts w:eastAsia="Calibri" w:cstheme="minorHAnsi"/>
                <w:sz w:val="24"/>
                <w:szCs w:val="24"/>
              </w:rPr>
              <w:t xml:space="preserve"> </w:t>
            </w:r>
            <w:r w:rsidRPr="00D22E2C">
              <w:rPr>
                <w:rFonts w:cstheme="minorHAnsi"/>
                <w:sz w:val="24"/>
                <w:szCs w:val="24"/>
              </w:rPr>
              <w:t>Charge</w:t>
            </w:r>
            <w:r w:rsidRPr="00D22E2C">
              <w:rPr>
                <w:rFonts w:eastAsia="Calibri" w:cstheme="minorHAnsi"/>
                <w:sz w:val="24"/>
                <w:szCs w:val="24"/>
              </w:rPr>
              <w:t xml:space="preserve"> </w:t>
            </w:r>
            <w:r w:rsidRPr="00D22E2C">
              <w:rPr>
                <w:rFonts w:cstheme="minorHAnsi"/>
                <w:sz w:val="24"/>
                <w:szCs w:val="24"/>
              </w:rPr>
              <w:t>as</w:t>
            </w:r>
            <w:r w:rsidRPr="00D22E2C">
              <w:rPr>
                <w:rFonts w:eastAsia="Calibri" w:cstheme="minorHAnsi"/>
                <w:sz w:val="24"/>
                <w:szCs w:val="24"/>
              </w:rPr>
              <w:t xml:space="preserve"> </w:t>
            </w:r>
            <w:r w:rsidRPr="00D22E2C">
              <w:rPr>
                <w:rFonts w:cstheme="minorHAnsi"/>
                <w:sz w:val="24"/>
                <w:szCs w:val="24"/>
              </w:rPr>
              <w:t>part</w:t>
            </w:r>
            <w:r w:rsidRPr="00D22E2C">
              <w:rPr>
                <w:rFonts w:eastAsia="Calibri" w:cstheme="minorHAnsi"/>
                <w:sz w:val="24"/>
                <w:szCs w:val="24"/>
              </w:rPr>
              <w:t xml:space="preserve"> </w:t>
            </w:r>
            <w:r w:rsidRPr="00D22E2C">
              <w:rPr>
                <w:rFonts w:cstheme="minorHAnsi"/>
                <w:sz w:val="24"/>
                <w:szCs w:val="24"/>
              </w:rPr>
              <w:t>of</w:t>
            </w:r>
            <w:r w:rsidRPr="00D22E2C">
              <w:rPr>
                <w:rFonts w:eastAsia="Calibri" w:cstheme="minorHAnsi"/>
                <w:sz w:val="24"/>
                <w:szCs w:val="24"/>
              </w:rPr>
              <w:t xml:space="preserve"> </w:t>
            </w:r>
            <w:r w:rsidRPr="00D22E2C">
              <w:rPr>
                <w:rFonts w:cstheme="minorHAnsi"/>
                <w:sz w:val="24"/>
                <w:szCs w:val="24"/>
              </w:rPr>
              <w:t>its</w:t>
            </w:r>
            <w:r w:rsidRPr="00D22E2C">
              <w:rPr>
                <w:rFonts w:eastAsia="Calibri" w:cstheme="minorHAnsi"/>
                <w:sz w:val="24"/>
                <w:szCs w:val="24"/>
              </w:rPr>
              <w:t xml:space="preserve"> </w:t>
            </w:r>
            <w:r w:rsidRPr="00D22E2C">
              <w:rPr>
                <w:rFonts w:cstheme="minorHAnsi"/>
                <w:sz w:val="24"/>
                <w:szCs w:val="24"/>
              </w:rPr>
              <w:t>rating</w:t>
            </w:r>
            <w:r w:rsidRPr="00D22E2C">
              <w:rPr>
                <w:rFonts w:eastAsia="Calibri" w:cstheme="minorHAnsi"/>
                <w:sz w:val="24"/>
                <w:szCs w:val="24"/>
              </w:rPr>
              <w:t xml:space="preserve"> </w:t>
            </w:r>
            <w:r w:rsidRPr="00D22E2C">
              <w:rPr>
                <w:rFonts w:cstheme="minorHAnsi"/>
                <w:sz w:val="24"/>
                <w:szCs w:val="24"/>
              </w:rPr>
              <w:t>strategy</w:t>
            </w:r>
            <w:r w:rsidRPr="00D22E2C">
              <w:rPr>
                <w:rFonts w:eastAsia="Calibri" w:cstheme="minorHAnsi"/>
                <w:sz w:val="24"/>
                <w:szCs w:val="24"/>
              </w:rPr>
              <w:t xml:space="preserve"> </w:t>
            </w:r>
            <w:r w:rsidRPr="00D22E2C">
              <w:rPr>
                <w:rFonts w:cstheme="minorHAnsi"/>
                <w:sz w:val="24"/>
                <w:szCs w:val="24"/>
              </w:rPr>
              <w:t>and</w:t>
            </w:r>
            <w:r w:rsidRPr="00D22E2C">
              <w:rPr>
                <w:rFonts w:eastAsia="Calibri" w:cstheme="minorHAnsi"/>
                <w:sz w:val="24"/>
                <w:szCs w:val="24"/>
              </w:rPr>
              <w:t xml:space="preserve"> </w:t>
            </w:r>
            <w:r w:rsidRPr="00D22E2C">
              <w:rPr>
                <w:rFonts w:cstheme="minorHAnsi"/>
                <w:sz w:val="24"/>
                <w:szCs w:val="24"/>
              </w:rPr>
              <w:t>will</w:t>
            </w:r>
            <w:r w:rsidRPr="00D22E2C">
              <w:rPr>
                <w:rFonts w:eastAsia="Calibri" w:cstheme="minorHAnsi"/>
                <w:sz w:val="24"/>
                <w:szCs w:val="24"/>
              </w:rPr>
              <w:t xml:space="preserve"> </w:t>
            </w:r>
            <w:r w:rsidRPr="00D22E2C">
              <w:rPr>
                <w:rFonts w:cstheme="minorHAnsi"/>
                <w:sz w:val="24"/>
                <w:szCs w:val="24"/>
              </w:rPr>
              <w:t>increase</w:t>
            </w:r>
            <w:r w:rsidRPr="00D22E2C">
              <w:rPr>
                <w:rFonts w:eastAsia="Calibri" w:cstheme="minorHAnsi"/>
                <w:sz w:val="24"/>
                <w:szCs w:val="24"/>
              </w:rPr>
              <w:t xml:space="preserve"> </w:t>
            </w:r>
            <w:r w:rsidRPr="00D22E2C">
              <w:rPr>
                <w:rFonts w:cstheme="minorHAnsi"/>
                <w:sz w:val="24"/>
                <w:szCs w:val="24"/>
              </w:rPr>
              <w:t>annually</w:t>
            </w:r>
            <w:r w:rsidRPr="00D22E2C">
              <w:rPr>
                <w:rFonts w:eastAsia="Calibri" w:cstheme="minorHAnsi"/>
                <w:sz w:val="24"/>
                <w:szCs w:val="24"/>
              </w:rPr>
              <w:t xml:space="preserve"> </w:t>
            </w:r>
            <w:r w:rsidRPr="00D22E2C">
              <w:rPr>
                <w:rFonts w:cstheme="minorHAnsi"/>
                <w:sz w:val="24"/>
                <w:szCs w:val="24"/>
              </w:rPr>
              <w:t>at</w:t>
            </w:r>
            <w:r w:rsidRPr="00D22E2C">
              <w:rPr>
                <w:rFonts w:eastAsia="Calibri" w:cstheme="minorHAnsi"/>
                <w:sz w:val="24"/>
                <w:szCs w:val="24"/>
              </w:rPr>
              <w:t xml:space="preserve"> </w:t>
            </w: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same</w:t>
            </w:r>
            <w:r w:rsidRPr="00D22E2C">
              <w:rPr>
                <w:rFonts w:eastAsia="Calibri" w:cstheme="minorHAnsi"/>
                <w:sz w:val="24"/>
                <w:szCs w:val="24"/>
              </w:rPr>
              <w:t xml:space="preserve"> </w:t>
            </w:r>
            <w:r w:rsidRPr="00D22E2C">
              <w:rPr>
                <w:rFonts w:cstheme="minorHAnsi"/>
                <w:sz w:val="24"/>
                <w:szCs w:val="24"/>
              </w:rPr>
              <w:t>level</w:t>
            </w:r>
            <w:r w:rsidRPr="00D22E2C">
              <w:rPr>
                <w:rFonts w:eastAsia="Calibri" w:cstheme="minorHAnsi"/>
                <w:sz w:val="24"/>
                <w:szCs w:val="24"/>
              </w:rPr>
              <w:t xml:space="preserve"> </w:t>
            </w:r>
            <w:r w:rsidRPr="00D22E2C">
              <w:rPr>
                <w:rFonts w:cstheme="minorHAnsi"/>
                <w:sz w:val="24"/>
                <w:szCs w:val="24"/>
              </w:rPr>
              <w:t>of</w:t>
            </w:r>
            <w:r w:rsidRPr="00D22E2C">
              <w:rPr>
                <w:rFonts w:eastAsia="Calibri" w:cstheme="minorHAnsi"/>
                <w:sz w:val="24"/>
                <w:szCs w:val="24"/>
              </w:rPr>
              <w:t xml:space="preserve"> </w:t>
            </w:r>
            <w:r w:rsidRPr="00D22E2C">
              <w:rPr>
                <w:rFonts w:cstheme="minorHAnsi"/>
                <w:sz w:val="24"/>
                <w:szCs w:val="24"/>
              </w:rPr>
              <w:t>rate</w:t>
            </w:r>
            <w:r w:rsidRPr="00D22E2C">
              <w:rPr>
                <w:rFonts w:eastAsia="Calibri" w:cstheme="minorHAnsi"/>
                <w:sz w:val="24"/>
                <w:szCs w:val="24"/>
              </w:rPr>
              <w:t xml:space="preserve"> </w:t>
            </w:r>
            <w:r w:rsidRPr="00D22E2C">
              <w:rPr>
                <w:rFonts w:cstheme="minorHAnsi"/>
                <w:sz w:val="24"/>
                <w:szCs w:val="24"/>
              </w:rPr>
              <w:t>percentage</w:t>
            </w:r>
            <w:r w:rsidRPr="00D22E2C">
              <w:rPr>
                <w:rFonts w:eastAsia="Calibri" w:cstheme="minorHAnsi"/>
                <w:sz w:val="24"/>
                <w:szCs w:val="24"/>
              </w:rPr>
              <w:t xml:space="preserve"> </w:t>
            </w:r>
            <w:r w:rsidRPr="00D22E2C">
              <w:rPr>
                <w:rFonts w:cstheme="minorHAnsi"/>
                <w:sz w:val="24"/>
                <w:szCs w:val="24"/>
              </w:rPr>
              <w:t>increases.</w:t>
            </w:r>
            <w:r w:rsidRPr="00D22E2C">
              <w:rPr>
                <w:rFonts w:eastAsia="Calibri" w:cstheme="minorHAnsi"/>
                <w:sz w:val="24"/>
                <w:szCs w:val="24"/>
              </w:rPr>
              <w:t xml:space="preserve"> </w:t>
            </w:r>
          </w:p>
        </w:tc>
      </w:tr>
      <w:tr w:rsidR="00070FE5" w:rsidRPr="00D22E2C" w14:paraId="52C602B2" w14:textId="77777777" w:rsidTr="00391C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1" w:type="dxa"/>
            <w:vMerge/>
            <w:shd w:val="clear" w:color="auto" w:fill="auto"/>
          </w:tcPr>
          <w:p w14:paraId="4D46007A" w14:textId="77777777" w:rsidR="00070FE5" w:rsidRPr="00D22E2C" w:rsidRDefault="00070FE5" w:rsidP="00391C7C">
            <w:pPr>
              <w:pStyle w:val="NoSpacing"/>
              <w:jc w:val="center"/>
              <w:rPr>
                <w:rFonts w:cstheme="minorHAnsi"/>
                <w:sz w:val="24"/>
                <w:szCs w:val="24"/>
              </w:rPr>
            </w:pPr>
          </w:p>
        </w:tc>
        <w:tc>
          <w:tcPr>
            <w:tcW w:w="2009" w:type="dxa"/>
            <w:shd w:val="clear" w:color="auto" w:fill="F2F2F2" w:themeFill="background1" w:themeFillShade="F2"/>
          </w:tcPr>
          <w:p w14:paraId="118D2F93" w14:textId="77777777" w:rsidR="00070FE5" w:rsidRPr="00D22E2C" w:rsidRDefault="00070FE5" w:rsidP="00391C7C">
            <w:pPr>
              <w:ind w:left="11"/>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22E2C">
              <w:rPr>
                <w:rFonts w:eastAsia="Calibri" w:cstheme="minorHAnsi"/>
                <w:sz w:val="24"/>
                <w:szCs w:val="24"/>
              </w:rPr>
              <w:t>Rate payment dates</w:t>
            </w:r>
          </w:p>
        </w:tc>
        <w:tc>
          <w:tcPr>
            <w:tcW w:w="11328" w:type="dxa"/>
            <w:shd w:val="clear" w:color="auto" w:fill="F2F2F2" w:themeFill="background1" w:themeFillShade="F2"/>
          </w:tcPr>
          <w:p w14:paraId="7066D96A" w14:textId="77777777" w:rsidR="00070FE5" w:rsidRPr="00D22E2C" w:rsidRDefault="00070FE5" w:rsidP="00DD552E">
            <w:pPr>
              <w:ind w:left="19" w:right="48"/>
              <w:cnfStyle w:val="000000100000" w:firstRow="0" w:lastRow="0" w:firstColumn="0" w:lastColumn="0" w:oddVBand="0" w:evenVBand="0" w:oddHBand="1" w:evenHBand="0" w:firstRowFirstColumn="0" w:firstRowLastColumn="0" w:lastRowFirstColumn="0" w:lastRowLastColumn="0"/>
              <w:rPr>
                <w:rFonts w:eastAsia="Calibri" w:cstheme="minorHAnsi"/>
                <w:sz w:val="24"/>
                <w:szCs w:val="24"/>
              </w:rPr>
            </w:pPr>
            <w:r w:rsidRPr="00D22E2C">
              <w:rPr>
                <w:rFonts w:cstheme="minorHAnsi"/>
                <w:sz w:val="24"/>
                <w:szCs w:val="24"/>
              </w:rPr>
              <w:t>That</w:t>
            </w:r>
            <w:r w:rsidRPr="00D22E2C">
              <w:rPr>
                <w:rFonts w:eastAsia="Calibri" w:cstheme="minorHAnsi"/>
                <w:sz w:val="24"/>
                <w:szCs w:val="24"/>
              </w:rPr>
              <w:t xml:space="preserve"> </w:t>
            </w:r>
            <w:r w:rsidRPr="00D22E2C">
              <w:rPr>
                <w:rFonts w:cstheme="minorHAnsi"/>
                <w:sz w:val="24"/>
                <w:szCs w:val="24"/>
              </w:rPr>
              <w:t>Council</w:t>
            </w:r>
            <w:r w:rsidRPr="00D22E2C">
              <w:rPr>
                <w:rFonts w:eastAsia="Calibri" w:cstheme="minorHAnsi"/>
                <w:sz w:val="24"/>
                <w:szCs w:val="24"/>
              </w:rPr>
              <w:t xml:space="preserve"> </w:t>
            </w:r>
            <w:r w:rsidRPr="00D22E2C">
              <w:rPr>
                <w:rFonts w:cstheme="minorHAnsi"/>
                <w:sz w:val="24"/>
                <w:szCs w:val="24"/>
              </w:rPr>
              <w:t>continues</w:t>
            </w:r>
            <w:r w:rsidRPr="00D22E2C">
              <w:rPr>
                <w:rFonts w:eastAsia="Calibri" w:cstheme="minorHAnsi"/>
                <w:sz w:val="24"/>
                <w:szCs w:val="24"/>
              </w:rPr>
              <w:t xml:space="preserve"> </w:t>
            </w:r>
            <w:r w:rsidRPr="00D22E2C">
              <w:rPr>
                <w:rFonts w:cstheme="minorHAnsi"/>
                <w:sz w:val="24"/>
                <w:szCs w:val="24"/>
              </w:rPr>
              <w:t>to</w:t>
            </w:r>
            <w:r w:rsidRPr="00D22E2C">
              <w:rPr>
                <w:rFonts w:eastAsia="Calibri" w:cstheme="minorHAnsi"/>
                <w:sz w:val="24"/>
                <w:szCs w:val="24"/>
              </w:rPr>
              <w:t xml:space="preserve"> </w:t>
            </w:r>
            <w:r w:rsidRPr="00D22E2C">
              <w:rPr>
                <w:rFonts w:cstheme="minorHAnsi"/>
                <w:sz w:val="24"/>
                <w:szCs w:val="24"/>
              </w:rPr>
              <w:t>apply</w:t>
            </w:r>
            <w:r w:rsidRPr="00D22E2C">
              <w:rPr>
                <w:rFonts w:eastAsia="Calibri" w:cstheme="minorHAnsi"/>
                <w:sz w:val="24"/>
                <w:szCs w:val="24"/>
              </w:rPr>
              <w:t xml:space="preserve"> </w:t>
            </w: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mandatory</w:t>
            </w:r>
            <w:r w:rsidRPr="00D22E2C">
              <w:rPr>
                <w:rFonts w:eastAsia="Calibri" w:cstheme="minorHAnsi"/>
                <w:sz w:val="24"/>
                <w:szCs w:val="24"/>
              </w:rPr>
              <w:t xml:space="preserve"> </w:t>
            </w:r>
            <w:r w:rsidRPr="00D22E2C">
              <w:rPr>
                <w:rFonts w:cstheme="minorHAnsi"/>
                <w:sz w:val="24"/>
                <w:szCs w:val="24"/>
              </w:rPr>
              <w:t>rate</w:t>
            </w:r>
            <w:r w:rsidRPr="00D22E2C">
              <w:rPr>
                <w:rFonts w:eastAsia="Calibri" w:cstheme="minorHAnsi"/>
                <w:sz w:val="24"/>
                <w:szCs w:val="24"/>
              </w:rPr>
              <w:t xml:space="preserve"> </w:t>
            </w:r>
            <w:r w:rsidRPr="00D22E2C">
              <w:rPr>
                <w:rFonts w:cstheme="minorHAnsi"/>
                <w:sz w:val="24"/>
                <w:szCs w:val="24"/>
              </w:rPr>
              <w:t>instalment</w:t>
            </w:r>
            <w:r w:rsidRPr="00D22E2C">
              <w:rPr>
                <w:rFonts w:eastAsia="Calibri" w:cstheme="minorHAnsi"/>
                <w:sz w:val="24"/>
                <w:szCs w:val="24"/>
              </w:rPr>
              <w:t xml:space="preserve"> </w:t>
            </w:r>
            <w:r w:rsidRPr="00D22E2C">
              <w:rPr>
                <w:rFonts w:cstheme="minorHAnsi"/>
                <w:sz w:val="24"/>
                <w:szCs w:val="24"/>
              </w:rPr>
              <w:t>payment</w:t>
            </w:r>
            <w:r w:rsidRPr="00D22E2C">
              <w:rPr>
                <w:rFonts w:eastAsia="Calibri" w:cstheme="minorHAnsi"/>
                <w:sz w:val="24"/>
                <w:szCs w:val="24"/>
              </w:rPr>
              <w:t xml:space="preserve"> </w:t>
            </w:r>
            <w:r w:rsidRPr="00D22E2C">
              <w:rPr>
                <w:rFonts w:cstheme="minorHAnsi"/>
                <w:sz w:val="24"/>
                <w:szCs w:val="24"/>
              </w:rPr>
              <w:t>option</w:t>
            </w:r>
            <w:r w:rsidRPr="00D22E2C">
              <w:rPr>
                <w:rFonts w:eastAsia="Calibri" w:cstheme="minorHAnsi"/>
                <w:sz w:val="24"/>
                <w:szCs w:val="24"/>
              </w:rPr>
              <w:t xml:space="preserve"> </w:t>
            </w:r>
            <w:r w:rsidRPr="00D22E2C">
              <w:rPr>
                <w:rFonts w:cstheme="minorHAnsi"/>
                <w:sz w:val="24"/>
                <w:szCs w:val="24"/>
              </w:rPr>
              <w:t>in</w:t>
            </w:r>
            <w:r w:rsidRPr="00D22E2C">
              <w:rPr>
                <w:rFonts w:eastAsia="Calibri" w:cstheme="minorHAnsi"/>
                <w:sz w:val="24"/>
                <w:szCs w:val="24"/>
              </w:rPr>
              <w:t xml:space="preserve"> </w:t>
            </w:r>
            <w:r w:rsidRPr="00D22E2C">
              <w:rPr>
                <w:rFonts w:cstheme="minorHAnsi"/>
                <w:sz w:val="24"/>
                <w:szCs w:val="24"/>
              </w:rPr>
              <w:t>future</w:t>
            </w:r>
            <w:r w:rsidRPr="00D22E2C">
              <w:rPr>
                <w:rFonts w:eastAsia="Calibri" w:cstheme="minorHAnsi"/>
                <w:sz w:val="24"/>
                <w:szCs w:val="24"/>
              </w:rPr>
              <w:t xml:space="preserve"> </w:t>
            </w:r>
            <w:r w:rsidRPr="00D22E2C">
              <w:rPr>
                <w:rFonts w:cstheme="minorHAnsi"/>
                <w:sz w:val="24"/>
                <w:szCs w:val="24"/>
              </w:rPr>
              <w:t>rating</w:t>
            </w:r>
            <w:r w:rsidRPr="00D22E2C">
              <w:rPr>
                <w:rFonts w:eastAsia="Calibri" w:cstheme="minorHAnsi"/>
                <w:sz w:val="24"/>
                <w:szCs w:val="24"/>
              </w:rPr>
              <w:t xml:space="preserve"> </w:t>
            </w:r>
            <w:r w:rsidRPr="00D22E2C">
              <w:rPr>
                <w:rFonts w:cstheme="minorHAnsi"/>
                <w:sz w:val="24"/>
                <w:szCs w:val="24"/>
              </w:rPr>
              <w:t>years</w:t>
            </w:r>
            <w:r w:rsidRPr="00D22E2C">
              <w:rPr>
                <w:rFonts w:eastAsia="Calibri" w:cstheme="minorHAnsi"/>
                <w:sz w:val="24"/>
                <w:szCs w:val="24"/>
              </w:rPr>
              <w:t xml:space="preserve"> </w:t>
            </w:r>
            <w:r w:rsidRPr="00D22E2C">
              <w:rPr>
                <w:rFonts w:cstheme="minorHAnsi"/>
                <w:sz w:val="24"/>
                <w:szCs w:val="24"/>
              </w:rPr>
              <w:t>combined</w:t>
            </w:r>
            <w:r w:rsidRPr="00D22E2C">
              <w:rPr>
                <w:rFonts w:eastAsia="Calibri" w:cstheme="minorHAnsi"/>
                <w:sz w:val="24"/>
                <w:szCs w:val="24"/>
              </w:rPr>
              <w:t xml:space="preserve"> </w:t>
            </w:r>
            <w:r w:rsidRPr="00D22E2C">
              <w:rPr>
                <w:rFonts w:cstheme="minorHAnsi"/>
                <w:sz w:val="24"/>
                <w:szCs w:val="24"/>
              </w:rPr>
              <w:t>with</w:t>
            </w:r>
            <w:r w:rsidRPr="00D22E2C">
              <w:rPr>
                <w:rFonts w:eastAsia="Calibri" w:cstheme="minorHAnsi"/>
                <w:sz w:val="24"/>
                <w:szCs w:val="24"/>
              </w:rPr>
              <w:t xml:space="preserve"> </w:t>
            </w: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option</w:t>
            </w:r>
            <w:r w:rsidRPr="00D22E2C">
              <w:rPr>
                <w:rFonts w:eastAsia="Calibri" w:cstheme="minorHAnsi"/>
                <w:sz w:val="24"/>
                <w:szCs w:val="24"/>
              </w:rPr>
              <w:t xml:space="preserve"> </w:t>
            </w:r>
            <w:r w:rsidRPr="00D22E2C">
              <w:rPr>
                <w:rFonts w:cstheme="minorHAnsi"/>
                <w:sz w:val="24"/>
                <w:szCs w:val="24"/>
              </w:rPr>
              <w:t>of</w:t>
            </w:r>
            <w:r w:rsidRPr="00D22E2C">
              <w:rPr>
                <w:rFonts w:eastAsia="Calibri" w:cstheme="minorHAnsi"/>
                <w:sz w:val="24"/>
                <w:szCs w:val="24"/>
              </w:rPr>
              <w:t xml:space="preserve"> </w:t>
            </w:r>
            <w:r w:rsidRPr="00D22E2C">
              <w:rPr>
                <w:rFonts w:cstheme="minorHAnsi"/>
                <w:sz w:val="24"/>
                <w:szCs w:val="24"/>
              </w:rPr>
              <w:t>a</w:t>
            </w:r>
            <w:r w:rsidRPr="00D22E2C">
              <w:rPr>
                <w:rFonts w:eastAsia="Calibri" w:cstheme="minorHAnsi"/>
                <w:sz w:val="24"/>
                <w:szCs w:val="24"/>
              </w:rPr>
              <w:t xml:space="preserve"> </w:t>
            </w:r>
            <w:proofErr w:type="gramStart"/>
            <w:r w:rsidRPr="00D22E2C">
              <w:rPr>
                <w:rFonts w:cstheme="minorHAnsi"/>
                <w:sz w:val="24"/>
                <w:szCs w:val="24"/>
              </w:rPr>
              <w:t>nine</w:t>
            </w:r>
            <w:r w:rsidRPr="00D22E2C">
              <w:rPr>
                <w:rFonts w:eastAsia="Calibri" w:cstheme="minorHAnsi"/>
                <w:sz w:val="24"/>
                <w:szCs w:val="24"/>
              </w:rPr>
              <w:t xml:space="preserve"> </w:t>
            </w:r>
            <w:r w:rsidRPr="00D22E2C">
              <w:rPr>
                <w:rFonts w:cstheme="minorHAnsi"/>
                <w:sz w:val="24"/>
                <w:szCs w:val="24"/>
              </w:rPr>
              <w:t>instalment</w:t>
            </w:r>
            <w:proofErr w:type="gramEnd"/>
            <w:r w:rsidRPr="00D22E2C">
              <w:rPr>
                <w:rFonts w:eastAsia="Calibri" w:cstheme="minorHAnsi"/>
                <w:sz w:val="24"/>
                <w:szCs w:val="24"/>
              </w:rPr>
              <w:t xml:space="preserve"> </w:t>
            </w:r>
            <w:r w:rsidRPr="00D22E2C">
              <w:rPr>
                <w:rFonts w:cstheme="minorHAnsi"/>
                <w:sz w:val="24"/>
                <w:szCs w:val="24"/>
              </w:rPr>
              <w:t>payment</w:t>
            </w:r>
            <w:r w:rsidRPr="00D22E2C">
              <w:rPr>
                <w:rFonts w:eastAsia="Calibri" w:cstheme="minorHAnsi"/>
                <w:sz w:val="24"/>
                <w:szCs w:val="24"/>
              </w:rPr>
              <w:t xml:space="preserve"> </w:t>
            </w:r>
            <w:r w:rsidRPr="00D22E2C">
              <w:rPr>
                <w:rFonts w:cstheme="minorHAnsi"/>
                <w:sz w:val="24"/>
                <w:szCs w:val="24"/>
              </w:rPr>
              <w:t>plan</w:t>
            </w:r>
            <w:r w:rsidRPr="00D22E2C">
              <w:rPr>
                <w:rFonts w:eastAsia="Calibri" w:cstheme="minorHAnsi"/>
                <w:sz w:val="24"/>
                <w:szCs w:val="24"/>
              </w:rPr>
              <w:t xml:space="preserve"> </w:t>
            </w:r>
            <w:r w:rsidRPr="00D22E2C">
              <w:rPr>
                <w:rFonts w:cstheme="minorHAnsi"/>
                <w:sz w:val="24"/>
                <w:szCs w:val="24"/>
              </w:rPr>
              <w:t>to</w:t>
            </w:r>
            <w:r w:rsidRPr="00D22E2C">
              <w:rPr>
                <w:rFonts w:eastAsia="Calibri" w:cstheme="minorHAnsi"/>
                <w:sz w:val="24"/>
                <w:szCs w:val="24"/>
              </w:rPr>
              <w:t xml:space="preserve"> </w:t>
            </w:r>
            <w:r w:rsidRPr="00D22E2C">
              <w:rPr>
                <w:rFonts w:cstheme="minorHAnsi"/>
                <w:sz w:val="24"/>
                <w:szCs w:val="24"/>
              </w:rPr>
              <w:t>encourage</w:t>
            </w:r>
            <w:r w:rsidRPr="00D22E2C">
              <w:rPr>
                <w:rFonts w:eastAsia="Calibri" w:cstheme="minorHAnsi"/>
                <w:sz w:val="24"/>
                <w:szCs w:val="24"/>
              </w:rPr>
              <w:t xml:space="preserve"> </w:t>
            </w:r>
            <w:r w:rsidRPr="00D22E2C">
              <w:rPr>
                <w:rFonts w:cstheme="minorHAnsi"/>
                <w:sz w:val="24"/>
                <w:szCs w:val="24"/>
              </w:rPr>
              <w:t>greater</w:t>
            </w:r>
            <w:r w:rsidRPr="00D22E2C">
              <w:rPr>
                <w:rFonts w:eastAsia="Calibri" w:cstheme="minorHAnsi"/>
                <w:sz w:val="24"/>
                <w:szCs w:val="24"/>
              </w:rPr>
              <w:t xml:space="preserve"> </w:t>
            </w:r>
            <w:r w:rsidRPr="00D22E2C">
              <w:rPr>
                <w:rFonts w:cstheme="minorHAnsi"/>
                <w:sz w:val="24"/>
                <w:szCs w:val="24"/>
              </w:rPr>
              <w:t>use</w:t>
            </w:r>
            <w:r w:rsidRPr="00D22E2C">
              <w:rPr>
                <w:rFonts w:eastAsia="Calibri" w:cstheme="minorHAnsi"/>
                <w:sz w:val="24"/>
                <w:szCs w:val="24"/>
              </w:rPr>
              <w:t xml:space="preserve"> </w:t>
            </w:r>
            <w:r w:rsidRPr="00D22E2C">
              <w:rPr>
                <w:rFonts w:cstheme="minorHAnsi"/>
                <w:sz w:val="24"/>
                <w:szCs w:val="24"/>
              </w:rPr>
              <w:t>of</w:t>
            </w:r>
            <w:r w:rsidRPr="00D22E2C">
              <w:rPr>
                <w:rFonts w:eastAsia="Calibri" w:cstheme="minorHAnsi"/>
                <w:sz w:val="24"/>
                <w:szCs w:val="24"/>
              </w:rPr>
              <w:t xml:space="preserve"> </w:t>
            </w: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direct</w:t>
            </w:r>
            <w:r w:rsidRPr="00D22E2C">
              <w:rPr>
                <w:rFonts w:eastAsia="Calibri" w:cstheme="minorHAnsi"/>
                <w:sz w:val="24"/>
                <w:szCs w:val="24"/>
              </w:rPr>
              <w:t xml:space="preserve"> </w:t>
            </w:r>
            <w:r w:rsidRPr="00D22E2C">
              <w:rPr>
                <w:rFonts w:cstheme="minorHAnsi"/>
                <w:sz w:val="24"/>
                <w:szCs w:val="24"/>
              </w:rPr>
              <w:t>debit</w:t>
            </w:r>
            <w:r w:rsidRPr="00D22E2C">
              <w:rPr>
                <w:rFonts w:eastAsia="Calibri" w:cstheme="minorHAnsi"/>
                <w:sz w:val="24"/>
                <w:szCs w:val="24"/>
              </w:rPr>
              <w:t xml:space="preserve"> </w:t>
            </w:r>
            <w:r w:rsidRPr="00D22E2C">
              <w:rPr>
                <w:rFonts w:cstheme="minorHAnsi"/>
                <w:sz w:val="24"/>
                <w:szCs w:val="24"/>
              </w:rPr>
              <w:t>payment</w:t>
            </w:r>
            <w:r w:rsidRPr="00D22E2C">
              <w:rPr>
                <w:rFonts w:eastAsia="Calibri" w:cstheme="minorHAnsi"/>
                <w:sz w:val="24"/>
                <w:szCs w:val="24"/>
              </w:rPr>
              <w:t xml:space="preserve"> </w:t>
            </w:r>
            <w:r w:rsidRPr="00D22E2C">
              <w:rPr>
                <w:rFonts w:cstheme="minorHAnsi"/>
                <w:sz w:val="24"/>
                <w:szCs w:val="24"/>
              </w:rPr>
              <w:t>approach.</w:t>
            </w:r>
            <w:r w:rsidRPr="00D22E2C">
              <w:rPr>
                <w:rFonts w:eastAsia="Calibri" w:cstheme="minorHAnsi"/>
                <w:sz w:val="24"/>
                <w:szCs w:val="24"/>
              </w:rPr>
              <w:t xml:space="preserve"> </w:t>
            </w:r>
          </w:p>
          <w:p w14:paraId="34AFAE7F" w14:textId="77777777" w:rsidR="00070FE5" w:rsidRPr="00D22E2C" w:rsidRDefault="00070FE5" w:rsidP="00DD552E">
            <w:pPr>
              <w:ind w:right="48"/>
              <w:cnfStyle w:val="000000100000" w:firstRow="0" w:lastRow="0" w:firstColumn="0" w:lastColumn="0" w:oddVBand="0" w:evenVBand="0" w:oddHBand="1" w:evenHBand="0" w:firstRowFirstColumn="0" w:firstRowLastColumn="0" w:lastRowFirstColumn="0" w:lastRowLastColumn="0"/>
              <w:rPr>
                <w:rFonts w:cstheme="minorHAnsi"/>
                <w:strike/>
                <w:sz w:val="24"/>
                <w:szCs w:val="24"/>
              </w:rPr>
            </w:pPr>
          </w:p>
        </w:tc>
      </w:tr>
      <w:tr w:rsidR="00070FE5" w:rsidRPr="00D22E2C" w14:paraId="1EBF6059" w14:textId="77777777" w:rsidTr="00391C7C">
        <w:tc>
          <w:tcPr>
            <w:cnfStyle w:val="001000000000" w:firstRow="0" w:lastRow="0" w:firstColumn="1" w:lastColumn="0" w:oddVBand="0" w:evenVBand="0" w:oddHBand="0" w:evenHBand="0" w:firstRowFirstColumn="0" w:firstRowLastColumn="0" w:lastRowFirstColumn="0" w:lastRowLastColumn="0"/>
            <w:tcW w:w="2001" w:type="dxa"/>
            <w:vMerge/>
            <w:shd w:val="clear" w:color="auto" w:fill="auto"/>
          </w:tcPr>
          <w:p w14:paraId="11624839" w14:textId="77777777" w:rsidR="00070FE5" w:rsidRPr="00D22E2C" w:rsidRDefault="00070FE5" w:rsidP="00391C7C">
            <w:pPr>
              <w:pStyle w:val="NoSpacing"/>
              <w:jc w:val="center"/>
              <w:rPr>
                <w:rFonts w:cstheme="minorHAnsi"/>
                <w:sz w:val="24"/>
                <w:szCs w:val="24"/>
              </w:rPr>
            </w:pPr>
          </w:p>
        </w:tc>
        <w:tc>
          <w:tcPr>
            <w:tcW w:w="2009" w:type="dxa"/>
          </w:tcPr>
          <w:p w14:paraId="02797938" w14:textId="77777777" w:rsidR="00070FE5" w:rsidRPr="00D22E2C" w:rsidRDefault="00070FE5" w:rsidP="00391C7C">
            <w:pPr>
              <w:ind w:left="11"/>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22E2C">
              <w:rPr>
                <w:rFonts w:eastAsia="Calibri" w:cstheme="minorHAnsi"/>
                <w:sz w:val="24"/>
                <w:szCs w:val="24"/>
              </w:rPr>
              <w:t xml:space="preserve">Victorian Government levies </w:t>
            </w:r>
          </w:p>
        </w:tc>
        <w:tc>
          <w:tcPr>
            <w:tcW w:w="11328" w:type="dxa"/>
          </w:tcPr>
          <w:p w14:paraId="092C09E7" w14:textId="77777777" w:rsidR="00070FE5" w:rsidRPr="00D22E2C" w:rsidRDefault="00070FE5" w:rsidP="00DD552E">
            <w:pPr>
              <w:spacing w:after="1"/>
              <w:ind w:right="48"/>
              <w:cnfStyle w:val="000000000000" w:firstRow="0" w:lastRow="0" w:firstColumn="0" w:lastColumn="0" w:oddVBand="0" w:evenVBand="0" w:oddHBand="0" w:evenHBand="0" w:firstRowFirstColumn="0" w:firstRowLastColumn="0" w:lastRowFirstColumn="0" w:lastRowLastColumn="0"/>
              <w:rPr>
                <w:rFonts w:eastAsia="Calibri" w:cstheme="minorHAnsi"/>
                <w:sz w:val="24"/>
                <w:szCs w:val="24"/>
              </w:rPr>
            </w:pPr>
            <w:r w:rsidRPr="00D22E2C">
              <w:rPr>
                <w:rFonts w:cstheme="minorHAnsi"/>
                <w:sz w:val="24"/>
                <w:szCs w:val="24"/>
              </w:rPr>
              <w:t>That</w:t>
            </w:r>
            <w:r w:rsidRPr="00D22E2C">
              <w:rPr>
                <w:rFonts w:eastAsia="Calibri" w:cstheme="minorHAnsi"/>
                <w:sz w:val="24"/>
                <w:szCs w:val="24"/>
              </w:rPr>
              <w:t xml:space="preserve"> </w:t>
            </w:r>
            <w:r w:rsidRPr="00D22E2C">
              <w:rPr>
                <w:rFonts w:cstheme="minorHAnsi"/>
                <w:sz w:val="24"/>
                <w:szCs w:val="24"/>
              </w:rPr>
              <w:t>Victorian</w:t>
            </w:r>
            <w:r w:rsidRPr="00D22E2C">
              <w:rPr>
                <w:rFonts w:eastAsia="Calibri" w:cstheme="minorHAnsi"/>
                <w:sz w:val="24"/>
                <w:szCs w:val="24"/>
              </w:rPr>
              <w:t xml:space="preserve"> </w:t>
            </w:r>
            <w:r w:rsidRPr="00D22E2C">
              <w:rPr>
                <w:rFonts w:cstheme="minorHAnsi"/>
                <w:sz w:val="24"/>
                <w:szCs w:val="24"/>
              </w:rPr>
              <w:t>Government</w:t>
            </w:r>
            <w:r w:rsidRPr="00D22E2C">
              <w:rPr>
                <w:rFonts w:eastAsia="Calibri" w:cstheme="minorHAnsi"/>
                <w:sz w:val="24"/>
                <w:szCs w:val="24"/>
              </w:rPr>
              <w:t xml:space="preserve"> </w:t>
            </w:r>
            <w:r w:rsidRPr="00D22E2C">
              <w:rPr>
                <w:rFonts w:cstheme="minorHAnsi"/>
                <w:sz w:val="24"/>
                <w:szCs w:val="24"/>
              </w:rPr>
              <w:t>taxes</w:t>
            </w:r>
            <w:r w:rsidRPr="00D22E2C">
              <w:rPr>
                <w:rFonts w:eastAsia="Calibri" w:cstheme="minorHAnsi"/>
                <w:sz w:val="24"/>
                <w:szCs w:val="24"/>
              </w:rPr>
              <w:t xml:space="preserve"> </w:t>
            </w:r>
            <w:r w:rsidRPr="00D22E2C">
              <w:rPr>
                <w:rFonts w:cstheme="minorHAnsi"/>
                <w:sz w:val="24"/>
                <w:szCs w:val="24"/>
              </w:rPr>
              <w:t>are</w:t>
            </w:r>
            <w:r w:rsidRPr="00D22E2C">
              <w:rPr>
                <w:rFonts w:eastAsia="Calibri" w:cstheme="minorHAnsi"/>
                <w:sz w:val="24"/>
                <w:szCs w:val="24"/>
              </w:rPr>
              <w:t xml:space="preserve"> </w:t>
            </w:r>
            <w:r w:rsidRPr="00D22E2C">
              <w:rPr>
                <w:rFonts w:cstheme="minorHAnsi"/>
                <w:sz w:val="24"/>
                <w:szCs w:val="24"/>
              </w:rPr>
              <w:t>best</w:t>
            </w:r>
            <w:r w:rsidRPr="00D22E2C">
              <w:rPr>
                <w:rFonts w:eastAsia="Calibri" w:cstheme="minorHAnsi"/>
                <w:sz w:val="24"/>
                <w:szCs w:val="24"/>
              </w:rPr>
              <w:t xml:space="preserve"> </w:t>
            </w:r>
            <w:r w:rsidRPr="00D22E2C">
              <w:rPr>
                <w:rFonts w:cstheme="minorHAnsi"/>
                <w:sz w:val="24"/>
                <w:szCs w:val="24"/>
              </w:rPr>
              <w:t>collected</w:t>
            </w:r>
            <w:r w:rsidRPr="00D22E2C">
              <w:rPr>
                <w:rFonts w:eastAsia="Calibri" w:cstheme="minorHAnsi"/>
                <w:sz w:val="24"/>
                <w:szCs w:val="24"/>
              </w:rPr>
              <w:t xml:space="preserve"> </w:t>
            </w:r>
            <w:r w:rsidRPr="00D22E2C">
              <w:rPr>
                <w:rFonts w:cstheme="minorHAnsi"/>
                <w:sz w:val="24"/>
                <w:szCs w:val="24"/>
              </w:rPr>
              <w:t>by</w:t>
            </w:r>
            <w:r w:rsidRPr="00D22E2C">
              <w:rPr>
                <w:rFonts w:eastAsia="Calibri" w:cstheme="minorHAnsi"/>
                <w:sz w:val="24"/>
                <w:szCs w:val="24"/>
              </w:rPr>
              <w:t xml:space="preserve"> </w:t>
            </w: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Victorian</w:t>
            </w:r>
            <w:r w:rsidRPr="00D22E2C">
              <w:rPr>
                <w:rFonts w:eastAsia="Calibri" w:cstheme="minorHAnsi"/>
                <w:sz w:val="24"/>
                <w:szCs w:val="24"/>
              </w:rPr>
              <w:t xml:space="preserve"> </w:t>
            </w:r>
            <w:r w:rsidRPr="00D22E2C">
              <w:rPr>
                <w:rFonts w:cstheme="minorHAnsi"/>
                <w:sz w:val="24"/>
                <w:szCs w:val="24"/>
              </w:rPr>
              <w:t>Government</w:t>
            </w:r>
            <w:r w:rsidRPr="00D22E2C">
              <w:rPr>
                <w:rFonts w:eastAsia="Calibri" w:cstheme="minorHAnsi"/>
                <w:sz w:val="24"/>
                <w:szCs w:val="24"/>
              </w:rPr>
              <w:t xml:space="preserve"> </w:t>
            </w:r>
            <w:r w:rsidRPr="00D22E2C">
              <w:rPr>
                <w:rFonts w:cstheme="minorHAnsi"/>
                <w:sz w:val="24"/>
                <w:szCs w:val="24"/>
              </w:rPr>
              <w:t>using</w:t>
            </w:r>
            <w:r w:rsidRPr="00D22E2C">
              <w:rPr>
                <w:rFonts w:eastAsia="Calibri" w:cstheme="minorHAnsi"/>
                <w:sz w:val="24"/>
                <w:szCs w:val="24"/>
              </w:rPr>
              <w:t xml:space="preserve"> </w:t>
            </w:r>
            <w:r w:rsidRPr="00D22E2C">
              <w:rPr>
                <w:rFonts w:cstheme="minorHAnsi"/>
                <w:sz w:val="24"/>
                <w:szCs w:val="24"/>
              </w:rPr>
              <w:t>its</w:t>
            </w:r>
            <w:r w:rsidRPr="00D22E2C">
              <w:rPr>
                <w:rFonts w:eastAsia="Calibri" w:cstheme="minorHAnsi"/>
                <w:sz w:val="24"/>
                <w:szCs w:val="24"/>
              </w:rPr>
              <w:t xml:space="preserve"> </w:t>
            </w:r>
            <w:r w:rsidRPr="00D22E2C">
              <w:rPr>
                <w:rFonts w:cstheme="minorHAnsi"/>
                <w:sz w:val="24"/>
                <w:szCs w:val="24"/>
              </w:rPr>
              <w:t>own</w:t>
            </w:r>
            <w:r w:rsidRPr="00D22E2C">
              <w:rPr>
                <w:rFonts w:eastAsia="Calibri" w:cstheme="minorHAnsi"/>
                <w:sz w:val="24"/>
                <w:szCs w:val="24"/>
              </w:rPr>
              <w:t xml:space="preserve"> </w:t>
            </w:r>
            <w:r w:rsidRPr="00D22E2C">
              <w:rPr>
                <w:rFonts w:cstheme="minorHAnsi"/>
                <w:sz w:val="24"/>
                <w:szCs w:val="24"/>
              </w:rPr>
              <w:t>available</w:t>
            </w:r>
            <w:r w:rsidRPr="00D22E2C">
              <w:rPr>
                <w:rFonts w:eastAsia="Calibri" w:cstheme="minorHAnsi"/>
                <w:sz w:val="24"/>
                <w:szCs w:val="24"/>
              </w:rPr>
              <w:t xml:space="preserve"> </w:t>
            </w:r>
            <w:r w:rsidRPr="00D22E2C">
              <w:rPr>
                <w:rFonts w:cstheme="minorHAnsi"/>
                <w:sz w:val="24"/>
                <w:szCs w:val="24"/>
              </w:rPr>
              <w:t>resources</w:t>
            </w:r>
            <w:r w:rsidRPr="00D22E2C">
              <w:rPr>
                <w:rFonts w:eastAsia="Calibri" w:cstheme="minorHAnsi"/>
                <w:sz w:val="24"/>
                <w:szCs w:val="24"/>
              </w:rPr>
              <w:t xml:space="preserve"> </w:t>
            </w:r>
            <w:r w:rsidRPr="00D22E2C">
              <w:rPr>
                <w:rFonts w:cstheme="minorHAnsi"/>
                <w:sz w:val="24"/>
                <w:szCs w:val="24"/>
              </w:rPr>
              <w:t>such</w:t>
            </w:r>
            <w:r w:rsidRPr="00D22E2C">
              <w:rPr>
                <w:rFonts w:eastAsia="Calibri" w:cstheme="minorHAnsi"/>
                <w:sz w:val="24"/>
                <w:szCs w:val="24"/>
              </w:rPr>
              <w:t xml:space="preserve"> </w:t>
            </w:r>
            <w:r w:rsidRPr="00D22E2C">
              <w:rPr>
                <w:rFonts w:cstheme="minorHAnsi"/>
                <w:sz w:val="24"/>
                <w:szCs w:val="24"/>
              </w:rPr>
              <w:t>as</w:t>
            </w:r>
            <w:r w:rsidRPr="00D22E2C">
              <w:rPr>
                <w:rFonts w:eastAsia="Calibri" w:cstheme="minorHAnsi"/>
                <w:sz w:val="24"/>
                <w:szCs w:val="24"/>
              </w:rPr>
              <w:t xml:space="preserve"> </w:t>
            </w: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State</w:t>
            </w:r>
            <w:r w:rsidRPr="00D22E2C">
              <w:rPr>
                <w:rFonts w:eastAsia="Calibri" w:cstheme="minorHAnsi"/>
                <w:sz w:val="24"/>
                <w:szCs w:val="24"/>
              </w:rPr>
              <w:t xml:space="preserve"> </w:t>
            </w:r>
            <w:r w:rsidRPr="00D22E2C">
              <w:rPr>
                <w:rFonts w:cstheme="minorHAnsi"/>
                <w:sz w:val="24"/>
                <w:szCs w:val="24"/>
              </w:rPr>
              <w:t>Revenue</w:t>
            </w:r>
            <w:r w:rsidRPr="00D22E2C">
              <w:rPr>
                <w:rFonts w:eastAsia="Calibri" w:cstheme="minorHAnsi"/>
                <w:sz w:val="24"/>
                <w:szCs w:val="24"/>
              </w:rPr>
              <w:t xml:space="preserve"> </w:t>
            </w:r>
            <w:r w:rsidRPr="00D22E2C">
              <w:rPr>
                <w:rFonts w:cstheme="minorHAnsi"/>
                <w:sz w:val="24"/>
                <w:szCs w:val="24"/>
              </w:rPr>
              <w:t>Office.</w:t>
            </w:r>
            <w:r w:rsidRPr="00D22E2C">
              <w:rPr>
                <w:rFonts w:eastAsia="Calibri" w:cstheme="minorHAnsi"/>
                <w:sz w:val="24"/>
                <w:szCs w:val="24"/>
              </w:rPr>
              <w:t xml:space="preserve"> </w:t>
            </w:r>
          </w:p>
          <w:p w14:paraId="79848B01" w14:textId="77777777" w:rsidR="00070FE5" w:rsidRPr="00D22E2C" w:rsidRDefault="00070FE5" w:rsidP="00DD552E">
            <w:pPr>
              <w:spacing w:after="1"/>
              <w:ind w:right="48"/>
              <w:cnfStyle w:val="000000000000" w:firstRow="0" w:lastRow="0" w:firstColumn="0" w:lastColumn="0" w:oddVBand="0" w:evenVBand="0" w:oddHBand="0" w:evenHBand="0" w:firstRowFirstColumn="0" w:firstRowLastColumn="0" w:lastRowFirstColumn="0" w:lastRowLastColumn="0"/>
              <w:rPr>
                <w:rFonts w:cstheme="minorHAnsi"/>
                <w:sz w:val="24"/>
                <w:szCs w:val="24"/>
              </w:rPr>
            </w:pPr>
          </w:p>
          <w:p w14:paraId="6CD59D03" w14:textId="6551A19C" w:rsidR="00070FE5" w:rsidRPr="00D22E2C" w:rsidRDefault="00070FE5" w:rsidP="00DD552E">
            <w:pPr>
              <w:spacing w:after="1"/>
              <w:ind w:left="9" w:right="48"/>
              <w:cnfStyle w:val="000000000000" w:firstRow="0" w:lastRow="0" w:firstColumn="0" w:lastColumn="0" w:oddVBand="0" w:evenVBand="0" w:oddHBand="0" w:evenHBand="0" w:firstRowFirstColumn="0" w:firstRowLastColumn="0" w:lastRowFirstColumn="0" w:lastRowLastColumn="0"/>
              <w:rPr>
                <w:rFonts w:eastAsia="Calibri" w:cstheme="minorHAnsi"/>
                <w:sz w:val="24"/>
                <w:szCs w:val="24"/>
              </w:rPr>
            </w:pPr>
            <w:r w:rsidRPr="00D22E2C">
              <w:rPr>
                <w:rFonts w:cstheme="minorHAnsi"/>
                <w:sz w:val="24"/>
                <w:szCs w:val="24"/>
              </w:rPr>
              <w:t>That</w:t>
            </w:r>
            <w:r w:rsidRPr="00D22E2C">
              <w:rPr>
                <w:rFonts w:eastAsia="Calibri" w:cstheme="minorHAnsi"/>
                <w:sz w:val="24"/>
                <w:szCs w:val="24"/>
              </w:rPr>
              <w:t xml:space="preserve"> </w:t>
            </w:r>
            <w:proofErr w:type="gramStart"/>
            <w:r w:rsidRPr="00D22E2C">
              <w:rPr>
                <w:rFonts w:cstheme="minorHAnsi"/>
                <w:sz w:val="24"/>
                <w:szCs w:val="24"/>
              </w:rPr>
              <w:t>in</w:t>
            </w:r>
            <w:r w:rsidRPr="00D22E2C">
              <w:rPr>
                <w:rFonts w:eastAsia="Calibri" w:cstheme="minorHAnsi"/>
                <w:sz w:val="24"/>
                <w:szCs w:val="24"/>
              </w:rPr>
              <w:t xml:space="preserve"> </w:t>
            </w: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event</w:t>
            </w:r>
            <w:r w:rsidRPr="00D22E2C">
              <w:rPr>
                <w:rFonts w:eastAsia="Calibri" w:cstheme="minorHAnsi"/>
                <w:sz w:val="24"/>
                <w:szCs w:val="24"/>
              </w:rPr>
              <w:t xml:space="preserve"> </w:t>
            </w:r>
            <w:r w:rsidRPr="00D22E2C">
              <w:rPr>
                <w:rFonts w:cstheme="minorHAnsi"/>
                <w:sz w:val="24"/>
                <w:szCs w:val="24"/>
              </w:rPr>
              <w:t>that</w:t>
            </w:r>
            <w:proofErr w:type="gramEnd"/>
            <w:r w:rsidRPr="00D22E2C">
              <w:rPr>
                <w:rFonts w:eastAsia="Calibri" w:cstheme="minorHAnsi"/>
                <w:sz w:val="24"/>
                <w:szCs w:val="24"/>
              </w:rPr>
              <w:t xml:space="preserve"> </w:t>
            </w:r>
            <w:r w:rsidRPr="00D22E2C">
              <w:rPr>
                <w:rFonts w:cstheme="minorHAnsi"/>
                <w:sz w:val="24"/>
                <w:szCs w:val="24"/>
              </w:rPr>
              <w:t>council</w:t>
            </w:r>
            <w:r w:rsidRPr="00D22E2C">
              <w:rPr>
                <w:rFonts w:eastAsia="Calibri" w:cstheme="minorHAnsi"/>
                <w:sz w:val="24"/>
                <w:szCs w:val="24"/>
              </w:rPr>
              <w:t xml:space="preserve"> </w:t>
            </w:r>
            <w:r w:rsidRPr="00D22E2C">
              <w:rPr>
                <w:rFonts w:cstheme="minorHAnsi"/>
                <w:sz w:val="24"/>
                <w:szCs w:val="24"/>
              </w:rPr>
              <w:t>is</w:t>
            </w:r>
            <w:r w:rsidRPr="00D22E2C">
              <w:rPr>
                <w:rFonts w:eastAsia="Calibri" w:cstheme="minorHAnsi"/>
                <w:sz w:val="24"/>
                <w:szCs w:val="24"/>
              </w:rPr>
              <w:t xml:space="preserve"> </w:t>
            </w:r>
            <w:r w:rsidRPr="00D22E2C">
              <w:rPr>
                <w:rFonts w:cstheme="minorHAnsi"/>
                <w:sz w:val="24"/>
                <w:szCs w:val="24"/>
              </w:rPr>
              <w:t>required</w:t>
            </w:r>
            <w:r w:rsidRPr="00D22E2C">
              <w:rPr>
                <w:rFonts w:eastAsia="Calibri" w:cstheme="minorHAnsi"/>
                <w:sz w:val="24"/>
                <w:szCs w:val="24"/>
              </w:rPr>
              <w:t xml:space="preserve"> </w:t>
            </w:r>
            <w:r w:rsidRPr="00D22E2C">
              <w:rPr>
                <w:rFonts w:cstheme="minorHAnsi"/>
                <w:sz w:val="24"/>
                <w:szCs w:val="24"/>
              </w:rPr>
              <w:t>to</w:t>
            </w:r>
            <w:r w:rsidRPr="00D22E2C">
              <w:rPr>
                <w:rFonts w:eastAsia="Calibri" w:cstheme="minorHAnsi"/>
                <w:sz w:val="24"/>
                <w:szCs w:val="24"/>
              </w:rPr>
              <w:t xml:space="preserve"> </w:t>
            </w:r>
            <w:r w:rsidRPr="00D22E2C">
              <w:rPr>
                <w:rFonts w:cstheme="minorHAnsi"/>
                <w:sz w:val="24"/>
                <w:szCs w:val="24"/>
              </w:rPr>
              <w:t>collect</w:t>
            </w:r>
            <w:r w:rsidRPr="00D22E2C">
              <w:rPr>
                <w:rFonts w:eastAsia="Calibri" w:cstheme="minorHAnsi"/>
                <w:sz w:val="24"/>
                <w:szCs w:val="24"/>
              </w:rPr>
              <w:t xml:space="preserve"> </w:t>
            </w:r>
            <w:r w:rsidRPr="00D22E2C">
              <w:rPr>
                <w:rFonts w:cstheme="minorHAnsi"/>
                <w:sz w:val="24"/>
                <w:szCs w:val="24"/>
              </w:rPr>
              <w:t>such</w:t>
            </w:r>
            <w:r w:rsidRPr="00D22E2C">
              <w:rPr>
                <w:rFonts w:eastAsia="Calibri" w:cstheme="minorHAnsi"/>
                <w:sz w:val="24"/>
                <w:szCs w:val="24"/>
              </w:rPr>
              <w:t xml:space="preserve"> </w:t>
            </w:r>
            <w:r w:rsidRPr="00D22E2C">
              <w:rPr>
                <w:rFonts w:cstheme="minorHAnsi"/>
                <w:sz w:val="24"/>
                <w:szCs w:val="24"/>
              </w:rPr>
              <w:t>Victorian</w:t>
            </w:r>
            <w:r w:rsidRPr="00D22E2C">
              <w:rPr>
                <w:rFonts w:eastAsia="Calibri" w:cstheme="minorHAnsi"/>
                <w:sz w:val="24"/>
                <w:szCs w:val="24"/>
              </w:rPr>
              <w:t xml:space="preserve"> </w:t>
            </w:r>
            <w:r w:rsidRPr="00D22E2C">
              <w:rPr>
                <w:rFonts w:cstheme="minorHAnsi"/>
                <w:sz w:val="24"/>
                <w:szCs w:val="24"/>
              </w:rPr>
              <w:t>Government</w:t>
            </w:r>
            <w:r w:rsidRPr="00D22E2C">
              <w:rPr>
                <w:rFonts w:eastAsia="Calibri" w:cstheme="minorHAnsi"/>
                <w:sz w:val="24"/>
                <w:szCs w:val="24"/>
              </w:rPr>
              <w:t xml:space="preserve"> </w:t>
            </w:r>
            <w:r w:rsidRPr="00D22E2C">
              <w:rPr>
                <w:rFonts w:cstheme="minorHAnsi"/>
                <w:sz w:val="24"/>
                <w:szCs w:val="24"/>
              </w:rPr>
              <w:t>taxes</w:t>
            </w:r>
            <w:r w:rsidRPr="00D22E2C">
              <w:rPr>
                <w:rFonts w:eastAsia="Calibri" w:cstheme="minorHAnsi"/>
                <w:sz w:val="24"/>
                <w:szCs w:val="24"/>
              </w:rPr>
              <w:t xml:space="preserve"> </w:t>
            </w:r>
            <w:r w:rsidRPr="00D22E2C">
              <w:rPr>
                <w:rFonts w:cstheme="minorHAnsi"/>
                <w:sz w:val="24"/>
                <w:szCs w:val="24"/>
              </w:rPr>
              <w:t>that</w:t>
            </w:r>
            <w:r w:rsidRPr="00D22E2C">
              <w:rPr>
                <w:rFonts w:eastAsia="Calibri" w:cstheme="minorHAnsi"/>
                <w:sz w:val="24"/>
                <w:szCs w:val="24"/>
              </w:rPr>
              <w:t xml:space="preserve"> </w:t>
            </w:r>
            <w:r w:rsidRPr="00D22E2C">
              <w:rPr>
                <w:rFonts w:cstheme="minorHAnsi"/>
                <w:sz w:val="24"/>
                <w:szCs w:val="24"/>
              </w:rPr>
              <w:t>these</w:t>
            </w:r>
            <w:r w:rsidRPr="00D22E2C">
              <w:rPr>
                <w:rFonts w:eastAsia="Calibri" w:cstheme="minorHAnsi"/>
                <w:sz w:val="24"/>
                <w:szCs w:val="24"/>
              </w:rPr>
              <w:t xml:space="preserve"> </w:t>
            </w:r>
            <w:r w:rsidRPr="00D22E2C">
              <w:rPr>
                <w:rFonts w:cstheme="minorHAnsi"/>
                <w:sz w:val="24"/>
                <w:szCs w:val="24"/>
              </w:rPr>
              <w:t>taxes</w:t>
            </w:r>
            <w:r w:rsidRPr="00D22E2C">
              <w:rPr>
                <w:rFonts w:eastAsia="Calibri" w:cstheme="minorHAnsi"/>
                <w:sz w:val="24"/>
                <w:szCs w:val="24"/>
              </w:rPr>
              <w:t xml:space="preserve"> </w:t>
            </w:r>
            <w:r w:rsidRPr="00D22E2C">
              <w:rPr>
                <w:rFonts w:cstheme="minorHAnsi"/>
                <w:sz w:val="24"/>
                <w:szCs w:val="24"/>
              </w:rPr>
              <w:t>be</w:t>
            </w:r>
            <w:r w:rsidRPr="00D22E2C">
              <w:rPr>
                <w:rFonts w:eastAsia="Calibri" w:cstheme="minorHAnsi"/>
                <w:sz w:val="24"/>
                <w:szCs w:val="24"/>
              </w:rPr>
              <w:t xml:space="preserve"> </w:t>
            </w:r>
            <w:r w:rsidRPr="00D22E2C">
              <w:rPr>
                <w:rFonts w:cstheme="minorHAnsi"/>
                <w:sz w:val="24"/>
                <w:szCs w:val="24"/>
              </w:rPr>
              <w:t>clearly</w:t>
            </w:r>
            <w:r w:rsidRPr="00D22E2C">
              <w:rPr>
                <w:rFonts w:eastAsia="Calibri" w:cstheme="minorHAnsi"/>
                <w:sz w:val="24"/>
                <w:szCs w:val="24"/>
              </w:rPr>
              <w:t xml:space="preserve"> </w:t>
            </w:r>
            <w:r w:rsidRPr="00D22E2C">
              <w:rPr>
                <w:rFonts w:cstheme="minorHAnsi"/>
                <w:sz w:val="24"/>
                <w:szCs w:val="24"/>
              </w:rPr>
              <w:t>identified</w:t>
            </w:r>
            <w:r w:rsidRPr="00D22E2C">
              <w:rPr>
                <w:rFonts w:eastAsia="Calibri" w:cstheme="minorHAnsi"/>
                <w:sz w:val="24"/>
                <w:szCs w:val="24"/>
              </w:rPr>
              <w:t xml:space="preserve"> </w:t>
            </w:r>
            <w:r w:rsidRPr="00D22E2C">
              <w:rPr>
                <w:rFonts w:cstheme="minorHAnsi"/>
                <w:sz w:val="24"/>
                <w:szCs w:val="24"/>
              </w:rPr>
              <w:t>as</w:t>
            </w:r>
            <w:r w:rsidRPr="00D22E2C">
              <w:rPr>
                <w:rFonts w:eastAsia="Calibri" w:cstheme="minorHAnsi"/>
                <w:sz w:val="24"/>
                <w:szCs w:val="24"/>
              </w:rPr>
              <w:t xml:space="preserve"> </w:t>
            </w:r>
            <w:r w:rsidRPr="00D22E2C">
              <w:rPr>
                <w:rFonts w:cstheme="minorHAnsi"/>
                <w:sz w:val="24"/>
                <w:szCs w:val="24"/>
              </w:rPr>
              <w:t>State</w:t>
            </w:r>
            <w:r w:rsidRPr="00D22E2C">
              <w:rPr>
                <w:rFonts w:eastAsia="Calibri" w:cstheme="minorHAnsi"/>
                <w:sz w:val="24"/>
                <w:szCs w:val="24"/>
              </w:rPr>
              <w:t xml:space="preserve"> </w:t>
            </w:r>
            <w:r w:rsidRPr="00D22E2C">
              <w:rPr>
                <w:rFonts w:cstheme="minorHAnsi"/>
                <w:sz w:val="24"/>
                <w:szCs w:val="24"/>
              </w:rPr>
              <w:t>charges</w:t>
            </w:r>
            <w:r w:rsidR="00F65AEB">
              <w:rPr>
                <w:rFonts w:cstheme="minorHAnsi"/>
                <w:sz w:val="24"/>
                <w:szCs w:val="24"/>
              </w:rPr>
              <w:t xml:space="preserve"> on the Rates and Valuation Notice</w:t>
            </w:r>
            <w:r w:rsidRPr="00D22E2C">
              <w:rPr>
                <w:rFonts w:cstheme="minorHAnsi"/>
                <w:sz w:val="24"/>
                <w:szCs w:val="24"/>
              </w:rPr>
              <w:t>.</w:t>
            </w:r>
            <w:r w:rsidRPr="00D22E2C">
              <w:rPr>
                <w:rFonts w:eastAsia="Calibri" w:cstheme="minorHAnsi"/>
                <w:sz w:val="24"/>
                <w:szCs w:val="24"/>
              </w:rPr>
              <w:t xml:space="preserve"> </w:t>
            </w:r>
          </w:p>
          <w:p w14:paraId="59F57027" w14:textId="77777777" w:rsidR="00070FE5" w:rsidRPr="00D22E2C" w:rsidRDefault="00070FE5" w:rsidP="00DD552E">
            <w:pPr>
              <w:spacing w:after="1"/>
              <w:ind w:left="9" w:right="48"/>
              <w:cnfStyle w:val="000000000000" w:firstRow="0" w:lastRow="0" w:firstColumn="0" w:lastColumn="0" w:oddVBand="0" w:evenVBand="0" w:oddHBand="0" w:evenHBand="0" w:firstRowFirstColumn="0" w:firstRowLastColumn="0" w:lastRowFirstColumn="0" w:lastRowLastColumn="0"/>
              <w:rPr>
                <w:rFonts w:cstheme="minorHAnsi"/>
                <w:sz w:val="24"/>
                <w:szCs w:val="24"/>
              </w:rPr>
            </w:pPr>
          </w:p>
          <w:p w14:paraId="37DC6FF2" w14:textId="32CF9B18" w:rsidR="00070FE5" w:rsidRPr="00D22E2C" w:rsidRDefault="00070FE5" w:rsidP="00DD552E">
            <w:pPr>
              <w:ind w:left="9" w:right="48"/>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r w:rsidR="00070FE5" w:rsidRPr="00D22E2C" w14:paraId="06870E15" w14:textId="77777777" w:rsidTr="00391C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1" w:type="dxa"/>
            <w:vMerge/>
            <w:shd w:val="clear" w:color="auto" w:fill="auto"/>
          </w:tcPr>
          <w:p w14:paraId="2EDFEA1C" w14:textId="77777777" w:rsidR="00070FE5" w:rsidRPr="00D22E2C" w:rsidRDefault="00070FE5" w:rsidP="00391C7C">
            <w:pPr>
              <w:pStyle w:val="NoSpacing"/>
              <w:jc w:val="center"/>
              <w:rPr>
                <w:rFonts w:cstheme="minorHAnsi"/>
                <w:b w:val="0"/>
                <w:sz w:val="24"/>
                <w:szCs w:val="24"/>
              </w:rPr>
            </w:pPr>
          </w:p>
        </w:tc>
        <w:tc>
          <w:tcPr>
            <w:tcW w:w="2009" w:type="dxa"/>
            <w:shd w:val="clear" w:color="auto" w:fill="F2F2F2" w:themeFill="background1" w:themeFillShade="F2"/>
          </w:tcPr>
          <w:p w14:paraId="5F24FB5A" w14:textId="77777777" w:rsidR="00070FE5" w:rsidRPr="00D22E2C" w:rsidRDefault="00070FE5" w:rsidP="00391C7C">
            <w:pPr>
              <w:ind w:left="11"/>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22E2C">
              <w:rPr>
                <w:rFonts w:eastAsia="Calibri" w:cstheme="minorHAnsi"/>
                <w:sz w:val="24"/>
                <w:szCs w:val="24"/>
              </w:rPr>
              <w:t xml:space="preserve">Service rates and charges </w:t>
            </w:r>
          </w:p>
        </w:tc>
        <w:tc>
          <w:tcPr>
            <w:tcW w:w="11328" w:type="dxa"/>
            <w:shd w:val="clear" w:color="auto" w:fill="F2F2F2" w:themeFill="background1" w:themeFillShade="F2"/>
          </w:tcPr>
          <w:p w14:paraId="28CB9AF7" w14:textId="77777777" w:rsidR="00070FE5" w:rsidRPr="00D22E2C" w:rsidRDefault="00070FE5" w:rsidP="00DD552E">
            <w:pPr>
              <w:ind w:left="19" w:right="48"/>
              <w:cnfStyle w:val="000000100000" w:firstRow="0" w:lastRow="0" w:firstColumn="0" w:lastColumn="0" w:oddVBand="0" w:evenVBand="0" w:oddHBand="1" w:evenHBand="0" w:firstRowFirstColumn="0" w:firstRowLastColumn="0" w:lastRowFirstColumn="0" w:lastRowLastColumn="0"/>
              <w:rPr>
                <w:rFonts w:eastAsia="Calibri" w:cstheme="minorHAnsi"/>
                <w:sz w:val="24"/>
                <w:szCs w:val="24"/>
              </w:rPr>
            </w:pPr>
            <w:r w:rsidRPr="00D22E2C">
              <w:rPr>
                <w:rFonts w:cstheme="minorHAnsi"/>
                <w:sz w:val="24"/>
                <w:szCs w:val="24"/>
              </w:rPr>
              <w:t>That</w:t>
            </w:r>
            <w:r w:rsidRPr="00D22E2C">
              <w:rPr>
                <w:rFonts w:eastAsia="Calibri" w:cstheme="minorHAnsi"/>
                <w:sz w:val="24"/>
                <w:szCs w:val="24"/>
              </w:rPr>
              <w:t xml:space="preserve"> </w:t>
            </w:r>
            <w:r w:rsidRPr="00D22E2C">
              <w:rPr>
                <w:rFonts w:cstheme="minorHAnsi"/>
                <w:sz w:val="24"/>
                <w:szCs w:val="24"/>
              </w:rPr>
              <w:t>Council</w:t>
            </w:r>
            <w:r w:rsidRPr="00D22E2C">
              <w:rPr>
                <w:rFonts w:eastAsia="Calibri" w:cstheme="minorHAnsi"/>
                <w:sz w:val="24"/>
                <w:szCs w:val="24"/>
              </w:rPr>
              <w:t xml:space="preserve"> </w:t>
            </w:r>
            <w:r w:rsidRPr="00D22E2C">
              <w:rPr>
                <w:rFonts w:cstheme="minorHAnsi"/>
                <w:sz w:val="24"/>
                <w:szCs w:val="24"/>
              </w:rPr>
              <w:t>continues</w:t>
            </w:r>
            <w:r w:rsidRPr="00D22E2C">
              <w:rPr>
                <w:rFonts w:eastAsia="Calibri" w:cstheme="minorHAnsi"/>
                <w:sz w:val="24"/>
                <w:szCs w:val="24"/>
              </w:rPr>
              <w:t xml:space="preserve"> </w:t>
            </w:r>
            <w:r w:rsidRPr="00D22E2C">
              <w:rPr>
                <w:rFonts w:cstheme="minorHAnsi"/>
                <w:sz w:val="24"/>
                <w:szCs w:val="24"/>
              </w:rPr>
              <w:t>to</w:t>
            </w:r>
            <w:r w:rsidRPr="00D22E2C">
              <w:rPr>
                <w:rFonts w:eastAsia="Calibri" w:cstheme="minorHAnsi"/>
                <w:sz w:val="24"/>
                <w:szCs w:val="24"/>
              </w:rPr>
              <w:t xml:space="preserve"> </w:t>
            </w:r>
            <w:r w:rsidRPr="00D22E2C">
              <w:rPr>
                <w:rFonts w:cstheme="minorHAnsi"/>
                <w:sz w:val="24"/>
                <w:szCs w:val="24"/>
              </w:rPr>
              <w:t>apply</w:t>
            </w:r>
            <w:r w:rsidRPr="00D22E2C">
              <w:rPr>
                <w:rFonts w:eastAsia="Calibri" w:cstheme="minorHAnsi"/>
                <w:sz w:val="24"/>
                <w:szCs w:val="24"/>
              </w:rPr>
              <w:t xml:space="preserve"> </w:t>
            </w:r>
            <w:r w:rsidRPr="00D22E2C">
              <w:rPr>
                <w:rFonts w:cstheme="minorHAnsi"/>
                <w:sz w:val="24"/>
                <w:szCs w:val="24"/>
              </w:rPr>
              <w:t>a</w:t>
            </w:r>
            <w:r w:rsidRPr="00D22E2C">
              <w:rPr>
                <w:rFonts w:eastAsia="Calibri" w:cstheme="minorHAnsi"/>
                <w:sz w:val="24"/>
                <w:szCs w:val="24"/>
              </w:rPr>
              <w:t xml:space="preserve"> </w:t>
            </w:r>
            <w:r w:rsidRPr="00D22E2C">
              <w:rPr>
                <w:rFonts w:cstheme="minorHAnsi"/>
                <w:sz w:val="24"/>
                <w:szCs w:val="24"/>
              </w:rPr>
              <w:t>Waste</w:t>
            </w:r>
            <w:r w:rsidRPr="00D22E2C">
              <w:rPr>
                <w:rFonts w:eastAsia="Calibri" w:cstheme="minorHAnsi"/>
                <w:sz w:val="24"/>
                <w:szCs w:val="24"/>
              </w:rPr>
              <w:t xml:space="preserve"> </w:t>
            </w:r>
            <w:r w:rsidRPr="00D22E2C">
              <w:rPr>
                <w:rFonts w:cstheme="minorHAnsi"/>
                <w:sz w:val="24"/>
                <w:szCs w:val="24"/>
              </w:rPr>
              <w:t>Service</w:t>
            </w:r>
            <w:r w:rsidRPr="00D22E2C">
              <w:rPr>
                <w:rFonts w:eastAsia="Calibri" w:cstheme="minorHAnsi"/>
                <w:sz w:val="24"/>
                <w:szCs w:val="24"/>
              </w:rPr>
              <w:t xml:space="preserve"> </w:t>
            </w:r>
            <w:r w:rsidRPr="00D22E2C">
              <w:rPr>
                <w:rFonts w:cstheme="minorHAnsi"/>
                <w:sz w:val="24"/>
                <w:szCs w:val="24"/>
              </w:rPr>
              <w:t>charge</w:t>
            </w:r>
            <w:r w:rsidRPr="00D22E2C">
              <w:rPr>
                <w:rFonts w:eastAsia="Calibri" w:cstheme="minorHAnsi"/>
                <w:sz w:val="24"/>
                <w:szCs w:val="24"/>
              </w:rPr>
              <w:t xml:space="preserve"> </w:t>
            </w:r>
            <w:r w:rsidRPr="00D22E2C">
              <w:rPr>
                <w:rFonts w:cstheme="minorHAnsi"/>
                <w:sz w:val="24"/>
                <w:szCs w:val="24"/>
              </w:rPr>
              <w:t>as</w:t>
            </w:r>
            <w:r w:rsidRPr="00D22E2C">
              <w:rPr>
                <w:rFonts w:eastAsia="Calibri" w:cstheme="minorHAnsi"/>
                <w:sz w:val="24"/>
                <w:szCs w:val="24"/>
              </w:rPr>
              <w:t xml:space="preserve"> </w:t>
            </w:r>
            <w:r w:rsidRPr="00D22E2C">
              <w:rPr>
                <w:rFonts w:cstheme="minorHAnsi"/>
                <w:sz w:val="24"/>
                <w:szCs w:val="24"/>
              </w:rPr>
              <w:t>part</w:t>
            </w:r>
            <w:r w:rsidRPr="00D22E2C">
              <w:rPr>
                <w:rFonts w:eastAsia="Calibri" w:cstheme="minorHAnsi"/>
                <w:sz w:val="24"/>
                <w:szCs w:val="24"/>
              </w:rPr>
              <w:t xml:space="preserve"> </w:t>
            </w:r>
            <w:r w:rsidRPr="00D22E2C">
              <w:rPr>
                <w:rFonts w:cstheme="minorHAnsi"/>
                <w:sz w:val="24"/>
                <w:szCs w:val="24"/>
              </w:rPr>
              <w:t>of</w:t>
            </w:r>
            <w:r w:rsidRPr="00D22E2C">
              <w:rPr>
                <w:rFonts w:eastAsia="Calibri" w:cstheme="minorHAnsi"/>
                <w:sz w:val="24"/>
                <w:szCs w:val="24"/>
              </w:rPr>
              <w:t xml:space="preserve"> </w:t>
            </w:r>
            <w:r w:rsidRPr="00D22E2C">
              <w:rPr>
                <w:rFonts w:cstheme="minorHAnsi"/>
                <w:sz w:val="24"/>
                <w:szCs w:val="24"/>
              </w:rPr>
              <w:t>its</w:t>
            </w:r>
            <w:r w:rsidRPr="00D22E2C">
              <w:rPr>
                <w:rFonts w:eastAsia="Calibri" w:cstheme="minorHAnsi"/>
                <w:sz w:val="24"/>
                <w:szCs w:val="24"/>
              </w:rPr>
              <w:t xml:space="preserve"> </w:t>
            </w:r>
            <w:r w:rsidRPr="00D22E2C">
              <w:rPr>
                <w:rFonts w:cstheme="minorHAnsi"/>
                <w:sz w:val="24"/>
                <w:szCs w:val="24"/>
              </w:rPr>
              <w:t>a user-pays approach strategy</w:t>
            </w:r>
            <w:r w:rsidRPr="00D22E2C">
              <w:rPr>
                <w:rFonts w:eastAsia="Calibri" w:cstheme="minorHAnsi"/>
                <w:sz w:val="24"/>
                <w:szCs w:val="24"/>
              </w:rPr>
              <w:t xml:space="preserve"> </w:t>
            </w:r>
            <w:r w:rsidRPr="00D22E2C">
              <w:rPr>
                <w:rFonts w:cstheme="minorHAnsi"/>
                <w:sz w:val="24"/>
                <w:szCs w:val="24"/>
              </w:rPr>
              <w:t>based</w:t>
            </w:r>
            <w:r w:rsidRPr="00D22E2C">
              <w:rPr>
                <w:rFonts w:eastAsia="Calibri" w:cstheme="minorHAnsi"/>
                <w:sz w:val="24"/>
                <w:szCs w:val="24"/>
              </w:rPr>
              <w:t xml:space="preserve"> </w:t>
            </w:r>
            <w:r w:rsidRPr="00D22E2C">
              <w:rPr>
                <w:rFonts w:cstheme="minorHAnsi"/>
                <w:sz w:val="24"/>
                <w:szCs w:val="24"/>
              </w:rPr>
              <w:t>on</w:t>
            </w:r>
            <w:r w:rsidRPr="00D22E2C">
              <w:rPr>
                <w:rFonts w:eastAsia="Calibri" w:cstheme="minorHAnsi"/>
                <w:sz w:val="24"/>
                <w:szCs w:val="24"/>
              </w:rPr>
              <w:t xml:space="preserve"> </w:t>
            </w:r>
            <w:r w:rsidRPr="00D22E2C">
              <w:rPr>
                <w:rFonts w:cstheme="minorHAnsi"/>
                <w:sz w:val="24"/>
                <w:szCs w:val="24"/>
              </w:rPr>
              <w:t>full</w:t>
            </w:r>
            <w:r w:rsidRPr="00D22E2C">
              <w:rPr>
                <w:rFonts w:eastAsia="Calibri" w:cstheme="minorHAnsi"/>
                <w:sz w:val="24"/>
                <w:szCs w:val="24"/>
              </w:rPr>
              <w:t xml:space="preserve"> </w:t>
            </w:r>
            <w:r w:rsidRPr="00D22E2C">
              <w:rPr>
                <w:rFonts w:cstheme="minorHAnsi"/>
                <w:sz w:val="24"/>
                <w:szCs w:val="24"/>
              </w:rPr>
              <w:t>cost</w:t>
            </w:r>
            <w:r w:rsidRPr="00D22E2C">
              <w:rPr>
                <w:rFonts w:eastAsia="Calibri" w:cstheme="minorHAnsi"/>
                <w:sz w:val="24"/>
                <w:szCs w:val="24"/>
              </w:rPr>
              <w:t xml:space="preserve"> </w:t>
            </w:r>
            <w:r w:rsidRPr="00D22E2C">
              <w:rPr>
                <w:rFonts w:cstheme="minorHAnsi"/>
                <w:sz w:val="24"/>
                <w:szCs w:val="24"/>
              </w:rPr>
              <w:t>recovery</w:t>
            </w:r>
            <w:r w:rsidRPr="00D22E2C">
              <w:rPr>
                <w:rFonts w:eastAsia="Calibri" w:cstheme="minorHAnsi"/>
                <w:sz w:val="24"/>
                <w:szCs w:val="24"/>
              </w:rPr>
              <w:t xml:space="preserve"> </w:t>
            </w:r>
            <w:r w:rsidRPr="00D22E2C">
              <w:rPr>
                <w:rFonts w:cstheme="minorHAnsi"/>
                <w:sz w:val="24"/>
                <w:szCs w:val="24"/>
              </w:rPr>
              <w:t>of</w:t>
            </w:r>
            <w:r w:rsidRPr="00D22E2C">
              <w:rPr>
                <w:rFonts w:eastAsia="Calibri" w:cstheme="minorHAnsi"/>
                <w:sz w:val="24"/>
                <w:szCs w:val="24"/>
              </w:rPr>
              <w:t xml:space="preserve"> </w:t>
            </w: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waste</w:t>
            </w:r>
            <w:r w:rsidRPr="00D22E2C">
              <w:rPr>
                <w:rFonts w:eastAsia="Calibri" w:cstheme="minorHAnsi"/>
                <w:sz w:val="24"/>
                <w:szCs w:val="24"/>
              </w:rPr>
              <w:t xml:space="preserve"> service</w:t>
            </w:r>
            <w:r w:rsidRPr="00D22E2C">
              <w:rPr>
                <w:rFonts w:cstheme="minorHAnsi"/>
                <w:sz w:val="24"/>
                <w:szCs w:val="24"/>
              </w:rPr>
              <w:t>.</w:t>
            </w:r>
            <w:r w:rsidRPr="00D22E2C">
              <w:rPr>
                <w:rFonts w:eastAsia="Calibri" w:cstheme="minorHAnsi"/>
                <w:sz w:val="24"/>
                <w:szCs w:val="24"/>
              </w:rPr>
              <w:t xml:space="preserve"> </w:t>
            </w:r>
          </w:p>
          <w:p w14:paraId="2604C575" w14:textId="77777777" w:rsidR="00070FE5" w:rsidRPr="00D22E2C" w:rsidRDefault="00070FE5" w:rsidP="00DD552E">
            <w:pPr>
              <w:ind w:left="19" w:right="48"/>
              <w:cnfStyle w:val="000000100000" w:firstRow="0" w:lastRow="0" w:firstColumn="0" w:lastColumn="0" w:oddVBand="0" w:evenVBand="0" w:oddHBand="1" w:evenHBand="0" w:firstRowFirstColumn="0" w:firstRowLastColumn="0" w:lastRowFirstColumn="0" w:lastRowLastColumn="0"/>
              <w:rPr>
                <w:rFonts w:eastAsia="Calibri" w:cstheme="minorHAnsi"/>
                <w:sz w:val="24"/>
                <w:szCs w:val="24"/>
              </w:rPr>
            </w:pPr>
          </w:p>
          <w:p w14:paraId="4DA67944" w14:textId="77777777" w:rsidR="00070FE5" w:rsidRPr="00D22E2C" w:rsidRDefault="00070FE5" w:rsidP="00DD552E">
            <w:pPr>
              <w:ind w:left="19" w:right="48"/>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r>
      <w:tr w:rsidR="00070FE5" w:rsidRPr="00D22E2C" w14:paraId="3E1C64A8" w14:textId="77777777" w:rsidTr="00F65AEB">
        <w:trPr>
          <w:trHeight w:val="1952"/>
        </w:trPr>
        <w:tc>
          <w:tcPr>
            <w:cnfStyle w:val="001000000000" w:firstRow="0" w:lastRow="0" w:firstColumn="1" w:lastColumn="0" w:oddVBand="0" w:evenVBand="0" w:oddHBand="0" w:evenHBand="0" w:firstRowFirstColumn="0" w:firstRowLastColumn="0" w:lastRowFirstColumn="0" w:lastRowLastColumn="0"/>
            <w:tcW w:w="2001" w:type="dxa"/>
            <w:shd w:val="clear" w:color="auto" w:fill="auto"/>
          </w:tcPr>
          <w:p w14:paraId="0633F015" w14:textId="77777777" w:rsidR="00070FE5" w:rsidRPr="00D22E2C" w:rsidRDefault="00070FE5" w:rsidP="00391C7C">
            <w:pPr>
              <w:pStyle w:val="NoSpacing"/>
              <w:jc w:val="center"/>
              <w:rPr>
                <w:rFonts w:cstheme="minorHAnsi"/>
                <w:color w:val="1688C9" w:themeColor="accent4"/>
                <w:sz w:val="24"/>
                <w:szCs w:val="24"/>
              </w:rPr>
            </w:pPr>
            <w:r w:rsidRPr="00D22E2C">
              <w:rPr>
                <w:rFonts w:cstheme="minorHAnsi"/>
                <w:color w:val="1688C9" w:themeColor="accent4"/>
                <w:sz w:val="24"/>
                <w:szCs w:val="24"/>
              </w:rPr>
              <w:t>Grants</w:t>
            </w:r>
          </w:p>
          <w:p w14:paraId="118E0ECD" w14:textId="77777777" w:rsidR="00070FE5" w:rsidRPr="00D22E2C" w:rsidRDefault="00070FE5" w:rsidP="00391C7C">
            <w:pPr>
              <w:pStyle w:val="NoSpacing"/>
              <w:jc w:val="center"/>
              <w:rPr>
                <w:rFonts w:cstheme="minorHAnsi"/>
                <w:b w:val="0"/>
                <w:sz w:val="24"/>
                <w:szCs w:val="24"/>
              </w:rPr>
            </w:pPr>
            <w:r w:rsidRPr="00D22E2C">
              <w:rPr>
                <w:rFonts w:cstheme="minorHAnsi"/>
                <w:noProof/>
                <w:szCs w:val="24"/>
                <w:lang w:eastAsia="en-AU"/>
              </w:rPr>
              <w:drawing>
                <wp:inline distT="0" distB="0" distL="0" distR="0" wp14:anchorId="2880D19A" wp14:editId="70F5CA5F">
                  <wp:extent cx="982345" cy="777629"/>
                  <wp:effectExtent l="0" t="0" r="8255" b="0"/>
                  <wp:docPr id="738" name="Picture 738" descr="C:\Users\smithl\Desktop\Service Plan Icons\Community vis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mithl\Desktop\Service Plan Icons\Community vision.png"/>
                          <pic:cNvPicPr>
                            <a:picLocks noChangeAspect="1" noChangeArrowheads="1"/>
                          </pic:cNvPicPr>
                        </pic:nvPicPr>
                        <pic:blipFill rotWithShape="1">
                          <a:blip r:embed="rId20">
                            <a:duotone>
                              <a:schemeClr val="accent4">
                                <a:shade val="45000"/>
                                <a:satMod val="135000"/>
                              </a:schemeClr>
                              <a:prstClr val="white"/>
                            </a:duotone>
                            <a:extLst>
                              <a:ext uri="{28A0092B-C50C-407E-A947-70E740481C1C}">
                                <a14:useLocalDpi xmlns:a14="http://schemas.microsoft.com/office/drawing/2010/main" val="0"/>
                              </a:ext>
                            </a:extLst>
                          </a:blip>
                          <a:srcRect t="20840"/>
                          <a:stretch/>
                        </pic:blipFill>
                        <pic:spPr bwMode="auto">
                          <a:xfrm>
                            <a:off x="0" y="0"/>
                            <a:ext cx="982638" cy="77786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009" w:type="dxa"/>
          </w:tcPr>
          <w:p w14:paraId="11DA98A8" w14:textId="77777777" w:rsidR="00070FE5" w:rsidRPr="00D22E2C" w:rsidRDefault="00070FE5" w:rsidP="00391C7C">
            <w:pPr>
              <w:ind w:right="48"/>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11328" w:type="dxa"/>
          </w:tcPr>
          <w:p w14:paraId="0A1F11C4" w14:textId="77777777" w:rsidR="00070FE5" w:rsidRPr="00D22E2C" w:rsidRDefault="00070FE5" w:rsidP="00DD552E">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22E2C">
              <w:rPr>
                <w:rFonts w:cstheme="minorHAnsi"/>
                <w:sz w:val="24"/>
                <w:szCs w:val="24"/>
              </w:rPr>
              <w:t>Council as part of the service plan review cycle consider the grant funded service (including cost shifting considerations) and make recommendations to Council in each annual budget cycle</w:t>
            </w:r>
          </w:p>
          <w:p w14:paraId="64F95089" w14:textId="77777777" w:rsidR="00070FE5" w:rsidRPr="00D22E2C" w:rsidRDefault="00070FE5" w:rsidP="00DD552E">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22E2C">
              <w:rPr>
                <w:rFonts w:cstheme="minorHAnsi"/>
                <w:sz w:val="24"/>
                <w:szCs w:val="24"/>
              </w:rPr>
              <w:t>Continue to advocate to secure essential funding for local services and projects (refer Advocacy Priorities)</w:t>
            </w:r>
          </w:p>
          <w:p w14:paraId="4B938AC9" w14:textId="77777777" w:rsidR="00070FE5" w:rsidRPr="00D22E2C" w:rsidRDefault="00070FE5" w:rsidP="00DD552E">
            <w:pPr>
              <w:cnfStyle w:val="000000000000" w:firstRow="0" w:lastRow="0" w:firstColumn="0" w:lastColumn="0" w:oddVBand="0" w:evenVBand="0" w:oddHBand="0" w:evenHBand="0" w:firstRowFirstColumn="0" w:firstRowLastColumn="0" w:lastRowFirstColumn="0" w:lastRowLastColumn="0"/>
              <w:rPr>
                <w:rFonts w:cstheme="minorHAnsi"/>
                <w:sz w:val="24"/>
                <w:szCs w:val="24"/>
              </w:rPr>
            </w:pPr>
          </w:p>
          <w:p w14:paraId="64D0ECE1" w14:textId="77777777" w:rsidR="00070FE5" w:rsidRPr="00D22E2C" w:rsidRDefault="00070FE5" w:rsidP="00DD552E">
            <w:pPr>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r w:rsidR="00070FE5" w:rsidRPr="00D22E2C" w14:paraId="2124AB85" w14:textId="77777777" w:rsidTr="00391C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1" w:type="dxa"/>
            <w:shd w:val="clear" w:color="auto" w:fill="F2F2F2" w:themeFill="background1" w:themeFillShade="F2"/>
            <w:vAlign w:val="center"/>
          </w:tcPr>
          <w:p w14:paraId="624E509A" w14:textId="77777777" w:rsidR="00070FE5" w:rsidRPr="00D22E2C" w:rsidRDefault="00070FE5" w:rsidP="00391C7C">
            <w:pPr>
              <w:pStyle w:val="NoSpacing"/>
              <w:jc w:val="center"/>
              <w:rPr>
                <w:rFonts w:cstheme="minorHAnsi"/>
                <w:b w:val="0"/>
                <w:color w:val="407EC9" w:themeColor="accent2"/>
                <w:sz w:val="24"/>
                <w:szCs w:val="24"/>
              </w:rPr>
            </w:pPr>
            <w:r w:rsidRPr="00D22E2C">
              <w:rPr>
                <w:rFonts w:cstheme="minorHAnsi"/>
                <w:color w:val="407EC9" w:themeColor="accent2"/>
                <w:sz w:val="24"/>
                <w:szCs w:val="24"/>
              </w:rPr>
              <w:t>User fees</w:t>
            </w:r>
            <w:r w:rsidRPr="00D22E2C">
              <w:rPr>
                <w:rFonts w:cstheme="minorHAnsi"/>
                <w:noProof/>
                <w:szCs w:val="24"/>
                <w:lang w:eastAsia="en-AU"/>
              </w:rPr>
              <w:drawing>
                <wp:inline distT="0" distB="0" distL="0" distR="0" wp14:anchorId="20619F04" wp14:editId="5C1E23B5">
                  <wp:extent cx="552450" cy="552450"/>
                  <wp:effectExtent l="0" t="0" r="0" b="0"/>
                  <wp:docPr id="30" name="Picture 30" descr="C:\Users\smithl\Desktop\Service Plan Icons\GD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mithl\Desktop\Service Plan Icons\GDP.png"/>
                          <pic:cNvPicPr>
                            <a:picLocks noChangeAspect="1" noChangeArrowheads="1"/>
                          </pic:cNvPicPr>
                        </pic:nvPicPr>
                        <pic:blipFill>
                          <a:blip r:embed="rId22"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p>
          <w:p w14:paraId="71772066" w14:textId="77777777" w:rsidR="00070FE5" w:rsidRPr="00D22E2C" w:rsidRDefault="00070FE5" w:rsidP="00391C7C">
            <w:pPr>
              <w:jc w:val="center"/>
              <w:rPr>
                <w:rFonts w:cstheme="minorHAnsi"/>
                <w:b w:val="0"/>
                <w:sz w:val="24"/>
                <w:szCs w:val="24"/>
              </w:rPr>
            </w:pPr>
          </w:p>
        </w:tc>
        <w:tc>
          <w:tcPr>
            <w:tcW w:w="2009" w:type="dxa"/>
            <w:shd w:val="clear" w:color="auto" w:fill="F2F2F2" w:themeFill="background1" w:themeFillShade="F2"/>
          </w:tcPr>
          <w:p w14:paraId="0222DDF2" w14:textId="77777777" w:rsidR="00070FE5" w:rsidRPr="00D22E2C" w:rsidRDefault="00070FE5" w:rsidP="00391C7C">
            <w:pPr>
              <w:ind w:right="48"/>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11328" w:type="dxa"/>
            <w:shd w:val="clear" w:color="auto" w:fill="F2F2F2" w:themeFill="background1" w:themeFillShade="F2"/>
          </w:tcPr>
          <w:p w14:paraId="0EA94E2E" w14:textId="23E1BB04" w:rsidR="00070FE5" w:rsidRPr="00D22E2C" w:rsidRDefault="00070FE5" w:rsidP="00DD552E">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22E2C">
              <w:rPr>
                <w:rFonts w:cstheme="minorHAnsi"/>
                <w:sz w:val="24"/>
                <w:szCs w:val="24"/>
              </w:rPr>
              <w:t>Council as part of the service plan review cycle consider the user pay</w:t>
            </w:r>
            <w:r w:rsidR="00F65AEB">
              <w:rPr>
                <w:rFonts w:cstheme="minorHAnsi"/>
                <w:sz w:val="24"/>
                <w:szCs w:val="24"/>
              </w:rPr>
              <w:t>s model</w:t>
            </w:r>
            <w:r w:rsidRPr="00D22E2C">
              <w:rPr>
                <w:rFonts w:cstheme="minorHAnsi"/>
                <w:sz w:val="24"/>
                <w:szCs w:val="24"/>
              </w:rPr>
              <w:t xml:space="preserve"> for service</w:t>
            </w:r>
            <w:r w:rsidR="00F65AEB">
              <w:rPr>
                <w:rFonts w:cstheme="minorHAnsi"/>
                <w:sz w:val="24"/>
                <w:szCs w:val="24"/>
              </w:rPr>
              <w:t>s</w:t>
            </w:r>
            <w:r w:rsidRPr="00D22E2C">
              <w:rPr>
                <w:rFonts w:cstheme="minorHAnsi"/>
                <w:sz w:val="24"/>
                <w:szCs w:val="24"/>
              </w:rPr>
              <w:t xml:space="preserve"> and make recommendations to Council in each annual budget cycle. </w:t>
            </w:r>
          </w:p>
          <w:p w14:paraId="1028F636" w14:textId="77777777" w:rsidR="00070FE5" w:rsidRPr="00D22E2C" w:rsidRDefault="00070FE5" w:rsidP="00DD552E">
            <w:pPr>
              <w:cnfStyle w:val="000000100000" w:firstRow="0" w:lastRow="0" w:firstColumn="0" w:lastColumn="0" w:oddVBand="0" w:evenVBand="0" w:oddHBand="1" w:evenHBand="0" w:firstRowFirstColumn="0" w:firstRowLastColumn="0" w:lastRowFirstColumn="0" w:lastRowLastColumn="0"/>
              <w:rPr>
                <w:rFonts w:cstheme="minorHAnsi"/>
                <w:sz w:val="24"/>
                <w:szCs w:val="24"/>
              </w:rPr>
            </w:pPr>
          </w:p>
          <w:p w14:paraId="0746C16C" w14:textId="77777777" w:rsidR="00F65AEB" w:rsidRPr="00D22E2C" w:rsidRDefault="00F65AEB" w:rsidP="00DD552E">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22E2C">
              <w:rPr>
                <w:rFonts w:cstheme="minorHAnsi"/>
                <w:sz w:val="24"/>
                <w:szCs w:val="24"/>
              </w:rPr>
              <w:t>Statutory Fees a</w:t>
            </w:r>
            <w:r>
              <w:rPr>
                <w:rFonts w:cstheme="minorHAnsi"/>
                <w:sz w:val="24"/>
                <w:szCs w:val="24"/>
              </w:rPr>
              <w:t>re</w:t>
            </w:r>
            <w:r w:rsidRPr="00D22E2C">
              <w:rPr>
                <w:rFonts w:cstheme="minorHAnsi"/>
                <w:sz w:val="24"/>
                <w:szCs w:val="24"/>
              </w:rPr>
              <w:t xml:space="preserve"> charge</w:t>
            </w:r>
            <w:r>
              <w:rPr>
                <w:rFonts w:cstheme="minorHAnsi"/>
                <w:sz w:val="24"/>
                <w:szCs w:val="24"/>
              </w:rPr>
              <w:t>d</w:t>
            </w:r>
            <w:r w:rsidRPr="00D22E2C">
              <w:rPr>
                <w:rFonts w:cstheme="minorHAnsi"/>
                <w:sz w:val="24"/>
                <w:szCs w:val="24"/>
              </w:rPr>
              <w:t xml:space="preserve"> in line with State or Federal Government legislation or Local Laws</w:t>
            </w:r>
          </w:p>
          <w:p w14:paraId="4076F871" w14:textId="0070436A" w:rsidR="00F65AEB" w:rsidRPr="00D22E2C" w:rsidRDefault="00F65AEB" w:rsidP="00DD552E">
            <w:pPr>
              <w:cnfStyle w:val="000000100000" w:firstRow="0" w:lastRow="0" w:firstColumn="0" w:lastColumn="0" w:oddVBand="0" w:evenVBand="0" w:oddHBand="1" w:evenHBand="0" w:firstRowFirstColumn="0" w:firstRowLastColumn="0" w:lastRowFirstColumn="0" w:lastRowLastColumn="0"/>
              <w:rPr>
                <w:rFonts w:cstheme="minorHAnsi"/>
                <w:sz w:val="24"/>
                <w:szCs w:val="24"/>
              </w:rPr>
            </w:pPr>
          </w:p>
          <w:p w14:paraId="0E7A2247" w14:textId="77777777" w:rsidR="00070FE5" w:rsidRPr="00D22E2C" w:rsidRDefault="00070FE5" w:rsidP="00DD552E">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22E2C">
              <w:rPr>
                <w:rFonts w:cstheme="minorHAnsi"/>
                <w:sz w:val="24"/>
                <w:szCs w:val="24"/>
              </w:rPr>
              <w:t xml:space="preserve">Council continues to explore additional sources of revenue </w:t>
            </w:r>
          </w:p>
          <w:p w14:paraId="2C71B475" w14:textId="77777777" w:rsidR="00070FE5" w:rsidRPr="00D22E2C" w:rsidRDefault="00070FE5" w:rsidP="00DD552E">
            <w:pPr>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r>
      <w:tr w:rsidR="00070FE5" w:rsidRPr="00D22E2C" w14:paraId="3DDC2860" w14:textId="77777777" w:rsidTr="00F65AEB">
        <w:trPr>
          <w:trHeight w:val="1673"/>
        </w:trPr>
        <w:tc>
          <w:tcPr>
            <w:cnfStyle w:val="001000000000" w:firstRow="0" w:lastRow="0" w:firstColumn="1" w:lastColumn="0" w:oddVBand="0" w:evenVBand="0" w:oddHBand="0" w:evenHBand="0" w:firstRowFirstColumn="0" w:firstRowLastColumn="0" w:lastRowFirstColumn="0" w:lastRowLastColumn="0"/>
            <w:tcW w:w="2001" w:type="dxa"/>
            <w:vMerge w:val="restart"/>
            <w:shd w:val="clear" w:color="auto" w:fill="auto"/>
            <w:vAlign w:val="center"/>
          </w:tcPr>
          <w:p w14:paraId="16D4DDF1" w14:textId="77777777" w:rsidR="00070FE5" w:rsidRPr="00D22E2C" w:rsidRDefault="00070FE5" w:rsidP="00391C7C">
            <w:pPr>
              <w:pStyle w:val="NoSpacing"/>
              <w:jc w:val="center"/>
              <w:rPr>
                <w:rFonts w:cstheme="minorHAnsi"/>
                <w:b w:val="0"/>
                <w:sz w:val="24"/>
                <w:szCs w:val="24"/>
              </w:rPr>
            </w:pPr>
          </w:p>
          <w:p w14:paraId="7F532B1B" w14:textId="77777777" w:rsidR="00070FE5" w:rsidRPr="00D22E2C" w:rsidRDefault="00070FE5" w:rsidP="00391C7C">
            <w:pPr>
              <w:pStyle w:val="NoSpacing"/>
              <w:jc w:val="center"/>
              <w:rPr>
                <w:rFonts w:cstheme="minorHAnsi"/>
                <w:color w:val="164886" w:themeColor="accent1"/>
                <w:sz w:val="24"/>
                <w:szCs w:val="24"/>
              </w:rPr>
            </w:pPr>
            <w:r w:rsidRPr="00D22E2C">
              <w:rPr>
                <w:rFonts w:cstheme="minorHAnsi"/>
                <w:color w:val="164886" w:themeColor="accent1"/>
                <w:sz w:val="24"/>
                <w:szCs w:val="24"/>
              </w:rPr>
              <w:t>Other</w:t>
            </w:r>
          </w:p>
          <w:p w14:paraId="34A9B2BB" w14:textId="77777777" w:rsidR="00070FE5" w:rsidRPr="00D22E2C" w:rsidRDefault="00070FE5" w:rsidP="00391C7C">
            <w:pPr>
              <w:pStyle w:val="NoSpacing"/>
              <w:jc w:val="center"/>
              <w:rPr>
                <w:rFonts w:cstheme="minorHAnsi"/>
                <w:color w:val="164886" w:themeColor="accent1"/>
                <w:sz w:val="24"/>
                <w:szCs w:val="24"/>
              </w:rPr>
            </w:pPr>
            <w:r w:rsidRPr="00D22E2C">
              <w:rPr>
                <w:rFonts w:cstheme="minorHAnsi"/>
                <w:noProof/>
                <w:color w:val="164886" w:themeColor="accent1"/>
                <w:szCs w:val="24"/>
                <w:lang w:eastAsia="en-AU"/>
              </w:rPr>
              <w:drawing>
                <wp:inline distT="0" distB="0" distL="0" distR="0" wp14:anchorId="0B4CCCFF" wp14:editId="1C60F7E1">
                  <wp:extent cx="866775" cy="866775"/>
                  <wp:effectExtent l="0" t="0" r="0" b="0"/>
                  <wp:docPr id="23" name="Picture 23" descr="C:\Users\smithl\Desktop\Service Plan Icons\m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mithl\Desktop\Service Plan Icons\mss.png"/>
                          <pic:cNvPicPr>
                            <a:picLocks noChangeAspect="1" noChangeArrowheads="1"/>
                          </pic:cNvPicPr>
                        </pic:nvPicPr>
                        <pic:blipFill>
                          <a:blip r:embed="rId25">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p>
          <w:p w14:paraId="6D3A7697" w14:textId="77777777" w:rsidR="00070FE5" w:rsidRPr="00D22E2C" w:rsidRDefault="00070FE5" w:rsidP="00391C7C">
            <w:pPr>
              <w:pStyle w:val="NoSpacing"/>
              <w:jc w:val="center"/>
              <w:rPr>
                <w:rFonts w:cstheme="minorHAnsi"/>
                <w:b w:val="0"/>
                <w:sz w:val="24"/>
                <w:szCs w:val="24"/>
              </w:rPr>
            </w:pPr>
          </w:p>
        </w:tc>
        <w:tc>
          <w:tcPr>
            <w:tcW w:w="2009" w:type="dxa"/>
            <w:shd w:val="clear" w:color="auto" w:fill="auto"/>
          </w:tcPr>
          <w:p w14:paraId="76E463B5" w14:textId="77777777" w:rsidR="00070FE5" w:rsidRPr="00D22E2C" w:rsidRDefault="00070FE5" w:rsidP="00391C7C">
            <w:pPr>
              <w:ind w:right="48"/>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22E2C">
              <w:rPr>
                <w:rFonts w:cstheme="minorHAnsi"/>
                <w:sz w:val="24"/>
                <w:szCs w:val="24"/>
              </w:rPr>
              <w:t>Continuous improvement in service delivery</w:t>
            </w:r>
          </w:p>
        </w:tc>
        <w:tc>
          <w:tcPr>
            <w:tcW w:w="11328" w:type="dxa"/>
            <w:shd w:val="clear" w:color="auto" w:fill="auto"/>
          </w:tcPr>
          <w:p w14:paraId="32D2037A" w14:textId="1BA2A091" w:rsidR="00070FE5" w:rsidRPr="00D22E2C" w:rsidRDefault="00070FE5" w:rsidP="00DD552E">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22E2C">
              <w:rPr>
                <w:rFonts w:cstheme="minorHAnsi"/>
                <w:sz w:val="24"/>
                <w:szCs w:val="24"/>
              </w:rPr>
              <w:t xml:space="preserve">Council works on continuous improvement opportunities relating to customer excellence </w:t>
            </w:r>
            <w:r w:rsidR="007A275E" w:rsidRPr="00D22E2C">
              <w:rPr>
                <w:rFonts w:cstheme="minorHAnsi"/>
                <w:sz w:val="24"/>
                <w:szCs w:val="24"/>
              </w:rPr>
              <w:t>and customer experience.</w:t>
            </w:r>
          </w:p>
        </w:tc>
      </w:tr>
      <w:tr w:rsidR="00070FE5" w:rsidRPr="00D22E2C" w14:paraId="313EB54D" w14:textId="77777777" w:rsidTr="00F65AEB">
        <w:trPr>
          <w:cnfStyle w:val="000000100000" w:firstRow="0" w:lastRow="0" w:firstColumn="0" w:lastColumn="0" w:oddVBand="0" w:evenVBand="0" w:oddHBand="1" w:evenHBand="0" w:firstRowFirstColumn="0" w:firstRowLastColumn="0" w:lastRowFirstColumn="0" w:lastRowLastColumn="0"/>
          <w:trHeight w:val="4107"/>
        </w:trPr>
        <w:tc>
          <w:tcPr>
            <w:cnfStyle w:val="001000000000" w:firstRow="0" w:lastRow="0" w:firstColumn="1" w:lastColumn="0" w:oddVBand="0" w:evenVBand="0" w:oddHBand="0" w:evenHBand="0" w:firstRowFirstColumn="0" w:firstRowLastColumn="0" w:lastRowFirstColumn="0" w:lastRowLastColumn="0"/>
            <w:tcW w:w="2001" w:type="dxa"/>
            <w:vMerge/>
            <w:shd w:val="clear" w:color="auto" w:fill="auto"/>
            <w:vAlign w:val="center"/>
          </w:tcPr>
          <w:p w14:paraId="4205C889" w14:textId="77777777" w:rsidR="00070FE5" w:rsidRPr="00D22E2C" w:rsidRDefault="00070FE5" w:rsidP="00391C7C">
            <w:pPr>
              <w:pStyle w:val="NoSpacing"/>
              <w:jc w:val="center"/>
              <w:rPr>
                <w:rFonts w:cstheme="minorHAnsi"/>
                <w:b w:val="0"/>
                <w:sz w:val="24"/>
                <w:szCs w:val="24"/>
              </w:rPr>
            </w:pPr>
          </w:p>
        </w:tc>
        <w:tc>
          <w:tcPr>
            <w:tcW w:w="2009" w:type="dxa"/>
            <w:shd w:val="clear" w:color="auto" w:fill="F2F2F2" w:themeFill="background1" w:themeFillShade="F2"/>
          </w:tcPr>
          <w:p w14:paraId="72EB0B8E" w14:textId="77777777" w:rsidR="00070FE5" w:rsidRPr="00D22E2C" w:rsidRDefault="00070FE5" w:rsidP="00391C7C">
            <w:pPr>
              <w:ind w:right="48"/>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22E2C">
              <w:rPr>
                <w:rFonts w:cstheme="minorHAnsi"/>
                <w:sz w:val="24"/>
                <w:szCs w:val="24"/>
              </w:rPr>
              <w:t>Debt Management and Hardship</w:t>
            </w:r>
          </w:p>
        </w:tc>
        <w:tc>
          <w:tcPr>
            <w:tcW w:w="11328" w:type="dxa"/>
            <w:shd w:val="clear" w:color="auto" w:fill="F2F2F2" w:themeFill="background1" w:themeFillShade="F2"/>
          </w:tcPr>
          <w:p w14:paraId="3E2733FB" w14:textId="2077D3AD" w:rsidR="00070FE5" w:rsidRPr="00D22E2C" w:rsidRDefault="00070FE5" w:rsidP="00DD552E">
            <w:pPr>
              <w:spacing w:after="1"/>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22E2C">
              <w:rPr>
                <w:rFonts w:cstheme="minorHAnsi"/>
                <w:sz w:val="24"/>
                <w:szCs w:val="24"/>
              </w:rPr>
              <w:t>That Council continues to promote the pensioner rebate provided by the Victorian Government to ratepayer</w:t>
            </w:r>
            <w:r w:rsidR="00F65AEB">
              <w:rPr>
                <w:rFonts w:cstheme="minorHAnsi"/>
                <w:sz w:val="24"/>
                <w:szCs w:val="24"/>
              </w:rPr>
              <w:t>s</w:t>
            </w:r>
            <w:r w:rsidRPr="00D22E2C">
              <w:rPr>
                <w:rFonts w:cstheme="minorHAnsi"/>
                <w:sz w:val="24"/>
                <w:szCs w:val="24"/>
              </w:rPr>
              <w:t xml:space="preserve"> who apply and qualify for the rebate. </w:t>
            </w:r>
          </w:p>
          <w:p w14:paraId="01020585" w14:textId="77777777" w:rsidR="00070FE5" w:rsidRPr="00D22E2C" w:rsidRDefault="00070FE5" w:rsidP="00DD552E">
            <w:pPr>
              <w:spacing w:after="1"/>
              <w:cnfStyle w:val="000000100000" w:firstRow="0" w:lastRow="0" w:firstColumn="0" w:lastColumn="0" w:oddVBand="0" w:evenVBand="0" w:oddHBand="1" w:evenHBand="0" w:firstRowFirstColumn="0" w:firstRowLastColumn="0" w:lastRowFirstColumn="0" w:lastRowLastColumn="0"/>
              <w:rPr>
                <w:rFonts w:cstheme="minorHAnsi"/>
                <w:sz w:val="24"/>
                <w:szCs w:val="24"/>
              </w:rPr>
            </w:pPr>
          </w:p>
          <w:p w14:paraId="459A70EB" w14:textId="234C2F57" w:rsidR="00070FE5" w:rsidRPr="00D22E2C" w:rsidRDefault="00070FE5" w:rsidP="00DD552E">
            <w:pPr>
              <w:spacing w:line="259"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22E2C">
              <w:rPr>
                <w:rFonts w:cstheme="minorHAnsi"/>
                <w:sz w:val="24"/>
                <w:szCs w:val="24"/>
              </w:rPr>
              <w:t>Th</w:t>
            </w:r>
            <w:r w:rsidR="00F65AEB">
              <w:rPr>
                <w:rFonts w:cstheme="minorHAnsi"/>
                <w:sz w:val="24"/>
                <w:szCs w:val="24"/>
              </w:rPr>
              <w:t>at</w:t>
            </w:r>
            <w:r w:rsidRPr="00D22E2C">
              <w:rPr>
                <w:rFonts w:cstheme="minorHAnsi"/>
                <w:sz w:val="24"/>
                <w:szCs w:val="24"/>
              </w:rPr>
              <w:t xml:space="preserve"> Council review</w:t>
            </w:r>
            <w:r w:rsidR="00F65AEB">
              <w:rPr>
                <w:rFonts w:cstheme="minorHAnsi"/>
                <w:sz w:val="24"/>
                <w:szCs w:val="24"/>
              </w:rPr>
              <w:t>s</w:t>
            </w:r>
            <w:r w:rsidRPr="00D22E2C">
              <w:rPr>
                <w:rFonts w:cstheme="minorHAnsi"/>
                <w:sz w:val="24"/>
                <w:szCs w:val="24"/>
              </w:rPr>
              <w:t xml:space="preserve"> non‐rateable properties to ensure that they qualify for exemption from rating.</w:t>
            </w:r>
          </w:p>
          <w:p w14:paraId="50EACAA7" w14:textId="77777777" w:rsidR="00070FE5" w:rsidRPr="00D22E2C" w:rsidRDefault="00070FE5" w:rsidP="00DD552E">
            <w:pPr>
              <w:spacing w:line="259"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22E2C">
              <w:rPr>
                <w:rFonts w:cstheme="minorHAnsi"/>
                <w:sz w:val="24"/>
                <w:szCs w:val="24"/>
              </w:rPr>
              <w:t xml:space="preserve"> </w:t>
            </w:r>
          </w:p>
          <w:p w14:paraId="5A6D4175" w14:textId="77777777" w:rsidR="00070FE5" w:rsidRPr="00D22E2C" w:rsidRDefault="00070FE5" w:rsidP="00DD552E">
            <w:pPr>
              <w:spacing w:line="259"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22E2C">
              <w:rPr>
                <w:rFonts w:cstheme="minorHAnsi"/>
                <w:sz w:val="24"/>
                <w:szCs w:val="24"/>
              </w:rPr>
              <w:t>That Council continues to maintain the rates payment plans, deferral and waiver procedures as per the Rates and Charges Hardship Policy.</w:t>
            </w:r>
          </w:p>
          <w:p w14:paraId="2C7508B6" w14:textId="77777777" w:rsidR="00070FE5" w:rsidRPr="00D22E2C" w:rsidRDefault="00070FE5" w:rsidP="00DD552E">
            <w:pPr>
              <w:spacing w:line="259"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p w14:paraId="20DBF47A" w14:textId="4BF7E4AA" w:rsidR="00070FE5" w:rsidRPr="00D22E2C" w:rsidRDefault="00070FE5" w:rsidP="00DD552E">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22E2C">
              <w:rPr>
                <w:rFonts w:cstheme="minorHAnsi"/>
                <w:sz w:val="24"/>
                <w:szCs w:val="24"/>
              </w:rPr>
              <w:t xml:space="preserve">That Council </w:t>
            </w:r>
            <w:r w:rsidR="007A275E" w:rsidRPr="00D22E2C">
              <w:rPr>
                <w:rFonts w:cstheme="minorHAnsi"/>
                <w:sz w:val="24"/>
                <w:szCs w:val="24"/>
              </w:rPr>
              <w:t>reviews the</w:t>
            </w:r>
            <w:r w:rsidRPr="00D22E2C">
              <w:rPr>
                <w:rFonts w:cstheme="minorHAnsi"/>
                <w:sz w:val="24"/>
                <w:szCs w:val="24"/>
              </w:rPr>
              <w:t xml:space="preserve"> Rates and Charges Hardship Policy </w:t>
            </w:r>
            <w:r w:rsidR="007A275E" w:rsidRPr="00D22E2C">
              <w:rPr>
                <w:rFonts w:cstheme="minorHAnsi"/>
                <w:sz w:val="24"/>
                <w:szCs w:val="24"/>
              </w:rPr>
              <w:t>every 4 years.</w:t>
            </w:r>
            <w:r w:rsidRPr="00D22E2C">
              <w:rPr>
                <w:rFonts w:cstheme="minorHAnsi"/>
                <w:sz w:val="24"/>
                <w:szCs w:val="24"/>
              </w:rPr>
              <w:t xml:space="preserve"> </w:t>
            </w:r>
          </w:p>
        </w:tc>
      </w:tr>
    </w:tbl>
    <w:p w14:paraId="4DBE21AA" w14:textId="77777777" w:rsidR="00070FE5" w:rsidRPr="00D22E2C" w:rsidRDefault="00070FE5" w:rsidP="00070FE5">
      <w:pPr>
        <w:rPr>
          <w:rFonts w:asciiTheme="minorHAnsi" w:hAnsiTheme="minorHAnsi" w:cstheme="minorHAnsi"/>
          <w:szCs w:val="24"/>
        </w:rPr>
      </w:pPr>
    </w:p>
    <w:p w14:paraId="2F55F983" w14:textId="377BA336" w:rsidR="00070FE5" w:rsidRPr="00DB08E6" w:rsidRDefault="00070FE5" w:rsidP="00070FE5">
      <w:pPr>
        <w:pStyle w:val="Heading1"/>
        <w:rPr>
          <w:rFonts w:asciiTheme="minorHAnsi" w:hAnsiTheme="minorHAnsi" w:cstheme="minorHAnsi"/>
          <w:color w:val="7030A0"/>
        </w:rPr>
      </w:pPr>
      <w:r w:rsidRPr="00DB08E6">
        <w:rPr>
          <w:rFonts w:asciiTheme="minorHAnsi" w:hAnsiTheme="minorHAnsi" w:cstheme="minorHAnsi"/>
          <w:color w:val="7030A0"/>
        </w:rPr>
        <w:t>Rates</w:t>
      </w:r>
      <w:r w:rsidR="007A275E" w:rsidRPr="00DB08E6">
        <w:rPr>
          <w:rFonts w:asciiTheme="minorHAnsi" w:hAnsiTheme="minorHAnsi" w:cstheme="minorHAnsi"/>
          <w:color w:val="7030A0"/>
        </w:rPr>
        <w:t xml:space="preserve"> and Charges</w:t>
      </w:r>
    </w:p>
    <w:p w14:paraId="71F321CB" w14:textId="1764638E" w:rsidR="008D5D65" w:rsidRPr="00D22E2C" w:rsidRDefault="008D5D65" w:rsidP="008D5D65">
      <w:pPr>
        <w:spacing w:after="120"/>
        <w:rPr>
          <w:rFonts w:asciiTheme="minorHAnsi" w:hAnsiTheme="minorHAnsi" w:cstheme="minorHAnsi"/>
          <w:szCs w:val="24"/>
        </w:rPr>
      </w:pPr>
      <w:r w:rsidRPr="00D22E2C">
        <w:rPr>
          <w:rFonts w:asciiTheme="minorHAnsi" w:hAnsiTheme="minorHAnsi" w:cstheme="minorHAnsi"/>
          <w:szCs w:val="24"/>
        </w:rPr>
        <w:t>Council rates are a property-based tax that allow Council to raise revenue to fund essential public services and major initiatives to benefit the municipality.  The important feature of rates is that they are a tax and not a fee for service.  Importantly, it is a taxation system that includes flexibility for councils to utilise different tools in its rating structure to accommodate issues of equity and to ensure fairness in rating for all ratepayers.</w:t>
      </w:r>
    </w:p>
    <w:p w14:paraId="7F20E296" w14:textId="7547B394" w:rsidR="008D5D65" w:rsidRPr="00D22E2C" w:rsidRDefault="008D5D65" w:rsidP="008D5D65">
      <w:pPr>
        <w:spacing w:after="120"/>
        <w:rPr>
          <w:rFonts w:asciiTheme="minorHAnsi" w:hAnsiTheme="minorHAnsi" w:cstheme="minorHAnsi"/>
          <w:szCs w:val="24"/>
        </w:rPr>
      </w:pPr>
      <w:r w:rsidRPr="00D22E2C">
        <w:rPr>
          <w:rFonts w:asciiTheme="minorHAnsi" w:hAnsiTheme="minorHAnsi" w:cstheme="minorHAnsi"/>
          <w:szCs w:val="24"/>
        </w:rPr>
        <w:t>It is important to note at the outset that the focus of this Plan is very different to that of the Long-Term Financial Plan document</w:t>
      </w:r>
      <w:r w:rsidR="00DD552E">
        <w:rPr>
          <w:rFonts w:asciiTheme="minorHAnsi" w:hAnsiTheme="minorHAnsi" w:cstheme="minorHAnsi"/>
          <w:szCs w:val="24"/>
        </w:rPr>
        <w:t xml:space="preserve"> and </w:t>
      </w:r>
      <w:r w:rsidRPr="00D22E2C">
        <w:rPr>
          <w:rFonts w:asciiTheme="minorHAnsi" w:hAnsiTheme="minorHAnsi" w:cstheme="minorHAnsi"/>
          <w:szCs w:val="24"/>
        </w:rPr>
        <w:t>Annual Budget.  In these latter documents the key concern is the quantum of rates required to be raised for Council to deliver the services and capital expenditure required.  In this Plan, the focus instead is on how the obligation to pay this quantum will be equitably distributed amongst Council’s ratepayers.</w:t>
      </w:r>
    </w:p>
    <w:p w14:paraId="6FFD8BFA" w14:textId="77777777" w:rsidR="008D5D65" w:rsidRPr="00D22E2C" w:rsidRDefault="008D5D65" w:rsidP="008D5D65">
      <w:pPr>
        <w:spacing w:after="120"/>
        <w:rPr>
          <w:rFonts w:asciiTheme="minorHAnsi" w:hAnsiTheme="minorHAnsi" w:cstheme="minorHAnsi"/>
          <w:szCs w:val="24"/>
        </w:rPr>
      </w:pPr>
      <w:r w:rsidRPr="00D22E2C">
        <w:rPr>
          <w:rFonts w:asciiTheme="minorHAnsi" w:hAnsiTheme="minorHAnsi" w:cstheme="minorHAnsi"/>
          <w:szCs w:val="24"/>
        </w:rPr>
        <w:t xml:space="preserve">Rates and charges are an important source of revenue, accounting for approximately 63 per cent of revenue received by Council.  The collection of rates is an important factor in funding Council services. </w:t>
      </w:r>
    </w:p>
    <w:p w14:paraId="4D6D6DF6" w14:textId="77777777" w:rsidR="008D5D65" w:rsidRPr="00D22E2C" w:rsidRDefault="008D5D65" w:rsidP="008D5D65">
      <w:pPr>
        <w:spacing w:after="120"/>
        <w:rPr>
          <w:rFonts w:asciiTheme="minorHAnsi" w:hAnsiTheme="minorHAnsi" w:cstheme="minorHAnsi"/>
          <w:szCs w:val="24"/>
        </w:rPr>
      </w:pPr>
      <w:r w:rsidRPr="00D22E2C">
        <w:rPr>
          <w:rFonts w:asciiTheme="minorHAnsi" w:hAnsiTheme="minorHAnsi" w:cstheme="minorHAnsi"/>
          <w:szCs w:val="24"/>
        </w:rPr>
        <w:t xml:space="preserve">Planning for future rate increases is therefore an essential component of the long-term financial planning process and plays a significant role in funding both additional service delivery and the increasing costs related to providing Council services. </w:t>
      </w:r>
    </w:p>
    <w:p w14:paraId="4735B5F5" w14:textId="5FB8C844" w:rsidR="008D5D65" w:rsidRPr="00D22E2C" w:rsidRDefault="008D5D65" w:rsidP="008D5D65">
      <w:pPr>
        <w:spacing w:after="120"/>
        <w:rPr>
          <w:rFonts w:asciiTheme="minorHAnsi" w:hAnsiTheme="minorHAnsi" w:cstheme="minorHAnsi"/>
          <w:szCs w:val="24"/>
        </w:rPr>
      </w:pPr>
      <w:r w:rsidRPr="00D22E2C">
        <w:rPr>
          <w:rFonts w:asciiTheme="minorHAnsi" w:hAnsiTheme="minorHAnsi" w:cstheme="minorHAnsi"/>
          <w:szCs w:val="24"/>
        </w:rPr>
        <w:t>Council is aware of the balance between rate revenue (as an important income source) and community sensitivity to rate increases.  With the introduction of the State Government’s rate capping legislation, all rate increases are capped to a rate declared by the Minister for Local Government, which is announced each December for the following financial year.</w:t>
      </w:r>
    </w:p>
    <w:p w14:paraId="62111B81" w14:textId="77777777" w:rsidR="00CC674B" w:rsidRPr="00DB08E6" w:rsidRDefault="00CC674B" w:rsidP="00CC674B">
      <w:pPr>
        <w:keepNext/>
        <w:keepLines/>
        <w:spacing w:after="0" w:line="264" w:lineRule="auto"/>
        <w:outlineLvl w:val="1"/>
        <w:rPr>
          <w:rFonts w:asciiTheme="minorHAnsi" w:eastAsia="Times New Roman" w:hAnsiTheme="minorHAnsi" w:cstheme="minorHAnsi"/>
          <w:color w:val="7030A0"/>
          <w:szCs w:val="24"/>
        </w:rPr>
      </w:pPr>
      <w:bookmarkStart w:id="2" w:name="_Toc69291455"/>
      <w:r w:rsidRPr="00DB08E6">
        <w:rPr>
          <w:rFonts w:asciiTheme="minorHAnsi" w:eastAsia="Times New Roman" w:hAnsiTheme="minorHAnsi" w:cstheme="minorHAnsi"/>
          <w:color w:val="7030A0"/>
          <w:szCs w:val="24"/>
        </w:rPr>
        <w:t>Rating Principles</w:t>
      </w:r>
      <w:bookmarkEnd w:id="2"/>
    </w:p>
    <w:p w14:paraId="45591694" w14:textId="77777777" w:rsidR="00CC674B" w:rsidRPr="00D22E2C" w:rsidRDefault="00CC674B" w:rsidP="00CC674B">
      <w:pPr>
        <w:spacing w:after="0" w:line="240" w:lineRule="auto"/>
        <w:rPr>
          <w:rFonts w:asciiTheme="minorHAnsi" w:eastAsia="Calibri" w:hAnsiTheme="minorHAnsi" w:cstheme="minorHAnsi"/>
          <w:szCs w:val="24"/>
        </w:rPr>
      </w:pPr>
    </w:p>
    <w:p w14:paraId="0972D370" w14:textId="77777777" w:rsidR="00CC674B" w:rsidRPr="00D22E2C" w:rsidRDefault="00CC674B" w:rsidP="00CC674B">
      <w:pPr>
        <w:spacing w:after="0" w:line="240" w:lineRule="auto"/>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 xml:space="preserve">When developing a rating strategy, with reference to differential rates, Council should consider the following good practice taxation principles: </w:t>
      </w:r>
    </w:p>
    <w:p w14:paraId="15262929" w14:textId="77777777" w:rsidR="00CC674B" w:rsidRPr="00D22E2C" w:rsidRDefault="00CC674B" w:rsidP="004608AA">
      <w:pPr>
        <w:numPr>
          <w:ilvl w:val="0"/>
          <w:numId w:val="36"/>
        </w:numPr>
        <w:spacing w:after="0" w:line="240" w:lineRule="auto"/>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Wealth Tax</w:t>
      </w:r>
    </w:p>
    <w:p w14:paraId="7405C995" w14:textId="77777777" w:rsidR="00CC674B" w:rsidRPr="00D22E2C" w:rsidRDefault="00CC674B" w:rsidP="004608AA">
      <w:pPr>
        <w:numPr>
          <w:ilvl w:val="0"/>
          <w:numId w:val="36"/>
        </w:numPr>
        <w:spacing w:after="0" w:line="240" w:lineRule="auto"/>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Equity</w:t>
      </w:r>
    </w:p>
    <w:p w14:paraId="1D13421B" w14:textId="77777777" w:rsidR="00CC674B" w:rsidRPr="00D22E2C" w:rsidRDefault="00CC674B" w:rsidP="004608AA">
      <w:pPr>
        <w:numPr>
          <w:ilvl w:val="0"/>
          <w:numId w:val="36"/>
        </w:numPr>
        <w:spacing w:after="0" w:line="240" w:lineRule="auto"/>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Efficiency</w:t>
      </w:r>
    </w:p>
    <w:p w14:paraId="06DBCBB8" w14:textId="77777777" w:rsidR="00CC674B" w:rsidRPr="00D22E2C" w:rsidRDefault="00CC674B" w:rsidP="004608AA">
      <w:pPr>
        <w:numPr>
          <w:ilvl w:val="0"/>
          <w:numId w:val="36"/>
        </w:numPr>
        <w:spacing w:after="0" w:line="240" w:lineRule="auto"/>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Simplicity</w:t>
      </w:r>
    </w:p>
    <w:p w14:paraId="39231761" w14:textId="77777777" w:rsidR="00CC674B" w:rsidRPr="00D22E2C" w:rsidRDefault="00CC674B" w:rsidP="004608AA">
      <w:pPr>
        <w:numPr>
          <w:ilvl w:val="0"/>
          <w:numId w:val="36"/>
        </w:numPr>
        <w:spacing w:after="0" w:line="240" w:lineRule="auto"/>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Benefit</w:t>
      </w:r>
    </w:p>
    <w:p w14:paraId="1244AD4C" w14:textId="77777777" w:rsidR="00CC674B" w:rsidRPr="00D22E2C" w:rsidRDefault="00CC674B" w:rsidP="004608AA">
      <w:pPr>
        <w:numPr>
          <w:ilvl w:val="0"/>
          <w:numId w:val="36"/>
        </w:numPr>
        <w:spacing w:after="0" w:line="240" w:lineRule="auto"/>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Capacity to Pay</w:t>
      </w:r>
    </w:p>
    <w:p w14:paraId="6FB8F3E7" w14:textId="77777777" w:rsidR="00CC674B" w:rsidRPr="00D22E2C" w:rsidRDefault="00CC674B" w:rsidP="004608AA">
      <w:pPr>
        <w:numPr>
          <w:ilvl w:val="0"/>
          <w:numId w:val="36"/>
        </w:numPr>
        <w:spacing w:after="0" w:line="240" w:lineRule="auto"/>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Diversity</w:t>
      </w:r>
    </w:p>
    <w:p w14:paraId="2571E712" w14:textId="77777777" w:rsidR="00CC674B" w:rsidRPr="00D22E2C" w:rsidRDefault="00CC674B" w:rsidP="004608AA">
      <w:pPr>
        <w:numPr>
          <w:ilvl w:val="0"/>
          <w:numId w:val="36"/>
        </w:numPr>
        <w:spacing w:after="0" w:line="240" w:lineRule="auto"/>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Cross border competitiveness</w:t>
      </w:r>
    </w:p>
    <w:p w14:paraId="1DBA64A6" w14:textId="77777777" w:rsidR="00CC674B" w:rsidRPr="00D22E2C" w:rsidRDefault="00CC674B" w:rsidP="004608AA">
      <w:pPr>
        <w:numPr>
          <w:ilvl w:val="0"/>
          <w:numId w:val="36"/>
        </w:numPr>
        <w:spacing w:after="0" w:line="240" w:lineRule="auto"/>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Competitive neutrality.</w:t>
      </w:r>
    </w:p>
    <w:p w14:paraId="12B3F63F" w14:textId="77777777" w:rsidR="00CC674B" w:rsidRPr="00D22E2C" w:rsidRDefault="00CC674B" w:rsidP="00CC674B">
      <w:pPr>
        <w:spacing w:after="0" w:line="240" w:lineRule="auto"/>
        <w:rPr>
          <w:rStyle w:val="normaltextrun"/>
          <w:rFonts w:asciiTheme="minorHAnsi" w:eastAsiaTheme="majorEastAsia" w:hAnsiTheme="minorHAnsi" w:cstheme="minorHAnsi"/>
          <w:szCs w:val="24"/>
          <w:lang w:eastAsia="en-AU"/>
        </w:rPr>
      </w:pPr>
    </w:p>
    <w:p w14:paraId="1CFA7C5F" w14:textId="77777777" w:rsidR="00CC674B" w:rsidRPr="00D22E2C" w:rsidRDefault="00CC674B" w:rsidP="00CC674B">
      <w:pPr>
        <w:spacing w:after="0" w:line="240" w:lineRule="auto"/>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Wealth Tax - The “wealth tax” principle implies that the rates paid are dependent upon the value of a ratepayer’s real property and have no correlation to the individual ratepayer’s consumption of services or the perceived benefits derived by individual ratepayers from the expenditures funded from rates. </w:t>
      </w:r>
    </w:p>
    <w:p w14:paraId="508205CD" w14:textId="77777777" w:rsidR="00CC674B" w:rsidRPr="00D22E2C" w:rsidRDefault="00CC674B" w:rsidP="00CC674B">
      <w:pPr>
        <w:spacing w:after="0" w:line="240" w:lineRule="auto"/>
        <w:textAlignment w:val="baseline"/>
        <w:rPr>
          <w:rStyle w:val="normaltextrun"/>
          <w:rFonts w:asciiTheme="minorHAnsi" w:eastAsiaTheme="majorEastAsia" w:hAnsiTheme="minorHAnsi" w:cstheme="minorHAnsi"/>
          <w:szCs w:val="24"/>
          <w:lang w:eastAsia="en-AU"/>
        </w:rPr>
      </w:pPr>
    </w:p>
    <w:p w14:paraId="272579A4" w14:textId="77777777" w:rsidR="00CC674B" w:rsidRPr="00D22E2C" w:rsidRDefault="00CC674B" w:rsidP="00CC674B">
      <w:pPr>
        <w:spacing w:after="0" w:line="240" w:lineRule="auto"/>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Equity - Horizontal equity – ratepayers in similar situations should pay similar amounts of rates (ensured mainly by accurate property valuations, undertaken in a consistent manner, their classification into homogenous property classes and the right of appeal against valuation).</w:t>
      </w:r>
    </w:p>
    <w:p w14:paraId="63B85F32" w14:textId="77777777" w:rsidR="00CC674B" w:rsidRPr="00D22E2C" w:rsidRDefault="00CC674B" w:rsidP="00CC674B">
      <w:pPr>
        <w:spacing w:after="0" w:line="240" w:lineRule="auto"/>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Vertical Equity – those who are better off should pay more rates than those worse off (the rationale applies for the use of progressive and proportional income taxation. It implies a “relativity” dimension to the fairness of the tax burden).</w:t>
      </w:r>
    </w:p>
    <w:p w14:paraId="3328DA1B" w14:textId="77777777" w:rsidR="00CC674B" w:rsidRPr="00D22E2C" w:rsidRDefault="00CC674B" w:rsidP="00CC674B">
      <w:pPr>
        <w:spacing w:after="0" w:line="240" w:lineRule="auto"/>
        <w:textAlignment w:val="baseline"/>
        <w:rPr>
          <w:rStyle w:val="normaltextrun"/>
          <w:rFonts w:asciiTheme="minorHAnsi" w:eastAsiaTheme="majorEastAsia" w:hAnsiTheme="minorHAnsi" w:cstheme="minorHAnsi"/>
          <w:szCs w:val="24"/>
          <w:lang w:eastAsia="en-AU"/>
        </w:rPr>
      </w:pPr>
    </w:p>
    <w:p w14:paraId="41440896" w14:textId="77777777" w:rsidR="00CC674B" w:rsidRPr="00D22E2C" w:rsidRDefault="00CC674B" w:rsidP="00CC674B">
      <w:pPr>
        <w:spacing w:after="0" w:line="240" w:lineRule="auto"/>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Efficiency - Under this taxation principle, the levying of rates should ideally be carried out in a way that minimises the impact that rates have on both residents and businesses decision making on what choices they need to make in both conducting their normal business.</w:t>
      </w:r>
    </w:p>
    <w:p w14:paraId="6A0A46F8" w14:textId="77777777" w:rsidR="00CC674B" w:rsidRPr="00D22E2C" w:rsidRDefault="00CC674B" w:rsidP="00CC674B">
      <w:pPr>
        <w:spacing w:after="0" w:line="240" w:lineRule="auto"/>
        <w:textAlignment w:val="baseline"/>
        <w:rPr>
          <w:rStyle w:val="normaltextrun"/>
          <w:rFonts w:asciiTheme="minorHAnsi" w:eastAsiaTheme="majorEastAsia" w:hAnsiTheme="minorHAnsi" w:cstheme="minorHAnsi"/>
          <w:szCs w:val="24"/>
          <w:lang w:eastAsia="en-AU"/>
        </w:rPr>
      </w:pPr>
    </w:p>
    <w:p w14:paraId="27518830" w14:textId="77777777" w:rsidR="00CC674B" w:rsidRPr="00D22E2C" w:rsidRDefault="00CC674B" w:rsidP="00CC674B">
      <w:pPr>
        <w:spacing w:after="0" w:line="240" w:lineRule="auto"/>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Simplicity - How easily a rates system can be understood by ratepayers and the practicality and ease of administration. </w:t>
      </w:r>
    </w:p>
    <w:p w14:paraId="7DE26915" w14:textId="77777777" w:rsidR="00CC674B" w:rsidRPr="00D22E2C" w:rsidRDefault="00CC674B" w:rsidP="00CC674B">
      <w:pPr>
        <w:spacing w:after="0" w:line="240" w:lineRule="auto"/>
        <w:textAlignment w:val="baseline"/>
        <w:rPr>
          <w:rStyle w:val="normaltextrun"/>
          <w:rFonts w:asciiTheme="minorHAnsi" w:eastAsiaTheme="majorEastAsia" w:hAnsiTheme="minorHAnsi" w:cstheme="minorHAnsi"/>
          <w:szCs w:val="24"/>
          <w:lang w:eastAsia="en-AU"/>
        </w:rPr>
      </w:pPr>
    </w:p>
    <w:p w14:paraId="71E64E0D" w14:textId="77777777" w:rsidR="00CC674B" w:rsidRPr="00D22E2C" w:rsidRDefault="00CC674B" w:rsidP="00CC674B">
      <w:pPr>
        <w:spacing w:after="0" w:line="240" w:lineRule="auto"/>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Benefit - The extent to which there is a nexus between consumption/benefit and the rate burden. (Noting again that rates are a form of taxation and not a fee for service.</w:t>
      </w:r>
    </w:p>
    <w:p w14:paraId="2B4D39A4" w14:textId="77777777" w:rsidR="00CC674B" w:rsidRPr="00D22E2C" w:rsidRDefault="00CC674B" w:rsidP="00CC674B">
      <w:pPr>
        <w:spacing w:after="0" w:line="240" w:lineRule="auto"/>
        <w:textAlignment w:val="baseline"/>
        <w:rPr>
          <w:rStyle w:val="normaltextrun"/>
          <w:rFonts w:asciiTheme="minorHAnsi" w:eastAsiaTheme="majorEastAsia" w:hAnsiTheme="minorHAnsi" w:cstheme="minorHAnsi"/>
          <w:szCs w:val="24"/>
          <w:lang w:eastAsia="en-AU"/>
        </w:rPr>
      </w:pPr>
    </w:p>
    <w:p w14:paraId="4CA9183A" w14:textId="77777777" w:rsidR="00CC674B" w:rsidRPr="00D22E2C" w:rsidRDefault="00CC674B" w:rsidP="00CC674B">
      <w:pPr>
        <w:spacing w:after="0" w:line="240" w:lineRule="auto"/>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Capacity to Pay - The capacity of ratepayers or groups of ratepayers to pay rates.</w:t>
      </w:r>
    </w:p>
    <w:p w14:paraId="0E134622" w14:textId="77777777" w:rsidR="00CC674B" w:rsidRPr="00D22E2C" w:rsidRDefault="00CC674B" w:rsidP="00CC674B">
      <w:pPr>
        <w:spacing w:after="0" w:line="240" w:lineRule="auto"/>
        <w:textAlignment w:val="baseline"/>
        <w:rPr>
          <w:rStyle w:val="normaltextrun"/>
          <w:rFonts w:asciiTheme="minorHAnsi" w:eastAsiaTheme="majorEastAsia" w:hAnsiTheme="minorHAnsi" w:cstheme="minorHAnsi"/>
          <w:szCs w:val="24"/>
          <w:lang w:eastAsia="en-AU"/>
        </w:rPr>
      </w:pPr>
    </w:p>
    <w:p w14:paraId="147650C2" w14:textId="77777777" w:rsidR="00CC674B" w:rsidRPr="00D22E2C" w:rsidRDefault="00CC674B" w:rsidP="00CC674B">
      <w:pPr>
        <w:spacing w:after="0" w:line="240" w:lineRule="auto"/>
        <w:textAlignment w:val="baseline"/>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 xml:space="preserve">Diversity - Cross-border competitiveness: to what extent does the rating system undermine the competitiveness of Council as a place to live and/or own a property or operate a business? This has relevance to Frankston City Council given the disparity in our differential rating structure to adjoining Councils.  </w:t>
      </w:r>
    </w:p>
    <w:p w14:paraId="1A04E41E" w14:textId="77777777" w:rsidR="00CC674B" w:rsidRPr="00D22E2C" w:rsidRDefault="00CC674B" w:rsidP="00CC674B">
      <w:pPr>
        <w:spacing w:after="0" w:line="240" w:lineRule="auto"/>
        <w:rPr>
          <w:rStyle w:val="normaltextrun"/>
          <w:rFonts w:asciiTheme="minorHAnsi" w:eastAsiaTheme="majorEastAsia" w:hAnsiTheme="minorHAnsi" w:cstheme="minorHAnsi"/>
          <w:szCs w:val="24"/>
          <w:lang w:eastAsia="en-AU"/>
        </w:rPr>
      </w:pPr>
    </w:p>
    <w:p w14:paraId="48B00ADF" w14:textId="77777777" w:rsidR="00CC674B" w:rsidRPr="00D22E2C" w:rsidRDefault="00CC674B" w:rsidP="00CC674B">
      <w:pPr>
        <w:spacing w:after="0" w:line="240" w:lineRule="auto"/>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Competitive Neutrality: - are all businesses conducting similar activities treated in similar ways within the municipality? Simultaneously applying all these taxation principles is an impossible task within the Frankston City Council environment and therefore trade-offs between these taxation principles are necessary.  The rating challenge for Council therefore is to determine the appropriate balancing of competing considerations.</w:t>
      </w:r>
    </w:p>
    <w:p w14:paraId="249DDACA" w14:textId="77777777" w:rsidR="00CC674B" w:rsidRPr="008D5D65" w:rsidRDefault="00CC674B">
      <w:pPr>
        <w:autoSpaceDE w:val="0"/>
        <w:autoSpaceDN w:val="0"/>
        <w:adjustRightInd w:val="0"/>
        <w:spacing w:after="0" w:line="240" w:lineRule="auto"/>
        <w:rPr>
          <w:rFonts w:asciiTheme="minorHAnsi" w:hAnsiTheme="minorHAnsi" w:cstheme="minorHAnsi"/>
          <w:color w:val="000000"/>
          <w:szCs w:val="24"/>
        </w:rPr>
      </w:pPr>
    </w:p>
    <w:p w14:paraId="0AC3EC47" w14:textId="77777777" w:rsidR="008D5D65" w:rsidRDefault="008D5D65" w:rsidP="008D5D65">
      <w:pPr>
        <w:autoSpaceDE w:val="0"/>
        <w:autoSpaceDN w:val="0"/>
        <w:adjustRightInd w:val="0"/>
        <w:spacing w:after="0" w:line="240" w:lineRule="auto"/>
        <w:rPr>
          <w:rFonts w:asciiTheme="minorHAnsi" w:hAnsiTheme="minorHAnsi" w:cstheme="minorHAnsi"/>
          <w:color w:val="000000"/>
          <w:szCs w:val="24"/>
        </w:rPr>
      </w:pPr>
      <w:r w:rsidRPr="008D5D65">
        <w:rPr>
          <w:rFonts w:asciiTheme="minorHAnsi" w:hAnsiTheme="minorHAnsi" w:cstheme="minorHAnsi"/>
          <w:color w:val="000000"/>
          <w:szCs w:val="24"/>
        </w:rPr>
        <w:t xml:space="preserve">The rating challenge for Council therefore is to determine the appropriate balancing of competing considerations. </w:t>
      </w:r>
    </w:p>
    <w:p w14:paraId="32984F31" w14:textId="77777777" w:rsidR="008D5D65" w:rsidRPr="008D5D65" w:rsidRDefault="008D5D65" w:rsidP="008D5D65">
      <w:pPr>
        <w:autoSpaceDE w:val="0"/>
        <w:autoSpaceDN w:val="0"/>
        <w:adjustRightInd w:val="0"/>
        <w:spacing w:after="0" w:line="240" w:lineRule="auto"/>
        <w:rPr>
          <w:rFonts w:asciiTheme="minorHAnsi" w:hAnsiTheme="minorHAnsi" w:cstheme="minorHAnsi"/>
          <w:color w:val="000000"/>
          <w:szCs w:val="24"/>
        </w:rPr>
      </w:pPr>
    </w:p>
    <w:p w14:paraId="194C1239" w14:textId="77777777" w:rsidR="008D5D65" w:rsidRPr="008D5D65" w:rsidRDefault="008D5D65" w:rsidP="008D5D65">
      <w:pPr>
        <w:autoSpaceDE w:val="0"/>
        <w:autoSpaceDN w:val="0"/>
        <w:adjustRightInd w:val="0"/>
        <w:spacing w:after="0" w:line="240" w:lineRule="auto"/>
        <w:rPr>
          <w:rFonts w:asciiTheme="minorHAnsi" w:hAnsiTheme="minorHAnsi" w:cstheme="minorHAnsi"/>
          <w:color w:val="000000"/>
          <w:szCs w:val="24"/>
        </w:rPr>
      </w:pPr>
      <w:r w:rsidRPr="008D5D65">
        <w:rPr>
          <w:rFonts w:asciiTheme="minorHAnsi" w:hAnsiTheme="minorHAnsi" w:cstheme="minorHAnsi"/>
          <w:color w:val="000000"/>
          <w:szCs w:val="24"/>
        </w:rPr>
        <w:t xml:space="preserve">When developing rates and charges revenue, the following good practice principles will apply: </w:t>
      </w:r>
    </w:p>
    <w:p w14:paraId="1663D18D" w14:textId="77777777" w:rsidR="008D5D65" w:rsidRPr="008D5D65" w:rsidRDefault="008D5D65" w:rsidP="004608AA">
      <w:pPr>
        <w:pStyle w:val="ListParagraph"/>
        <w:numPr>
          <w:ilvl w:val="0"/>
          <w:numId w:val="41"/>
        </w:numPr>
        <w:autoSpaceDE w:val="0"/>
        <w:autoSpaceDN w:val="0"/>
        <w:adjustRightInd w:val="0"/>
        <w:spacing w:after="32" w:line="240" w:lineRule="auto"/>
        <w:rPr>
          <w:rFonts w:asciiTheme="minorHAnsi" w:hAnsiTheme="minorHAnsi" w:cstheme="minorHAnsi"/>
          <w:color w:val="000000"/>
          <w:szCs w:val="24"/>
        </w:rPr>
      </w:pPr>
      <w:r w:rsidRPr="008D5D65">
        <w:rPr>
          <w:rFonts w:asciiTheme="minorHAnsi" w:hAnsiTheme="minorHAnsi" w:cstheme="minorHAnsi"/>
          <w:color w:val="000000"/>
          <w:szCs w:val="24"/>
        </w:rPr>
        <w:t xml:space="preserve">to be reviewed annually. </w:t>
      </w:r>
    </w:p>
    <w:p w14:paraId="0E6AD495" w14:textId="77777777" w:rsidR="008D5D65" w:rsidRPr="008D5D65" w:rsidRDefault="008D5D65" w:rsidP="004608AA">
      <w:pPr>
        <w:pStyle w:val="ListParagraph"/>
        <w:numPr>
          <w:ilvl w:val="0"/>
          <w:numId w:val="41"/>
        </w:numPr>
        <w:autoSpaceDE w:val="0"/>
        <w:autoSpaceDN w:val="0"/>
        <w:adjustRightInd w:val="0"/>
        <w:spacing w:after="32" w:line="240" w:lineRule="auto"/>
        <w:rPr>
          <w:rFonts w:asciiTheme="minorHAnsi" w:hAnsiTheme="minorHAnsi" w:cstheme="minorHAnsi"/>
          <w:color w:val="000000"/>
          <w:szCs w:val="24"/>
        </w:rPr>
      </w:pPr>
      <w:r w:rsidRPr="008D5D65">
        <w:rPr>
          <w:rFonts w:asciiTheme="minorHAnsi" w:hAnsiTheme="minorHAnsi" w:cstheme="minorHAnsi"/>
          <w:color w:val="000000"/>
          <w:szCs w:val="24"/>
        </w:rPr>
        <w:t xml:space="preserve">not change dramatically from one year to next; and </w:t>
      </w:r>
    </w:p>
    <w:p w14:paraId="336A211C" w14:textId="77777777" w:rsidR="008D5D65" w:rsidRDefault="008D5D65" w:rsidP="004608AA">
      <w:pPr>
        <w:pStyle w:val="ListParagraph"/>
        <w:numPr>
          <w:ilvl w:val="0"/>
          <w:numId w:val="41"/>
        </w:numPr>
        <w:autoSpaceDE w:val="0"/>
        <w:autoSpaceDN w:val="0"/>
        <w:adjustRightInd w:val="0"/>
        <w:spacing w:after="0" w:line="240" w:lineRule="auto"/>
        <w:rPr>
          <w:rFonts w:asciiTheme="minorHAnsi" w:hAnsiTheme="minorHAnsi" w:cstheme="minorHAnsi"/>
          <w:color w:val="000000"/>
          <w:szCs w:val="24"/>
        </w:rPr>
      </w:pPr>
      <w:r w:rsidRPr="008D5D65">
        <w:rPr>
          <w:rFonts w:asciiTheme="minorHAnsi" w:hAnsiTheme="minorHAnsi" w:cstheme="minorHAnsi"/>
          <w:color w:val="000000"/>
          <w:szCs w:val="24"/>
        </w:rPr>
        <w:t xml:space="preserve">be sufficient to fund current expenditure commitments and deliverables outlined in the Council Plan, Financial Plan and Asset Plan. </w:t>
      </w:r>
    </w:p>
    <w:p w14:paraId="13399C1F" w14:textId="77777777" w:rsidR="00CC674B" w:rsidRPr="00CC674B" w:rsidRDefault="00CC674B" w:rsidP="00CC674B">
      <w:pPr>
        <w:autoSpaceDE w:val="0"/>
        <w:autoSpaceDN w:val="0"/>
        <w:adjustRightInd w:val="0"/>
        <w:spacing w:after="0" w:line="240" w:lineRule="auto"/>
        <w:rPr>
          <w:rFonts w:asciiTheme="minorHAnsi" w:hAnsiTheme="minorHAnsi" w:cstheme="minorHAnsi"/>
          <w:color w:val="000000"/>
          <w:szCs w:val="24"/>
        </w:rPr>
      </w:pPr>
    </w:p>
    <w:p w14:paraId="0D2FDEB8" w14:textId="77777777" w:rsidR="00CC674B" w:rsidRPr="00CC674B" w:rsidRDefault="00CC674B" w:rsidP="00CC674B">
      <w:pPr>
        <w:spacing w:after="120"/>
        <w:rPr>
          <w:rFonts w:asciiTheme="minorHAnsi" w:hAnsiTheme="minorHAnsi" w:cstheme="minorHAnsi"/>
          <w:szCs w:val="24"/>
        </w:rPr>
      </w:pPr>
      <w:r w:rsidRPr="00D22E2C">
        <w:rPr>
          <w:rFonts w:asciiTheme="minorHAnsi" w:hAnsiTheme="minorHAnsi" w:cstheme="minorHAnsi"/>
          <w:szCs w:val="24"/>
        </w:rPr>
        <w:t xml:space="preserve">The legislative provisions that outline rates and charges are contained in the Local Government Act 1989.  </w:t>
      </w:r>
      <w:r w:rsidRPr="00CC674B">
        <w:rPr>
          <w:rFonts w:asciiTheme="minorHAnsi" w:hAnsiTheme="minorHAnsi" w:cstheme="minorHAnsi"/>
          <w:szCs w:val="24"/>
        </w:rPr>
        <w:t xml:space="preserve">The selection of rating philosophies and the choice between the limited rating options available under the Act is a difficult one for all Councils and it is most likely that a perfect approach is almost impossible to achieve in any local government environment.  This is even more so the case for Frankston City Council where there are large disparities in the ability of various rating groups to afford payment of Council rates </w:t>
      </w:r>
      <w:proofErr w:type="gramStart"/>
      <w:r w:rsidRPr="00CC674B">
        <w:rPr>
          <w:rFonts w:asciiTheme="minorHAnsi" w:hAnsiTheme="minorHAnsi" w:cstheme="minorHAnsi"/>
          <w:szCs w:val="24"/>
        </w:rPr>
        <w:t>and in reality, cross-subsidies</w:t>
      </w:r>
      <w:proofErr w:type="gramEnd"/>
      <w:r w:rsidRPr="00CC674B">
        <w:rPr>
          <w:rFonts w:asciiTheme="minorHAnsi" w:hAnsiTheme="minorHAnsi" w:cstheme="minorHAnsi"/>
          <w:szCs w:val="24"/>
        </w:rPr>
        <w:t xml:space="preserve"> are required to support residential areas that have socio-economic disadvantages.</w:t>
      </w:r>
    </w:p>
    <w:p w14:paraId="007FE86D" w14:textId="77777777" w:rsidR="00CC674B" w:rsidRPr="00CC674B" w:rsidRDefault="00CC674B" w:rsidP="00CC674B">
      <w:pPr>
        <w:spacing w:after="0"/>
        <w:rPr>
          <w:rFonts w:asciiTheme="minorHAnsi" w:hAnsiTheme="minorHAnsi" w:cstheme="minorHAnsi"/>
          <w:szCs w:val="24"/>
        </w:rPr>
      </w:pPr>
      <w:r w:rsidRPr="00CC674B">
        <w:rPr>
          <w:rFonts w:asciiTheme="minorHAnsi" w:hAnsiTheme="minorHAnsi" w:cstheme="minorHAnsi"/>
          <w:szCs w:val="24"/>
        </w:rPr>
        <w:t>The purpose of this plan is therefore to consider what rating options are available to Council under the Local Government Act 1989 and how Council’s choices in applying these options contribute towards meeting an equitable rating strategy.</w:t>
      </w:r>
    </w:p>
    <w:p w14:paraId="46045E30" w14:textId="2BD98219" w:rsidR="00CC674B" w:rsidRPr="00CC674B" w:rsidRDefault="00CC674B" w:rsidP="00CC674B">
      <w:pPr>
        <w:spacing w:after="0"/>
        <w:rPr>
          <w:rFonts w:asciiTheme="minorHAnsi" w:hAnsiTheme="minorHAnsi" w:cstheme="minorHAnsi"/>
          <w:szCs w:val="24"/>
        </w:rPr>
      </w:pPr>
      <w:r w:rsidRPr="00CC674B">
        <w:rPr>
          <w:rFonts w:asciiTheme="minorHAnsi" w:hAnsiTheme="minorHAnsi" w:cstheme="minorHAnsi"/>
          <w:szCs w:val="24"/>
        </w:rPr>
        <w:t>Council can have influence over a limited range of options available in the legislation and include the following</w:t>
      </w:r>
      <w:r w:rsidR="00DD552E">
        <w:rPr>
          <w:rFonts w:asciiTheme="minorHAnsi" w:hAnsiTheme="minorHAnsi" w:cstheme="minorHAnsi"/>
          <w:szCs w:val="24"/>
        </w:rPr>
        <w:t xml:space="preserve"> </w:t>
      </w:r>
      <w:proofErr w:type="gramStart"/>
      <w:r w:rsidR="00DD552E">
        <w:rPr>
          <w:rFonts w:asciiTheme="minorHAnsi" w:hAnsiTheme="minorHAnsi" w:cstheme="minorHAnsi"/>
          <w:szCs w:val="24"/>
        </w:rPr>
        <w:t>considerations</w:t>
      </w:r>
      <w:r w:rsidRPr="00CC674B">
        <w:rPr>
          <w:rFonts w:asciiTheme="minorHAnsi" w:hAnsiTheme="minorHAnsi" w:cstheme="minorHAnsi"/>
          <w:szCs w:val="24"/>
        </w:rPr>
        <w:t>;</w:t>
      </w:r>
      <w:proofErr w:type="gramEnd"/>
    </w:p>
    <w:p w14:paraId="309E20F2" w14:textId="77777777" w:rsidR="00CC674B" w:rsidRPr="00CC674B" w:rsidRDefault="00CC674B" w:rsidP="004608AA">
      <w:pPr>
        <w:pStyle w:val="ListParagraph"/>
        <w:numPr>
          <w:ilvl w:val="0"/>
          <w:numId w:val="43"/>
        </w:numPr>
        <w:spacing w:after="0"/>
        <w:rPr>
          <w:rFonts w:asciiTheme="minorHAnsi" w:hAnsiTheme="minorHAnsi" w:cstheme="minorHAnsi"/>
          <w:color w:val="055B8A" w:themeColor="accent6"/>
          <w:szCs w:val="24"/>
        </w:rPr>
      </w:pPr>
      <w:r w:rsidRPr="00CC674B">
        <w:rPr>
          <w:rFonts w:asciiTheme="minorHAnsi" w:hAnsiTheme="minorHAnsi" w:cstheme="minorHAnsi"/>
          <w:color w:val="055B8A" w:themeColor="accent6"/>
          <w:szCs w:val="24"/>
        </w:rPr>
        <w:t>The choice of valuation base to be utilised (three available choices)</w:t>
      </w:r>
    </w:p>
    <w:p w14:paraId="3D62AA1F" w14:textId="77777777" w:rsidR="00CC674B" w:rsidRPr="00CC674B" w:rsidRDefault="00CC674B" w:rsidP="004608AA">
      <w:pPr>
        <w:pStyle w:val="ListParagraph"/>
        <w:numPr>
          <w:ilvl w:val="0"/>
          <w:numId w:val="43"/>
        </w:numPr>
        <w:spacing w:after="0"/>
        <w:rPr>
          <w:rFonts w:asciiTheme="minorHAnsi" w:hAnsiTheme="minorHAnsi" w:cstheme="minorHAnsi"/>
          <w:color w:val="055B8A" w:themeColor="accent6"/>
          <w:szCs w:val="24"/>
        </w:rPr>
      </w:pPr>
      <w:r w:rsidRPr="00CC674B">
        <w:rPr>
          <w:rFonts w:asciiTheme="minorHAnsi" w:hAnsiTheme="minorHAnsi" w:cstheme="minorHAnsi"/>
          <w:color w:val="055B8A" w:themeColor="accent6"/>
          <w:szCs w:val="24"/>
        </w:rPr>
        <w:t>Uniform versus differential rating for various classes of property</w:t>
      </w:r>
    </w:p>
    <w:p w14:paraId="0D2548AC" w14:textId="77777777" w:rsidR="00CC674B" w:rsidRPr="00CC674B" w:rsidRDefault="00CC674B" w:rsidP="004608AA">
      <w:pPr>
        <w:pStyle w:val="ListParagraph"/>
        <w:numPr>
          <w:ilvl w:val="0"/>
          <w:numId w:val="43"/>
        </w:numPr>
        <w:spacing w:after="0"/>
        <w:rPr>
          <w:rFonts w:asciiTheme="minorHAnsi" w:hAnsiTheme="minorHAnsi" w:cstheme="minorHAnsi"/>
          <w:color w:val="055B8A" w:themeColor="accent6"/>
          <w:szCs w:val="24"/>
        </w:rPr>
      </w:pPr>
      <w:r w:rsidRPr="00CC674B">
        <w:rPr>
          <w:rFonts w:asciiTheme="minorHAnsi" w:hAnsiTheme="minorHAnsi" w:cstheme="minorHAnsi"/>
          <w:color w:val="055B8A" w:themeColor="accent6"/>
          <w:szCs w:val="24"/>
        </w:rPr>
        <w:t>What is the most equitable level of differential rating across the property classes</w:t>
      </w:r>
    </w:p>
    <w:p w14:paraId="6A61A70E" w14:textId="77777777" w:rsidR="00CC674B" w:rsidRPr="00CC674B" w:rsidRDefault="00CC674B" w:rsidP="004608AA">
      <w:pPr>
        <w:pStyle w:val="ListParagraph"/>
        <w:numPr>
          <w:ilvl w:val="0"/>
          <w:numId w:val="43"/>
        </w:numPr>
        <w:spacing w:after="0"/>
        <w:rPr>
          <w:rFonts w:asciiTheme="minorHAnsi" w:hAnsiTheme="minorHAnsi" w:cstheme="minorHAnsi"/>
          <w:color w:val="055B8A" w:themeColor="accent6"/>
          <w:szCs w:val="24"/>
        </w:rPr>
      </w:pPr>
      <w:r w:rsidRPr="00CC674B">
        <w:rPr>
          <w:rFonts w:asciiTheme="minorHAnsi" w:hAnsiTheme="minorHAnsi" w:cstheme="minorHAnsi"/>
          <w:color w:val="055B8A" w:themeColor="accent6"/>
          <w:szCs w:val="24"/>
        </w:rPr>
        <w:t>Consideration of the application of a fixed service charge for waste collection and municipal administration</w:t>
      </w:r>
    </w:p>
    <w:p w14:paraId="3F52A33F" w14:textId="77777777" w:rsidR="00CC674B" w:rsidRPr="00CC674B" w:rsidRDefault="00CC674B" w:rsidP="004608AA">
      <w:pPr>
        <w:pStyle w:val="ListParagraph"/>
        <w:numPr>
          <w:ilvl w:val="0"/>
          <w:numId w:val="43"/>
        </w:numPr>
        <w:spacing w:after="0"/>
        <w:rPr>
          <w:rFonts w:asciiTheme="minorHAnsi" w:hAnsiTheme="minorHAnsi" w:cstheme="minorHAnsi"/>
          <w:color w:val="055B8A" w:themeColor="accent6"/>
          <w:szCs w:val="24"/>
        </w:rPr>
      </w:pPr>
      <w:r w:rsidRPr="00CC674B">
        <w:rPr>
          <w:rFonts w:asciiTheme="minorHAnsi" w:hAnsiTheme="minorHAnsi" w:cstheme="minorHAnsi"/>
          <w:color w:val="055B8A" w:themeColor="accent6"/>
          <w:szCs w:val="24"/>
        </w:rPr>
        <w:t>The application of special rates and charges</w:t>
      </w:r>
    </w:p>
    <w:p w14:paraId="604D7596" w14:textId="77777777" w:rsidR="00CC674B" w:rsidRPr="00CC674B" w:rsidRDefault="00CC674B" w:rsidP="004608AA">
      <w:pPr>
        <w:pStyle w:val="ListParagraph"/>
        <w:numPr>
          <w:ilvl w:val="0"/>
          <w:numId w:val="43"/>
        </w:numPr>
        <w:spacing w:after="0"/>
        <w:rPr>
          <w:rFonts w:asciiTheme="minorHAnsi" w:hAnsiTheme="minorHAnsi" w:cstheme="minorHAnsi"/>
          <w:color w:val="055B8A" w:themeColor="accent6"/>
          <w:szCs w:val="24"/>
        </w:rPr>
      </w:pPr>
      <w:r w:rsidRPr="00CC674B">
        <w:rPr>
          <w:rFonts w:asciiTheme="minorHAnsi" w:hAnsiTheme="minorHAnsi" w:cstheme="minorHAnsi"/>
          <w:color w:val="055B8A" w:themeColor="accent6"/>
          <w:szCs w:val="24"/>
        </w:rPr>
        <w:t>Other levies applied under the Act</w:t>
      </w:r>
    </w:p>
    <w:p w14:paraId="16A4E332" w14:textId="77777777" w:rsidR="00CC674B" w:rsidRPr="00CC674B" w:rsidRDefault="00CC674B" w:rsidP="00CC674B">
      <w:pPr>
        <w:spacing w:after="0"/>
        <w:rPr>
          <w:rFonts w:asciiTheme="minorHAnsi" w:hAnsiTheme="minorHAnsi" w:cstheme="minorHAnsi"/>
          <w:szCs w:val="24"/>
        </w:rPr>
      </w:pPr>
    </w:p>
    <w:p w14:paraId="4EACB7A0" w14:textId="02BE3329" w:rsidR="00CC674B" w:rsidRPr="00CC674B" w:rsidRDefault="00CC674B" w:rsidP="00CC674B">
      <w:pPr>
        <w:spacing w:after="0"/>
        <w:rPr>
          <w:rFonts w:asciiTheme="minorHAnsi" w:hAnsiTheme="minorHAnsi" w:cstheme="minorHAnsi"/>
          <w:szCs w:val="24"/>
        </w:rPr>
      </w:pPr>
      <w:r w:rsidRPr="00CC674B">
        <w:rPr>
          <w:rFonts w:asciiTheme="minorHAnsi" w:hAnsiTheme="minorHAnsi" w:cstheme="minorHAnsi"/>
          <w:szCs w:val="24"/>
        </w:rPr>
        <w:t xml:space="preserve">These are discussed in more detail </w:t>
      </w:r>
      <w:r>
        <w:rPr>
          <w:rFonts w:asciiTheme="minorHAnsi" w:hAnsiTheme="minorHAnsi" w:cstheme="minorHAnsi"/>
          <w:szCs w:val="24"/>
        </w:rPr>
        <w:t>below</w:t>
      </w:r>
      <w:r w:rsidRPr="00CC674B">
        <w:rPr>
          <w:rFonts w:asciiTheme="minorHAnsi" w:hAnsiTheme="minorHAnsi" w:cstheme="minorHAnsi"/>
          <w:szCs w:val="24"/>
        </w:rPr>
        <w:t>.</w:t>
      </w:r>
    </w:p>
    <w:p w14:paraId="385D5451" w14:textId="77777777" w:rsidR="003B0499" w:rsidRPr="00D22E2C" w:rsidRDefault="003B0499" w:rsidP="00070FE5">
      <w:pPr>
        <w:spacing w:after="0"/>
        <w:rPr>
          <w:rFonts w:asciiTheme="minorHAnsi" w:hAnsiTheme="minorHAnsi" w:cstheme="minorHAnsi"/>
          <w:szCs w:val="24"/>
        </w:rPr>
      </w:pPr>
    </w:p>
    <w:p w14:paraId="0A1D65ED" w14:textId="77777777" w:rsidR="003B0499" w:rsidRPr="00D22E2C" w:rsidRDefault="003B0499" w:rsidP="00070FE5">
      <w:pPr>
        <w:spacing w:after="0"/>
        <w:rPr>
          <w:rFonts w:asciiTheme="minorHAnsi" w:hAnsiTheme="minorHAnsi" w:cstheme="minorHAnsi"/>
          <w:szCs w:val="24"/>
        </w:rPr>
      </w:pPr>
    </w:p>
    <w:p w14:paraId="44365DD9" w14:textId="4D7150DA" w:rsidR="00070FE5" w:rsidRPr="00DD552E" w:rsidRDefault="0062283A" w:rsidP="004608AA">
      <w:pPr>
        <w:pStyle w:val="ListParagraph"/>
        <w:numPr>
          <w:ilvl w:val="0"/>
          <w:numId w:val="28"/>
        </w:numPr>
        <w:shd w:val="clear" w:color="auto" w:fill="055B8A" w:themeFill="accent6"/>
        <w:rPr>
          <w:rFonts w:asciiTheme="minorHAnsi" w:hAnsiTheme="minorHAnsi" w:cstheme="minorHAnsi"/>
          <w:b/>
          <w:color w:val="FFFFFF" w:themeColor="background1"/>
          <w:sz w:val="32"/>
          <w:szCs w:val="32"/>
        </w:rPr>
      </w:pPr>
      <w:r w:rsidRPr="00DD552E">
        <w:rPr>
          <w:rFonts w:asciiTheme="minorHAnsi" w:hAnsiTheme="minorHAnsi" w:cstheme="minorHAnsi"/>
          <w:b/>
          <w:color w:val="FFFFFF" w:themeColor="background1"/>
          <w:sz w:val="32"/>
          <w:szCs w:val="32"/>
        </w:rPr>
        <w:t>Property Valuations</w:t>
      </w:r>
    </w:p>
    <w:p w14:paraId="74BB2485" w14:textId="77777777" w:rsidR="00070FE5" w:rsidRPr="00D22E2C" w:rsidRDefault="00070FE5" w:rsidP="00070FE5">
      <w:pPr>
        <w:spacing w:after="50"/>
        <w:ind w:left="-4" w:right="147"/>
        <w:rPr>
          <w:rFonts w:asciiTheme="minorHAnsi" w:hAnsiTheme="minorHAnsi" w:cstheme="minorHAnsi"/>
          <w:szCs w:val="24"/>
        </w:rPr>
      </w:pP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outlined,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eastAsia="Calibri" w:hAnsiTheme="minorHAnsi" w:cstheme="minorHAnsi"/>
          <w:i/>
          <w:szCs w:val="24"/>
        </w:rPr>
        <w:t>Local Government Act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(1989),</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three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options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 valuing land.</w:t>
      </w:r>
      <w:r w:rsidRPr="00D22E2C">
        <w:rPr>
          <w:rFonts w:asciiTheme="minorHAnsi" w:eastAsia="Calibri" w:hAnsiTheme="minorHAnsi" w:cstheme="minorHAnsi"/>
          <w:szCs w:val="24"/>
        </w:rPr>
        <w:t xml:space="preserve"> </w:t>
      </w:r>
    </w:p>
    <w:p w14:paraId="4A750896" w14:textId="77777777" w:rsidR="00070FE5" w:rsidRPr="00D22E2C" w:rsidRDefault="00070FE5" w:rsidP="00070FE5">
      <w:pPr>
        <w:spacing w:after="155"/>
        <w:ind w:left="-4" w:right="147"/>
        <w:rPr>
          <w:rFonts w:asciiTheme="minorHAnsi" w:hAnsiTheme="minorHAnsi" w:cstheme="minorHAnsi"/>
          <w:szCs w:val="24"/>
        </w:rPr>
      </w:pPr>
      <w:r w:rsidRPr="00D22E2C">
        <w:rPr>
          <w:rFonts w:asciiTheme="minorHAnsi" w:hAnsiTheme="minorHAnsi" w:cstheme="minorHAnsi"/>
          <w:szCs w:val="24"/>
        </w:rPr>
        <w:t>They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p>
    <w:p w14:paraId="06D74F84" w14:textId="77777777" w:rsidR="00070FE5" w:rsidRPr="00D22E2C" w:rsidRDefault="00070FE5" w:rsidP="007B5247">
      <w:pPr>
        <w:numPr>
          <w:ilvl w:val="0"/>
          <w:numId w:val="3"/>
        </w:numPr>
        <w:spacing w:after="128" w:line="250" w:lineRule="auto"/>
        <w:ind w:left="426" w:right="147" w:hanging="284"/>
        <w:jc w:val="both"/>
        <w:rPr>
          <w:rFonts w:asciiTheme="minorHAnsi" w:hAnsiTheme="minorHAnsi" w:cstheme="minorHAnsi"/>
          <w:szCs w:val="24"/>
        </w:rPr>
      </w:pPr>
      <w:r w:rsidRPr="00D22E2C">
        <w:rPr>
          <w:rFonts w:asciiTheme="minorHAnsi" w:eastAsia="Calibri" w:hAnsiTheme="minorHAnsi" w:cstheme="minorHAnsi"/>
          <w:b/>
          <w:szCs w:val="24"/>
        </w:rPr>
        <w:t>Capital Improved Valuation (CIV)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improvements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upon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p>
    <w:p w14:paraId="0D123972" w14:textId="77777777" w:rsidR="00070FE5" w:rsidRPr="00D22E2C" w:rsidRDefault="00070FE5" w:rsidP="007B5247">
      <w:pPr>
        <w:numPr>
          <w:ilvl w:val="0"/>
          <w:numId w:val="3"/>
        </w:numPr>
        <w:spacing w:after="107"/>
        <w:ind w:left="426" w:right="147" w:hanging="284"/>
        <w:jc w:val="both"/>
        <w:rPr>
          <w:rFonts w:asciiTheme="minorHAnsi" w:hAnsiTheme="minorHAnsi" w:cstheme="minorHAnsi"/>
          <w:szCs w:val="24"/>
        </w:rPr>
      </w:pPr>
      <w:r w:rsidRPr="00D22E2C">
        <w:rPr>
          <w:rFonts w:asciiTheme="minorHAnsi" w:eastAsia="Calibri" w:hAnsiTheme="minorHAnsi" w:cstheme="minorHAnsi"/>
          <w:b/>
          <w:szCs w:val="24"/>
        </w:rPr>
        <w:t>Site Valuation (SV)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only</w:t>
      </w:r>
      <w:r w:rsidRPr="00D22E2C">
        <w:rPr>
          <w:rFonts w:asciiTheme="minorHAnsi" w:eastAsia="Calibri" w:hAnsiTheme="minorHAnsi" w:cstheme="minorHAnsi"/>
          <w:szCs w:val="24"/>
        </w:rPr>
        <w:t xml:space="preserve"> </w:t>
      </w:r>
    </w:p>
    <w:p w14:paraId="0F3290A0" w14:textId="77777777" w:rsidR="00070FE5" w:rsidRPr="00D22E2C" w:rsidRDefault="00070FE5" w:rsidP="007B5247">
      <w:pPr>
        <w:numPr>
          <w:ilvl w:val="0"/>
          <w:numId w:val="3"/>
        </w:numPr>
        <w:spacing w:after="4" w:line="250" w:lineRule="auto"/>
        <w:ind w:left="426" w:right="147" w:hanging="284"/>
        <w:jc w:val="both"/>
        <w:rPr>
          <w:rFonts w:asciiTheme="minorHAnsi" w:hAnsiTheme="minorHAnsi" w:cstheme="minorHAnsi"/>
          <w:szCs w:val="24"/>
        </w:rPr>
      </w:pPr>
      <w:r w:rsidRPr="00D22E2C">
        <w:rPr>
          <w:rFonts w:asciiTheme="minorHAnsi" w:eastAsia="Calibri" w:hAnsiTheme="minorHAnsi" w:cstheme="minorHAnsi"/>
          <w:b/>
          <w:szCs w:val="24"/>
        </w:rPr>
        <w:t>Net Annual Value (NAV)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Rental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NAV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calculated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5</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Capital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Improved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industrial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NAV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calculated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greater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estimated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annual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rental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5</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CIV.</w:t>
      </w:r>
      <w:r w:rsidRPr="00D22E2C">
        <w:rPr>
          <w:rFonts w:asciiTheme="minorHAnsi" w:eastAsia="Calibri" w:hAnsiTheme="minorHAnsi" w:cstheme="minorHAnsi"/>
          <w:szCs w:val="24"/>
        </w:rPr>
        <w:t xml:space="preserve"> </w:t>
      </w:r>
    </w:p>
    <w:p w14:paraId="21E3052C" w14:textId="77777777" w:rsidR="00070FE5" w:rsidRPr="00D22E2C" w:rsidRDefault="00070FE5" w:rsidP="00070FE5">
      <w:pPr>
        <w:spacing w:after="34"/>
        <w:rPr>
          <w:rFonts w:asciiTheme="minorHAnsi" w:hAnsiTheme="minorHAnsi" w:cstheme="minorHAnsi"/>
          <w:szCs w:val="24"/>
        </w:rPr>
      </w:pPr>
      <w:r w:rsidRPr="00D22E2C">
        <w:rPr>
          <w:rFonts w:asciiTheme="minorHAnsi" w:eastAsia="Calibri" w:hAnsiTheme="minorHAnsi" w:cstheme="minorHAnsi"/>
          <w:szCs w:val="24"/>
        </w:rPr>
        <w:t xml:space="preserve"> </w:t>
      </w:r>
    </w:p>
    <w:p w14:paraId="1D4A218F" w14:textId="77777777" w:rsidR="00070FE5" w:rsidRPr="00D22E2C" w:rsidRDefault="00070FE5" w:rsidP="00070FE5">
      <w:pPr>
        <w:pStyle w:val="Heading2"/>
        <w:rPr>
          <w:rFonts w:asciiTheme="minorHAnsi" w:hAnsiTheme="minorHAnsi" w:cstheme="minorHAnsi"/>
          <w:sz w:val="24"/>
          <w:szCs w:val="24"/>
        </w:rPr>
      </w:pPr>
      <w:r w:rsidRPr="00D22E2C">
        <w:rPr>
          <w:rFonts w:asciiTheme="minorHAnsi" w:hAnsiTheme="minorHAnsi" w:cstheme="minorHAnsi"/>
          <w:sz w:val="24"/>
          <w:szCs w:val="24"/>
        </w:rPr>
        <w:t>Capital</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Improved</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Value</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(CIV)</w:t>
      </w:r>
      <w:r w:rsidRPr="00D22E2C">
        <w:rPr>
          <w:rFonts w:asciiTheme="minorHAnsi" w:eastAsia="Calibri" w:hAnsiTheme="minorHAnsi" w:cstheme="minorHAnsi"/>
          <w:sz w:val="24"/>
          <w:szCs w:val="24"/>
        </w:rPr>
        <w:t xml:space="preserve"> </w:t>
      </w:r>
    </w:p>
    <w:p w14:paraId="3FF623BF" w14:textId="77777777" w:rsidR="00070FE5" w:rsidRPr="00D22E2C" w:rsidRDefault="00070FE5" w:rsidP="00070FE5">
      <w:pPr>
        <w:ind w:left="-4" w:right="147"/>
        <w:rPr>
          <w:rFonts w:asciiTheme="minorHAnsi" w:hAnsiTheme="minorHAnsi" w:cstheme="minorHAnsi"/>
          <w:szCs w:val="24"/>
        </w:rPr>
      </w:pPr>
      <w:r w:rsidRPr="00D22E2C">
        <w:rPr>
          <w:rFonts w:asciiTheme="minorHAnsi" w:hAnsiTheme="minorHAnsi" w:cstheme="minorHAnsi"/>
          <w:szCs w:val="24"/>
        </w:rPr>
        <w:t>Capital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Improved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most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commonly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used</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Victorian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Local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Government.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both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improvements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relatively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easy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understand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ratepayers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equates</w:t>
      </w:r>
      <w:r w:rsidRPr="00D22E2C">
        <w:rPr>
          <w:rFonts w:asciiTheme="minorHAnsi" w:eastAsia="Calibri" w:hAnsiTheme="minorHAnsi" w:cstheme="minorHAnsi"/>
          <w:szCs w:val="24"/>
        </w:rPr>
        <w:t xml:space="preserve"> closely to the </w:t>
      </w:r>
      <w:r w:rsidRPr="00D22E2C">
        <w:rPr>
          <w:rFonts w:asciiTheme="minorHAnsi" w:hAnsiTheme="minorHAnsi" w:cstheme="minorHAnsi"/>
          <w:szCs w:val="24"/>
        </w:rPr>
        <w:t>market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 at a point in time, being 1 January of the revaluation year, being the effective date of the valuation.</w:t>
      </w:r>
      <w:r w:rsidRPr="00D22E2C">
        <w:rPr>
          <w:rFonts w:asciiTheme="minorHAnsi" w:eastAsia="Calibri" w:hAnsiTheme="minorHAnsi" w:cstheme="minorHAnsi"/>
          <w:szCs w:val="24"/>
        </w:rPr>
        <w:t xml:space="preserve">  </w:t>
      </w:r>
    </w:p>
    <w:p w14:paraId="60C62416" w14:textId="77777777" w:rsidR="00070FE5" w:rsidRPr="00D22E2C" w:rsidRDefault="00070FE5" w:rsidP="00070FE5">
      <w:pPr>
        <w:ind w:left="-4" w:right="147"/>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key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driver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behind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majority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ability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should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used.</w:t>
      </w:r>
      <w:r w:rsidRPr="00D22E2C">
        <w:rPr>
          <w:rFonts w:asciiTheme="minorHAnsi" w:eastAsia="Calibri" w:hAnsiTheme="minorHAnsi" w:cstheme="minorHAnsi"/>
          <w:szCs w:val="24"/>
        </w:rPr>
        <w:t xml:space="preserve"> </w:t>
      </w:r>
    </w:p>
    <w:p w14:paraId="2C6347B2" w14:textId="77777777" w:rsidR="00070FE5" w:rsidRPr="00D22E2C" w:rsidRDefault="00070FE5" w:rsidP="00070FE5">
      <w:pPr>
        <w:rPr>
          <w:rFonts w:asciiTheme="minorHAnsi" w:hAnsiTheme="minorHAnsi" w:cstheme="minorHAnsi"/>
          <w:szCs w:val="24"/>
        </w:rPr>
      </w:pPr>
      <w:r w:rsidRPr="00D22E2C">
        <w:rPr>
          <w:rFonts w:asciiTheme="minorHAnsi" w:eastAsia="Calibri" w:hAnsiTheme="minorHAnsi" w:cstheme="minorHAnsi"/>
          <w:szCs w:val="24"/>
        </w:rPr>
        <w:t xml:space="preserve"> </w:t>
      </w:r>
      <w:r w:rsidRPr="00D22E2C">
        <w:rPr>
          <w:rFonts w:asciiTheme="minorHAnsi" w:hAnsiTheme="minorHAnsi" w:cstheme="minorHAnsi"/>
          <w:szCs w:val="24"/>
        </w:rPr>
        <w:t>Section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161</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eastAsia="Calibri" w:hAnsiTheme="minorHAnsi" w:cstheme="minorHAnsi"/>
          <w:i/>
          <w:szCs w:val="24"/>
        </w:rPr>
        <w:t xml:space="preserve">Local Government Act </w:t>
      </w:r>
      <w:r w:rsidRPr="00D22E2C">
        <w:rPr>
          <w:rFonts w:asciiTheme="minorHAnsi" w:hAnsiTheme="minorHAnsi" w:cstheme="minorHAnsi"/>
          <w:szCs w:val="24"/>
        </w:rPr>
        <w:t>(1989)</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provides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raise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application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t>
      </w:r>
      <w:r w:rsidRPr="00D22E2C">
        <w:rPr>
          <w:rFonts w:asciiTheme="minorHAnsi" w:eastAsia="Calibri" w:hAnsiTheme="minorHAnsi" w:cstheme="minorHAnsi"/>
          <w:szCs w:val="24"/>
        </w:rPr>
        <w:t xml:space="preserve">  </w:t>
      </w:r>
    </w:p>
    <w:p w14:paraId="77C23A1F" w14:textId="77777777" w:rsidR="00070FE5" w:rsidRPr="00D22E2C" w:rsidRDefault="00070FE5" w:rsidP="007B5247">
      <w:pPr>
        <w:numPr>
          <w:ilvl w:val="0"/>
          <w:numId w:val="4"/>
        </w:numPr>
        <w:spacing w:after="4" w:line="250" w:lineRule="auto"/>
        <w:ind w:right="147" w:hanging="350"/>
        <w:jc w:val="both"/>
        <w:rPr>
          <w:rFonts w:asciiTheme="minorHAnsi" w:hAnsiTheme="minorHAnsi" w:cstheme="minorHAnsi"/>
          <w:szCs w:val="24"/>
        </w:rPr>
      </w:pP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capital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improved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system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p>
    <w:p w14:paraId="713CBBE2" w14:textId="77777777" w:rsidR="00070FE5" w:rsidRPr="00D22E2C" w:rsidRDefault="00070FE5" w:rsidP="007B5247">
      <w:pPr>
        <w:numPr>
          <w:ilvl w:val="0"/>
          <w:numId w:val="4"/>
        </w:numPr>
        <w:spacing w:after="109" w:line="250" w:lineRule="auto"/>
        <w:ind w:right="147" w:hanging="350"/>
        <w:jc w:val="both"/>
        <w:rPr>
          <w:rFonts w:asciiTheme="minorHAnsi" w:hAnsiTheme="minorHAnsi" w:cstheme="minorHAnsi"/>
          <w:szCs w:val="24"/>
        </w:rPr>
      </w:pP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considers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contribute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equitable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efficient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carrying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out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functions.</w:t>
      </w:r>
      <w:r w:rsidRPr="00D22E2C">
        <w:rPr>
          <w:rFonts w:asciiTheme="minorHAnsi" w:eastAsia="Calibri" w:hAnsiTheme="minorHAnsi" w:cstheme="minorHAnsi"/>
          <w:szCs w:val="24"/>
        </w:rPr>
        <w:t xml:space="preserve"> </w:t>
      </w:r>
    </w:p>
    <w:p w14:paraId="4200BA6C" w14:textId="77777777" w:rsidR="00070FE5" w:rsidRPr="00D22E2C" w:rsidRDefault="00070FE5" w:rsidP="00070FE5">
      <w:pPr>
        <w:ind w:left="-4" w:right="147"/>
        <w:rPr>
          <w:rFonts w:asciiTheme="minorHAnsi" w:hAnsiTheme="minorHAnsi" w:cstheme="minorHAnsi"/>
          <w:szCs w:val="24"/>
        </w:rPr>
      </w:pPr>
      <w:r w:rsidRPr="00D22E2C">
        <w:rPr>
          <w:rFonts w:asciiTheme="minorHAnsi" w:hAnsiTheme="minorHAnsi" w:cstheme="minorHAnsi"/>
          <w:szCs w:val="24"/>
        </w:rPr>
        <w:t>Where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does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utilise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capital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improved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limited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relation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farm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proofErr w:type="gramEnd"/>
      <w:r w:rsidRPr="00D22E2C">
        <w:rPr>
          <w:rFonts w:asciiTheme="minorHAnsi" w:hAnsiTheme="minorHAnsi" w:cstheme="minorHAnsi"/>
          <w:szCs w:val="24"/>
        </w:rPr>
        <w: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urban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p>
    <w:p w14:paraId="30FC9BAD" w14:textId="77777777" w:rsidR="00070FE5" w:rsidRPr="00D22E2C" w:rsidRDefault="00070FE5" w:rsidP="00070FE5">
      <w:pPr>
        <w:pStyle w:val="Heading3"/>
        <w:rPr>
          <w:rFonts w:asciiTheme="minorHAnsi" w:hAnsiTheme="minorHAnsi" w:cstheme="minorHAnsi"/>
          <w:color w:val="055B8A" w:themeColor="accent6"/>
        </w:rPr>
      </w:pPr>
      <w:r w:rsidRPr="00D22E2C">
        <w:rPr>
          <w:rFonts w:asciiTheme="minorHAnsi" w:hAnsiTheme="minorHAnsi" w:cstheme="minorHAnsi"/>
        </w:rPr>
        <w:t>Advantages</w:t>
      </w:r>
      <w:r w:rsidRPr="00D22E2C">
        <w:rPr>
          <w:rFonts w:asciiTheme="minorHAnsi" w:eastAsia="Calibri" w:hAnsiTheme="minorHAnsi" w:cstheme="minorHAnsi"/>
        </w:rPr>
        <w:t xml:space="preserve"> </w:t>
      </w:r>
      <w:r w:rsidRPr="00D22E2C">
        <w:rPr>
          <w:rFonts w:asciiTheme="minorHAnsi" w:hAnsiTheme="minorHAnsi" w:cstheme="minorHAnsi"/>
        </w:rPr>
        <w:t>of</w:t>
      </w:r>
      <w:r w:rsidRPr="00D22E2C">
        <w:rPr>
          <w:rFonts w:asciiTheme="minorHAnsi" w:eastAsia="Calibri" w:hAnsiTheme="minorHAnsi" w:cstheme="minorHAnsi"/>
        </w:rPr>
        <w:t xml:space="preserve"> </w:t>
      </w:r>
      <w:r w:rsidRPr="00D22E2C">
        <w:rPr>
          <w:rFonts w:asciiTheme="minorHAnsi" w:hAnsiTheme="minorHAnsi" w:cstheme="minorHAnsi"/>
        </w:rPr>
        <w:t>using</w:t>
      </w:r>
      <w:r w:rsidRPr="00D22E2C">
        <w:rPr>
          <w:rFonts w:asciiTheme="minorHAnsi" w:eastAsia="Calibri" w:hAnsiTheme="minorHAnsi" w:cstheme="minorHAnsi"/>
        </w:rPr>
        <w:t xml:space="preserve"> </w:t>
      </w:r>
      <w:r w:rsidRPr="00D22E2C">
        <w:rPr>
          <w:rFonts w:asciiTheme="minorHAnsi" w:hAnsiTheme="minorHAnsi" w:cstheme="minorHAnsi"/>
        </w:rPr>
        <w:t>Capital</w:t>
      </w:r>
      <w:r w:rsidRPr="00D22E2C">
        <w:rPr>
          <w:rFonts w:asciiTheme="minorHAnsi" w:eastAsia="Calibri" w:hAnsiTheme="minorHAnsi" w:cstheme="minorHAnsi"/>
        </w:rPr>
        <w:t xml:space="preserve"> </w:t>
      </w:r>
      <w:r w:rsidRPr="00D22E2C">
        <w:rPr>
          <w:rFonts w:asciiTheme="minorHAnsi" w:hAnsiTheme="minorHAnsi" w:cstheme="minorHAnsi"/>
        </w:rPr>
        <w:t>Improved</w:t>
      </w:r>
      <w:r w:rsidRPr="00D22E2C">
        <w:rPr>
          <w:rFonts w:asciiTheme="minorHAnsi" w:eastAsia="Calibri" w:hAnsiTheme="minorHAnsi" w:cstheme="minorHAnsi"/>
        </w:rPr>
        <w:t xml:space="preserve"> </w:t>
      </w:r>
      <w:r w:rsidRPr="00D22E2C">
        <w:rPr>
          <w:rFonts w:asciiTheme="minorHAnsi" w:hAnsiTheme="minorHAnsi" w:cstheme="minorHAnsi"/>
        </w:rPr>
        <w:t>Valuation</w:t>
      </w:r>
      <w:r w:rsidRPr="00D22E2C">
        <w:rPr>
          <w:rFonts w:asciiTheme="minorHAnsi" w:eastAsia="Calibri" w:hAnsiTheme="minorHAnsi" w:cstheme="minorHAnsi"/>
        </w:rPr>
        <w:t xml:space="preserve"> </w:t>
      </w:r>
      <w:r w:rsidRPr="00D22E2C">
        <w:rPr>
          <w:rFonts w:asciiTheme="minorHAnsi" w:hAnsiTheme="minorHAnsi" w:cstheme="minorHAnsi"/>
        </w:rPr>
        <w:t>(CIV</w:t>
      </w:r>
      <w:r w:rsidRPr="00D22E2C">
        <w:rPr>
          <w:rFonts w:asciiTheme="minorHAnsi" w:hAnsiTheme="minorHAnsi" w:cstheme="minorHAnsi"/>
          <w:color w:val="055B8A" w:themeColor="accent6"/>
        </w:rPr>
        <w:t>)</w:t>
      </w:r>
      <w:r w:rsidRPr="00D22E2C">
        <w:rPr>
          <w:rFonts w:asciiTheme="minorHAnsi" w:eastAsia="Calibri" w:hAnsiTheme="minorHAnsi" w:cstheme="minorHAnsi"/>
          <w:color w:val="055B8A" w:themeColor="accent6"/>
        </w:rPr>
        <w:t xml:space="preserve"> </w:t>
      </w:r>
    </w:p>
    <w:p w14:paraId="65ECF88A" w14:textId="77777777" w:rsidR="00070FE5" w:rsidRPr="00D22E2C" w:rsidRDefault="00070FE5" w:rsidP="007B5247">
      <w:pPr>
        <w:numPr>
          <w:ilvl w:val="0"/>
          <w:numId w:val="5"/>
        </w:numPr>
        <w:spacing w:after="4" w:line="250" w:lineRule="auto"/>
        <w:ind w:left="426" w:right="431" w:hanging="426"/>
        <w:jc w:val="both"/>
        <w:rPr>
          <w:rFonts w:asciiTheme="minorHAnsi" w:hAnsiTheme="minorHAnsi" w:cstheme="minorHAnsi"/>
          <w:szCs w:val="24"/>
        </w:rPr>
      </w:pPr>
      <w:r w:rsidRPr="00D22E2C">
        <w:rPr>
          <w:rFonts w:asciiTheme="minorHAnsi" w:hAnsiTheme="minorHAnsi" w:cstheme="minorHAnsi"/>
          <w:szCs w:val="24"/>
        </w:rPr>
        <w:t>CIV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includes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improvements,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hence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often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supported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more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closely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reflects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“capacity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method</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takes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account</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development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hence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better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meets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equity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criteria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Site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NAV.</w:t>
      </w:r>
      <w:r w:rsidRPr="00D22E2C">
        <w:rPr>
          <w:rFonts w:asciiTheme="minorHAnsi" w:eastAsia="Calibri" w:hAnsiTheme="minorHAnsi" w:cstheme="minorHAnsi"/>
          <w:szCs w:val="24"/>
        </w:rPr>
        <w:t xml:space="preserve">   </w:t>
      </w:r>
    </w:p>
    <w:p w14:paraId="4F07A4EB" w14:textId="77777777" w:rsidR="00070FE5" w:rsidRPr="00D22E2C" w:rsidRDefault="00070FE5" w:rsidP="007B5247">
      <w:pPr>
        <w:numPr>
          <w:ilvl w:val="0"/>
          <w:numId w:val="5"/>
        </w:numPr>
        <w:spacing w:after="4" w:line="250" w:lineRule="auto"/>
        <w:ind w:left="426" w:right="431" w:hanging="426"/>
        <w:jc w:val="both"/>
        <w:rPr>
          <w:rFonts w:asciiTheme="minorHAnsi" w:hAnsiTheme="minorHAnsi" w:cstheme="minorHAnsi"/>
          <w:szCs w:val="24"/>
        </w:rPr>
      </w:pP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increased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frequency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(previously</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two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year</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intervals,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now</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annually),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market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more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predictable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should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reduce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level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objections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resulting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from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valuations.</w:t>
      </w:r>
      <w:r w:rsidRPr="00D22E2C">
        <w:rPr>
          <w:rFonts w:asciiTheme="minorHAnsi" w:eastAsia="Calibri" w:hAnsiTheme="minorHAnsi" w:cstheme="minorHAnsi"/>
          <w:szCs w:val="24"/>
        </w:rPr>
        <w:t xml:space="preserve"> </w:t>
      </w:r>
    </w:p>
    <w:p w14:paraId="734E9C97" w14:textId="77777777" w:rsidR="00070FE5" w:rsidRPr="00D22E2C" w:rsidRDefault="00070FE5" w:rsidP="007B5247">
      <w:pPr>
        <w:numPr>
          <w:ilvl w:val="0"/>
          <w:numId w:val="5"/>
        </w:numPr>
        <w:spacing w:after="4" w:line="250" w:lineRule="auto"/>
        <w:ind w:left="426" w:right="431" w:hanging="426"/>
        <w:jc w:val="both"/>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concept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market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more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easily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understood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NAV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SV.</w:t>
      </w:r>
      <w:r w:rsidRPr="00D22E2C">
        <w:rPr>
          <w:rFonts w:asciiTheme="minorHAnsi" w:eastAsia="Calibri" w:hAnsiTheme="minorHAnsi" w:cstheme="minorHAnsi"/>
          <w:szCs w:val="24"/>
        </w:rPr>
        <w:t xml:space="preserve"> </w:t>
      </w:r>
    </w:p>
    <w:p w14:paraId="29DA492A" w14:textId="77777777" w:rsidR="00070FE5" w:rsidRPr="00D22E2C" w:rsidRDefault="00070FE5" w:rsidP="007B5247">
      <w:pPr>
        <w:numPr>
          <w:ilvl w:val="0"/>
          <w:numId w:val="5"/>
        </w:numPr>
        <w:spacing w:after="4" w:line="250" w:lineRule="auto"/>
        <w:ind w:left="426" w:right="431" w:hanging="426"/>
        <w:jc w:val="both"/>
        <w:rPr>
          <w:rFonts w:asciiTheme="minorHAnsi" w:hAnsiTheme="minorHAnsi" w:cstheme="minorHAnsi"/>
          <w:szCs w:val="24"/>
        </w:rPr>
      </w:pPr>
      <w:r w:rsidRPr="00D22E2C">
        <w:rPr>
          <w:rFonts w:asciiTheme="minorHAnsi" w:hAnsiTheme="minorHAnsi" w:cstheme="minorHAnsi"/>
          <w:szCs w:val="24"/>
        </w:rPr>
        <w:t>Most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Victoria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now</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adopted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makes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easier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compare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relative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movements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across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p>
    <w:p w14:paraId="363590EC" w14:textId="77777777" w:rsidR="00070FE5" w:rsidRPr="00D22E2C" w:rsidRDefault="00070FE5" w:rsidP="007B5247">
      <w:pPr>
        <w:numPr>
          <w:ilvl w:val="0"/>
          <w:numId w:val="5"/>
        </w:numPr>
        <w:spacing w:after="4" w:line="250" w:lineRule="auto"/>
        <w:ind w:left="426" w:right="431" w:hanging="426"/>
        <w:jc w:val="both"/>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allows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greatly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adds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ability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equitably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distribute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burden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ability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afford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allows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higher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industrial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sector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offset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p>
    <w:p w14:paraId="40057E35" w14:textId="77777777" w:rsidR="00070FE5" w:rsidRPr="00D22E2C" w:rsidRDefault="00070FE5" w:rsidP="00070FE5">
      <w:pPr>
        <w:pStyle w:val="Heading3"/>
        <w:rPr>
          <w:rFonts w:asciiTheme="minorHAnsi" w:hAnsiTheme="minorHAnsi" w:cstheme="minorHAnsi"/>
        </w:rPr>
      </w:pPr>
      <w:r w:rsidRPr="00D22E2C">
        <w:rPr>
          <w:rFonts w:asciiTheme="minorHAnsi" w:hAnsiTheme="minorHAnsi" w:cstheme="minorHAnsi"/>
        </w:rPr>
        <w:t>Disadvantages</w:t>
      </w:r>
      <w:r w:rsidRPr="00D22E2C">
        <w:rPr>
          <w:rFonts w:asciiTheme="minorHAnsi" w:eastAsia="Calibri" w:hAnsiTheme="minorHAnsi" w:cstheme="minorHAnsi"/>
        </w:rPr>
        <w:t xml:space="preserve"> </w:t>
      </w:r>
      <w:r w:rsidRPr="00D22E2C">
        <w:rPr>
          <w:rFonts w:asciiTheme="minorHAnsi" w:hAnsiTheme="minorHAnsi" w:cstheme="minorHAnsi"/>
        </w:rPr>
        <w:t>of</w:t>
      </w:r>
      <w:r w:rsidRPr="00D22E2C">
        <w:rPr>
          <w:rFonts w:asciiTheme="minorHAnsi" w:eastAsia="Calibri" w:hAnsiTheme="minorHAnsi" w:cstheme="minorHAnsi"/>
        </w:rPr>
        <w:t xml:space="preserve"> </w:t>
      </w:r>
      <w:r w:rsidRPr="00D22E2C">
        <w:rPr>
          <w:rFonts w:asciiTheme="minorHAnsi" w:hAnsiTheme="minorHAnsi" w:cstheme="minorHAnsi"/>
        </w:rPr>
        <w:t>using</w:t>
      </w:r>
      <w:r w:rsidRPr="00D22E2C">
        <w:rPr>
          <w:rFonts w:asciiTheme="minorHAnsi" w:eastAsia="Calibri" w:hAnsiTheme="minorHAnsi" w:cstheme="minorHAnsi"/>
        </w:rPr>
        <w:t xml:space="preserve"> </w:t>
      </w:r>
      <w:r w:rsidRPr="00D22E2C">
        <w:rPr>
          <w:rFonts w:asciiTheme="minorHAnsi" w:hAnsiTheme="minorHAnsi" w:cstheme="minorHAnsi"/>
        </w:rPr>
        <w:t>CIV</w:t>
      </w:r>
      <w:r w:rsidRPr="00D22E2C">
        <w:rPr>
          <w:rFonts w:asciiTheme="minorHAnsi" w:eastAsia="Calibri" w:hAnsiTheme="minorHAnsi" w:cstheme="minorHAnsi"/>
        </w:rPr>
        <w:t xml:space="preserve"> </w:t>
      </w:r>
    </w:p>
    <w:p w14:paraId="2DC7943E" w14:textId="77777777" w:rsidR="00070FE5" w:rsidRPr="00D22E2C" w:rsidRDefault="00070FE5" w:rsidP="007B5247">
      <w:pPr>
        <w:numPr>
          <w:ilvl w:val="0"/>
          <w:numId w:val="5"/>
        </w:numPr>
        <w:spacing w:after="0" w:line="240" w:lineRule="auto"/>
        <w:ind w:left="425" w:right="431" w:hanging="425"/>
        <w:jc w:val="both"/>
        <w:rPr>
          <w:rFonts w:asciiTheme="minorHAnsi" w:hAnsiTheme="minorHAnsi" w:cstheme="minorHAnsi"/>
          <w:szCs w:val="24"/>
        </w:rPr>
      </w:pPr>
      <w:r w:rsidRPr="00D22E2C">
        <w:rPr>
          <w:rFonts w:asciiTheme="minorHAnsi" w:hAnsiTheme="minorHAnsi" w:cstheme="minorHAnsi"/>
          <w:szCs w:val="24"/>
        </w:rPr>
        <w:t xml:space="preserve">The main disadvantage with CIV is the fact that rates are based on the total property value which may not necessarily reflect the income level of the property owner as with pensioners and </w:t>
      </w:r>
      <w:proofErr w:type="gramStart"/>
      <w:r w:rsidRPr="00D22E2C">
        <w:rPr>
          <w:rFonts w:asciiTheme="minorHAnsi" w:hAnsiTheme="minorHAnsi" w:cstheme="minorHAnsi"/>
          <w:szCs w:val="24"/>
        </w:rPr>
        <w:t>low income</w:t>
      </w:r>
      <w:proofErr w:type="gramEnd"/>
      <w:r w:rsidRPr="00D22E2C">
        <w:rPr>
          <w:rFonts w:asciiTheme="minorHAnsi" w:hAnsiTheme="minorHAnsi" w:cstheme="minorHAnsi"/>
          <w:szCs w:val="24"/>
        </w:rPr>
        <w:t xml:space="preserve"> earners.  </w:t>
      </w:r>
    </w:p>
    <w:p w14:paraId="5C8ED1F5" w14:textId="77777777" w:rsidR="00070FE5" w:rsidRPr="00D22E2C" w:rsidRDefault="00070FE5" w:rsidP="00070FE5">
      <w:pPr>
        <w:pStyle w:val="Heading2"/>
        <w:rPr>
          <w:rFonts w:asciiTheme="minorHAnsi" w:hAnsiTheme="minorHAnsi" w:cstheme="minorHAnsi"/>
          <w:sz w:val="24"/>
          <w:szCs w:val="24"/>
        </w:rPr>
      </w:pPr>
    </w:p>
    <w:p w14:paraId="6E19901F" w14:textId="77777777" w:rsidR="00070FE5" w:rsidRPr="00D22E2C" w:rsidRDefault="00070FE5" w:rsidP="00070FE5">
      <w:pPr>
        <w:pStyle w:val="Heading2"/>
        <w:rPr>
          <w:rFonts w:asciiTheme="minorHAnsi" w:hAnsiTheme="minorHAnsi" w:cstheme="minorHAnsi"/>
          <w:sz w:val="24"/>
          <w:szCs w:val="24"/>
        </w:rPr>
      </w:pPr>
      <w:r w:rsidRPr="00D22E2C">
        <w:rPr>
          <w:rFonts w:asciiTheme="minorHAnsi" w:hAnsiTheme="minorHAnsi" w:cstheme="minorHAnsi"/>
          <w:sz w:val="24"/>
          <w:szCs w:val="24"/>
        </w:rPr>
        <w:t>Site</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Value</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(SV)</w:t>
      </w:r>
      <w:r w:rsidRPr="00D22E2C">
        <w:rPr>
          <w:rFonts w:asciiTheme="minorHAnsi" w:eastAsia="Calibri" w:hAnsiTheme="minorHAnsi" w:cstheme="minorHAnsi"/>
          <w:sz w:val="24"/>
          <w:szCs w:val="24"/>
        </w:rPr>
        <w:t xml:space="preserve"> </w:t>
      </w:r>
    </w:p>
    <w:p w14:paraId="65BAF995" w14:textId="77777777" w:rsidR="00070FE5" w:rsidRPr="00D22E2C" w:rsidRDefault="00070FE5" w:rsidP="00070FE5">
      <w:pPr>
        <w:ind w:left="-4" w:right="147"/>
        <w:rPr>
          <w:rFonts w:asciiTheme="minorHAnsi" w:hAnsiTheme="minorHAnsi" w:cstheme="minorHAnsi"/>
          <w:szCs w:val="24"/>
        </w:rPr>
      </w:pPr>
      <w:r w:rsidRPr="00D22E2C">
        <w:rPr>
          <w:rFonts w:asciiTheme="minorHAnsi" w:hAnsiTheme="minorHAnsi" w:cstheme="minorHAnsi"/>
          <w:szCs w:val="24"/>
        </w:rPr>
        <w:t>There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Victorian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simply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very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limited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ability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implementation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Site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Frankston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context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would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massive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shift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burden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from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industrial/commercial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sectors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sector.</w:t>
      </w:r>
      <w:r w:rsidRPr="00D22E2C">
        <w:rPr>
          <w:rFonts w:asciiTheme="minorHAnsi" w:eastAsia="Calibri" w:hAnsiTheme="minorHAnsi" w:cstheme="minorHAnsi"/>
          <w:szCs w:val="24"/>
        </w:rPr>
        <w:t xml:space="preserve"> </w:t>
      </w:r>
    </w:p>
    <w:p w14:paraId="5105C0F0" w14:textId="77777777" w:rsidR="00070FE5" w:rsidRPr="00D22E2C" w:rsidRDefault="00070FE5" w:rsidP="00070FE5">
      <w:pPr>
        <w:ind w:left="-4" w:right="147"/>
        <w:rPr>
          <w:rFonts w:asciiTheme="minorHAnsi" w:hAnsiTheme="minorHAnsi" w:cstheme="minorHAnsi"/>
          <w:szCs w:val="24"/>
        </w:rPr>
      </w:pPr>
      <w:r w:rsidRPr="00D22E2C">
        <w:rPr>
          <w:rFonts w:asciiTheme="minorHAnsi" w:hAnsiTheme="minorHAnsi" w:cstheme="minorHAnsi"/>
          <w:szCs w:val="24"/>
        </w:rPr>
        <w:t>There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would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further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movements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from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modern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townhouse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style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developments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relatively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small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parcels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older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established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homes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more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typical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quarter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block.</w:t>
      </w:r>
      <w:r w:rsidRPr="00D22E2C">
        <w:rPr>
          <w:rFonts w:asciiTheme="minorHAnsi" w:eastAsia="Calibri" w:hAnsiTheme="minorHAnsi" w:cstheme="minorHAnsi"/>
          <w:szCs w:val="24"/>
        </w:rPr>
        <w:t xml:space="preserve">  </w:t>
      </w:r>
    </w:p>
    <w:p w14:paraId="64C7A209" w14:textId="77777777" w:rsidR="00070FE5" w:rsidRPr="00D22E2C" w:rsidRDefault="00070FE5" w:rsidP="00070FE5">
      <w:pPr>
        <w:rPr>
          <w:rFonts w:asciiTheme="minorHAnsi" w:hAnsiTheme="minorHAnsi" w:cstheme="minorHAnsi"/>
          <w:szCs w:val="24"/>
        </w:rPr>
      </w:pPr>
      <w:r w:rsidRPr="00D22E2C">
        <w:rPr>
          <w:rFonts w:asciiTheme="minorHAnsi" w:eastAsia="Calibri" w:hAnsiTheme="minorHAnsi" w:cstheme="minorHAnsi"/>
          <w:szCs w:val="24"/>
        </w:rPr>
        <w:t xml:space="preserve"> </w:t>
      </w:r>
    </w:p>
    <w:p w14:paraId="59A00DDB" w14:textId="77777777" w:rsidR="00070FE5" w:rsidRPr="00D22E2C" w:rsidRDefault="00070FE5" w:rsidP="00070FE5">
      <w:pPr>
        <w:ind w:left="-4" w:right="147"/>
        <w:rPr>
          <w:rFonts w:asciiTheme="minorHAnsi" w:hAnsiTheme="minorHAnsi" w:cstheme="minorHAnsi"/>
          <w:szCs w:val="24"/>
        </w:rPr>
      </w:pP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many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ways,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difficult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equity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argument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served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implementation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Site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Frankston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p>
    <w:p w14:paraId="6C407B8C" w14:textId="77777777" w:rsidR="00070FE5" w:rsidRPr="00D22E2C" w:rsidRDefault="00070FE5" w:rsidP="00070FE5">
      <w:pPr>
        <w:pStyle w:val="Heading3"/>
        <w:rPr>
          <w:rFonts w:asciiTheme="minorHAnsi" w:hAnsiTheme="minorHAnsi" w:cstheme="minorHAnsi"/>
        </w:rPr>
      </w:pPr>
      <w:r w:rsidRPr="00D22E2C">
        <w:rPr>
          <w:rFonts w:asciiTheme="minorHAnsi" w:hAnsiTheme="minorHAnsi" w:cstheme="minorHAnsi"/>
        </w:rPr>
        <w:t>Advantages</w:t>
      </w:r>
      <w:r w:rsidRPr="00D22E2C">
        <w:rPr>
          <w:rFonts w:asciiTheme="minorHAnsi" w:eastAsia="Calibri" w:hAnsiTheme="minorHAnsi" w:cstheme="minorHAnsi"/>
        </w:rPr>
        <w:t xml:space="preserve"> </w:t>
      </w:r>
      <w:r w:rsidRPr="00D22E2C">
        <w:rPr>
          <w:rFonts w:asciiTheme="minorHAnsi" w:hAnsiTheme="minorHAnsi" w:cstheme="minorHAnsi"/>
        </w:rPr>
        <w:t>of</w:t>
      </w:r>
      <w:r w:rsidRPr="00D22E2C">
        <w:rPr>
          <w:rFonts w:asciiTheme="minorHAnsi" w:eastAsia="Calibri" w:hAnsiTheme="minorHAnsi" w:cstheme="minorHAnsi"/>
        </w:rPr>
        <w:t xml:space="preserve"> </w:t>
      </w:r>
      <w:r w:rsidRPr="00D22E2C">
        <w:rPr>
          <w:rFonts w:asciiTheme="minorHAnsi" w:hAnsiTheme="minorHAnsi" w:cstheme="minorHAnsi"/>
        </w:rPr>
        <w:t>Site</w:t>
      </w:r>
      <w:r w:rsidRPr="00D22E2C">
        <w:rPr>
          <w:rFonts w:asciiTheme="minorHAnsi" w:eastAsia="Calibri" w:hAnsiTheme="minorHAnsi" w:cstheme="minorHAnsi"/>
        </w:rPr>
        <w:t xml:space="preserve"> </w:t>
      </w:r>
      <w:r w:rsidRPr="00D22E2C">
        <w:rPr>
          <w:rFonts w:asciiTheme="minorHAnsi" w:hAnsiTheme="minorHAnsi" w:cstheme="minorHAnsi"/>
        </w:rPr>
        <w:t>Value</w:t>
      </w:r>
      <w:r w:rsidRPr="00D22E2C">
        <w:rPr>
          <w:rFonts w:asciiTheme="minorHAnsi" w:eastAsia="Calibri" w:hAnsiTheme="minorHAnsi" w:cstheme="minorHAnsi"/>
        </w:rPr>
        <w:t xml:space="preserve"> </w:t>
      </w:r>
    </w:p>
    <w:p w14:paraId="00D0A6C5" w14:textId="77777777" w:rsidR="00070FE5" w:rsidRPr="00D22E2C" w:rsidRDefault="00070FE5" w:rsidP="007B5247">
      <w:pPr>
        <w:numPr>
          <w:ilvl w:val="0"/>
          <w:numId w:val="6"/>
        </w:numPr>
        <w:spacing w:after="4" w:line="250" w:lineRule="auto"/>
        <w:ind w:right="289" w:hanging="552"/>
        <w:jc w:val="both"/>
        <w:rPr>
          <w:rFonts w:asciiTheme="minorHAnsi" w:hAnsiTheme="minorHAnsi" w:cstheme="minorHAnsi"/>
          <w:szCs w:val="24"/>
        </w:rPr>
      </w:pPr>
      <w:r w:rsidRPr="00D22E2C">
        <w:rPr>
          <w:rFonts w:asciiTheme="minorHAnsi" w:hAnsiTheme="minorHAnsi" w:cstheme="minorHAnsi"/>
          <w:szCs w:val="24"/>
        </w:rPr>
        <w:t>There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perception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site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uniform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would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promote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development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particularly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industrial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developments.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however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little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evidence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case.</w:t>
      </w:r>
      <w:r w:rsidRPr="00D22E2C">
        <w:rPr>
          <w:rFonts w:asciiTheme="minorHAnsi" w:eastAsia="Calibri" w:hAnsiTheme="minorHAnsi" w:cstheme="minorHAnsi"/>
          <w:szCs w:val="24"/>
        </w:rPr>
        <w:t xml:space="preserve"> </w:t>
      </w:r>
    </w:p>
    <w:p w14:paraId="5F9A7F3F" w14:textId="77777777" w:rsidR="00070FE5" w:rsidRPr="00D22E2C" w:rsidRDefault="00070FE5" w:rsidP="007B5247">
      <w:pPr>
        <w:numPr>
          <w:ilvl w:val="0"/>
          <w:numId w:val="6"/>
        </w:numPr>
        <w:spacing w:after="95" w:line="250" w:lineRule="auto"/>
        <w:ind w:right="289" w:hanging="552"/>
        <w:jc w:val="both"/>
        <w:rPr>
          <w:rFonts w:asciiTheme="minorHAnsi" w:hAnsiTheme="minorHAnsi" w:cstheme="minorHAnsi"/>
          <w:szCs w:val="24"/>
        </w:rPr>
      </w:pPr>
      <w:r w:rsidRPr="00D22E2C">
        <w:rPr>
          <w:rFonts w:asciiTheme="minorHAnsi" w:hAnsiTheme="minorHAnsi" w:cstheme="minorHAnsi"/>
          <w:szCs w:val="24"/>
        </w:rPr>
        <w:t>Scope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possible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concessions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urban</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farm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p>
    <w:p w14:paraId="4510901E" w14:textId="77777777" w:rsidR="00070FE5" w:rsidRPr="00D22E2C" w:rsidRDefault="00070FE5" w:rsidP="00070FE5">
      <w:pPr>
        <w:pStyle w:val="Heading3"/>
        <w:rPr>
          <w:rFonts w:asciiTheme="minorHAnsi" w:hAnsiTheme="minorHAnsi" w:cstheme="minorHAnsi"/>
        </w:rPr>
      </w:pPr>
      <w:r w:rsidRPr="00D22E2C">
        <w:rPr>
          <w:rFonts w:asciiTheme="minorHAnsi" w:hAnsiTheme="minorHAnsi" w:cstheme="minorHAnsi"/>
        </w:rPr>
        <w:t>Disadvantages</w:t>
      </w:r>
      <w:r w:rsidRPr="00D22E2C">
        <w:rPr>
          <w:rFonts w:asciiTheme="minorHAnsi" w:eastAsia="Calibri" w:hAnsiTheme="minorHAnsi" w:cstheme="minorHAnsi"/>
        </w:rPr>
        <w:t xml:space="preserve"> </w:t>
      </w:r>
      <w:r w:rsidRPr="00D22E2C">
        <w:rPr>
          <w:rFonts w:asciiTheme="minorHAnsi" w:hAnsiTheme="minorHAnsi" w:cstheme="minorHAnsi"/>
        </w:rPr>
        <w:t>in</w:t>
      </w:r>
      <w:r w:rsidRPr="00D22E2C">
        <w:rPr>
          <w:rFonts w:asciiTheme="minorHAnsi" w:eastAsia="Calibri" w:hAnsiTheme="minorHAnsi" w:cstheme="minorHAnsi"/>
        </w:rPr>
        <w:t xml:space="preserve"> </w:t>
      </w:r>
      <w:r w:rsidRPr="00D22E2C">
        <w:rPr>
          <w:rFonts w:asciiTheme="minorHAnsi" w:hAnsiTheme="minorHAnsi" w:cstheme="minorHAnsi"/>
        </w:rPr>
        <w:t>using</w:t>
      </w:r>
      <w:r w:rsidRPr="00D22E2C">
        <w:rPr>
          <w:rFonts w:asciiTheme="minorHAnsi" w:eastAsia="Calibri" w:hAnsiTheme="minorHAnsi" w:cstheme="minorHAnsi"/>
        </w:rPr>
        <w:t xml:space="preserve"> </w:t>
      </w:r>
      <w:r w:rsidRPr="00D22E2C">
        <w:rPr>
          <w:rFonts w:asciiTheme="minorHAnsi" w:hAnsiTheme="minorHAnsi" w:cstheme="minorHAnsi"/>
        </w:rPr>
        <w:t>Site</w:t>
      </w:r>
      <w:r w:rsidRPr="00D22E2C">
        <w:rPr>
          <w:rFonts w:asciiTheme="minorHAnsi" w:eastAsia="Calibri" w:hAnsiTheme="minorHAnsi" w:cstheme="minorHAnsi"/>
        </w:rPr>
        <w:t xml:space="preserve"> </w:t>
      </w:r>
      <w:r w:rsidRPr="00D22E2C">
        <w:rPr>
          <w:rFonts w:asciiTheme="minorHAnsi" w:hAnsiTheme="minorHAnsi" w:cstheme="minorHAnsi"/>
        </w:rPr>
        <w:t>Value</w:t>
      </w:r>
      <w:r w:rsidRPr="00D22E2C">
        <w:rPr>
          <w:rFonts w:asciiTheme="minorHAnsi" w:eastAsia="Calibri" w:hAnsiTheme="minorHAnsi" w:cstheme="minorHAnsi"/>
        </w:rPr>
        <w:t xml:space="preserve"> </w:t>
      </w:r>
    </w:p>
    <w:p w14:paraId="2775BA59" w14:textId="77777777" w:rsidR="00070FE5" w:rsidRPr="00D22E2C" w:rsidRDefault="00070FE5" w:rsidP="007B5247">
      <w:pPr>
        <w:numPr>
          <w:ilvl w:val="0"/>
          <w:numId w:val="7"/>
        </w:numPr>
        <w:spacing w:after="4" w:line="250" w:lineRule="auto"/>
        <w:ind w:right="431" w:hanging="552"/>
        <w:jc w:val="both"/>
        <w:rPr>
          <w:rFonts w:asciiTheme="minorHAnsi" w:hAnsiTheme="minorHAnsi" w:cstheme="minorHAnsi"/>
          <w:szCs w:val="24"/>
        </w:rPr>
      </w:pPr>
      <w:r w:rsidRPr="00D22E2C">
        <w:rPr>
          <w:rFonts w:asciiTheme="minorHAnsi" w:hAnsiTheme="minorHAnsi" w:cstheme="minorHAnsi"/>
          <w:szCs w:val="24"/>
        </w:rPr>
        <w:t>Under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significant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shift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from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Industrial/Commercial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sector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sector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percentage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increases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many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extreme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range.</w:t>
      </w:r>
      <w:r w:rsidRPr="00D22E2C">
        <w:rPr>
          <w:rFonts w:asciiTheme="minorHAnsi" w:eastAsia="Calibri" w:hAnsiTheme="minorHAnsi" w:cstheme="minorHAnsi"/>
          <w:szCs w:val="24"/>
        </w:rPr>
        <w:t xml:space="preserve">  </w:t>
      </w:r>
    </w:p>
    <w:p w14:paraId="6A7AADF0" w14:textId="77777777" w:rsidR="00070FE5" w:rsidRPr="00D22E2C" w:rsidRDefault="00070FE5" w:rsidP="007B5247">
      <w:pPr>
        <w:numPr>
          <w:ilvl w:val="0"/>
          <w:numId w:val="7"/>
        </w:numPr>
        <w:spacing w:after="4" w:line="250" w:lineRule="auto"/>
        <w:ind w:right="431" w:hanging="552"/>
        <w:jc w:val="both"/>
        <w:rPr>
          <w:rFonts w:asciiTheme="minorHAnsi" w:hAnsiTheme="minorHAnsi" w:cstheme="minorHAnsi"/>
          <w:szCs w:val="24"/>
        </w:rPr>
      </w:pPr>
      <w:r w:rsidRPr="00D22E2C">
        <w:rPr>
          <w:rFonts w:asciiTheme="minorHAnsi" w:hAnsiTheme="minorHAnsi" w:cstheme="minorHAnsi"/>
          <w:szCs w:val="24"/>
        </w:rPr>
        <w:t>SV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major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burden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owners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Some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owners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smaller/older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dwellings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compared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those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smaller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but</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well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developed</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dwellings</w:t>
      </w:r>
      <w:r w:rsidRPr="00D22E2C">
        <w:rPr>
          <w:rFonts w:asciiTheme="minorHAnsi" w:eastAsia="Calibri" w:hAnsiTheme="minorHAnsi" w:cstheme="minorHAnsi"/>
          <w:szCs w:val="24"/>
        </w:rPr>
        <w:t xml:space="preserve"> ‐ </w:t>
      </w:r>
      <w:r w:rsidRPr="00D22E2C">
        <w:rPr>
          <w:rFonts w:asciiTheme="minorHAnsi" w:hAnsiTheme="minorHAnsi" w:cstheme="minorHAnsi"/>
          <w:szCs w:val="24"/>
        </w:rPr>
        <w:t>but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more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typical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example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flat,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units,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townhouses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low</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compared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traditional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housing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styles.</w:t>
      </w:r>
      <w:r w:rsidRPr="00D22E2C">
        <w:rPr>
          <w:rFonts w:asciiTheme="minorHAnsi" w:eastAsia="Calibri" w:hAnsiTheme="minorHAnsi" w:cstheme="minorHAnsi"/>
          <w:szCs w:val="24"/>
        </w:rPr>
        <w:t xml:space="preserve"> </w:t>
      </w:r>
    </w:p>
    <w:p w14:paraId="7F6FC692" w14:textId="77777777" w:rsidR="00070FE5" w:rsidRPr="00D22E2C" w:rsidRDefault="00070FE5" w:rsidP="007B5247">
      <w:pPr>
        <w:numPr>
          <w:ilvl w:val="0"/>
          <w:numId w:val="7"/>
        </w:numPr>
        <w:spacing w:after="4" w:line="250" w:lineRule="auto"/>
        <w:ind w:right="431" w:hanging="552"/>
        <w:jc w:val="both"/>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place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pressure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concessions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categories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landowners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whom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burden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disproportionately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(e.g.</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farm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proofErr w:type="gramEnd"/>
      <w:r w:rsidRPr="00D22E2C">
        <w:rPr>
          <w:rFonts w:asciiTheme="minorHAnsi" w:hAnsiTheme="minorHAnsi" w:cstheme="minorHAnsi"/>
          <w:szCs w:val="24"/>
        </w:rPr>
        <w: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urban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landowners,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farmers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example,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disadvantaged</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site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w:t>
      </w:r>
      <w:r w:rsidRPr="00D22E2C">
        <w:rPr>
          <w:rFonts w:asciiTheme="minorHAnsi" w:eastAsia="Calibri" w:hAnsiTheme="minorHAnsi" w:cstheme="minorHAnsi"/>
          <w:szCs w:val="24"/>
        </w:rPr>
        <w:t xml:space="preserve">   </w:t>
      </w:r>
    </w:p>
    <w:p w14:paraId="7E21CEF0" w14:textId="77777777" w:rsidR="00070FE5" w:rsidRPr="00D22E2C" w:rsidRDefault="00070FE5" w:rsidP="007B5247">
      <w:pPr>
        <w:numPr>
          <w:ilvl w:val="0"/>
          <w:numId w:val="7"/>
        </w:numPr>
        <w:spacing w:after="4" w:line="250" w:lineRule="auto"/>
        <w:ind w:right="431" w:hanging="552"/>
        <w:jc w:val="both"/>
        <w:rPr>
          <w:rFonts w:asciiTheme="minorHAnsi" w:hAnsiTheme="minorHAnsi" w:cstheme="minorHAnsi"/>
          <w:szCs w:val="24"/>
        </w:rPr>
      </w:pPr>
      <w:r w:rsidRPr="00D22E2C">
        <w:rPr>
          <w:rFonts w:asciiTheme="minorHAnsi" w:hAnsiTheme="minorHAnsi" w:cstheme="minorHAnsi"/>
          <w:szCs w:val="24"/>
        </w:rPr>
        <w:t>SV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reduce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flexibility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options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inequities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removal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ability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levy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rates;</w:t>
      </w:r>
      <w:proofErr w:type="gramEnd"/>
      <w:r w:rsidRPr="00D22E2C">
        <w:rPr>
          <w:rFonts w:asciiTheme="minorHAnsi" w:eastAsia="Calibri" w:hAnsiTheme="minorHAnsi" w:cstheme="minorHAnsi"/>
          <w:szCs w:val="24"/>
        </w:rPr>
        <w:t xml:space="preserve"> </w:t>
      </w:r>
    </w:p>
    <w:p w14:paraId="720CCFC9" w14:textId="77777777" w:rsidR="00070FE5" w:rsidRPr="00D22E2C" w:rsidRDefault="00070FE5" w:rsidP="007B5247">
      <w:pPr>
        <w:numPr>
          <w:ilvl w:val="0"/>
          <w:numId w:val="7"/>
        </w:numPr>
        <w:spacing w:after="164" w:line="250" w:lineRule="auto"/>
        <w:ind w:right="431" w:hanging="552"/>
        <w:jc w:val="both"/>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w:t>
      </w:r>
      <w:r w:rsidRPr="00D22E2C">
        <w:rPr>
          <w:rFonts w:asciiTheme="minorHAnsi" w:hAnsiTheme="minorHAnsi" w:cstheme="minorHAnsi"/>
          <w:szCs w:val="24"/>
        </w:rPr>
        <w:t>paying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community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greater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difficulty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understanding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their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notices,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indicated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many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inquiries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from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ratepayers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issue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handled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Customer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Service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Revenue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staff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each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year.</w:t>
      </w:r>
      <w:r w:rsidRPr="00D22E2C">
        <w:rPr>
          <w:rFonts w:asciiTheme="minorHAnsi" w:eastAsia="Calibri" w:hAnsiTheme="minorHAnsi" w:cstheme="minorHAnsi"/>
          <w:szCs w:val="24"/>
        </w:rPr>
        <w:t xml:space="preserve"> </w:t>
      </w:r>
    </w:p>
    <w:p w14:paraId="708C42EF" w14:textId="77777777" w:rsidR="00070FE5" w:rsidRPr="00D22E2C" w:rsidRDefault="00070FE5" w:rsidP="00070FE5">
      <w:pPr>
        <w:pStyle w:val="Heading2"/>
        <w:rPr>
          <w:rFonts w:asciiTheme="minorHAnsi" w:hAnsiTheme="minorHAnsi" w:cstheme="minorHAnsi"/>
          <w:sz w:val="24"/>
          <w:szCs w:val="24"/>
        </w:rPr>
      </w:pPr>
      <w:r w:rsidRPr="00D22E2C">
        <w:rPr>
          <w:rFonts w:asciiTheme="minorHAnsi" w:hAnsiTheme="minorHAnsi" w:cstheme="minorHAnsi"/>
          <w:sz w:val="24"/>
          <w:szCs w:val="24"/>
        </w:rPr>
        <w:t>Net</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Annual</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Value</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(NAV)</w:t>
      </w:r>
      <w:r w:rsidRPr="00D22E2C">
        <w:rPr>
          <w:rFonts w:asciiTheme="minorHAnsi" w:eastAsia="Calibri" w:hAnsiTheme="minorHAnsi" w:cstheme="minorHAnsi"/>
          <w:sz w:val="24"/>
          <w:szCs w:val="24"/>
        </w:rPr>
        <w:t xml:space="preserve"> </w:t>
      </w:r>
    </w:p>
    <w:p w14:paraId="4FF0C0D6" w14:textId="77777777" w:rsidR="00070FE5" w:rsidRPr="00D22E2C" w:rsidRDefault="00070FE5" w:rsidP="00070FE5">
      <w:pPr>
        <w:ind w:left="-4" w:right="147"/>
        <w:rPr>
          <w:rFonts w:asciiTheme="minorHAnsi" w:hAnsiTheme="minorHAnsi" w:cstheme="minorHAnsi"/>
          <w:szCs w:val="24"/>
        </w:rPr>
      </w:pPr>
      <w:r w:rsidRPr="00D22E2C">
        <w:rPr>
          <w:rFonts w:asciiTheme="minorHAnsi" w:hAnsiTheme="minorHAnsi" w:cstheme="minorHAnsi"/>
          <w:szCs w:val="24"/>
        </w:rPr>
        <w:t>Net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annual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concept,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represents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annual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rental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However,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practice,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NAV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closely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linked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capital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improved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derive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NAV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directly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5</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CIV.</w:t>
      </w:r>
      <w:r w:rsidRPr="00D22E2C">
        <w:rPr>
          <w:rFonts w:asciiTheme="minorHAnsi" w:eastAsia="Calibri" w:hAnsiTheme="minorHAnsi" w:cstheme="minorHAnsi"/>
          <w:szCs w:val="24"/>
        </w:rPr>
        <w:t xml:space="preserve">   </w:t>
      </w:r>
    </w:p>
    <w:p w14:paraId="6222AEE0" w14:textId="77777777" w:rsidR="00070FE5" w:rsidRPr="00D22E2C" w:rsidRDefault="00070FE5" w:rsidP="00070FE5">
      <w:pPr>
        <w:ind w:left="-4" w:right="147"/>
        <w:rPr>
          <w:rFonts w:asciiTheme="minorHAnsi" w:hAnsiTheme="minorHAnsi" w:cstheme="minorHAnsi"/>
          <w:szCs w:val="24"/>
        </w:rPr>
      </w:pP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contrast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treatment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farms,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Annual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industrial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assessed</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regard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actual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market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rental.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treatment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versus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farms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some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suggestions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should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rental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basis.</w:t>
      </w:r>
      <w:r w:rsidRPr="00D22E2C">
        <w:rPr>
          <w:rFonts w:asciiTheme="minorHAnsi" w:eastAsia="Calibri" w:hAnsiTheme="minorHAnsi" w:cstheme="minorHAnsi"/>
          <w:szCs w:val="24"/>
        </w:rPr>
        <w:t xml:space="preserve">   </w:t>
      </w:r>
    </w:p>
    <w:p w14:paraId="679BBF1C" w14:textId="77777777" w:rsidR="00070FE5" w:rsidRPr="00D22E2C" w:rsidRDefault="00070FE5" w:rsidP="00070FE5">
      <w:pPr>
        <w:ind w:left="-4" w:right="147"/>
        <w:rPr>
          <w:rFonts w:asciiTheme="minorHAnsi" w:hAnsiTheme="minorHAnsi" w:cstheme="minorHAnsi"/>
          <w:szCs w:val="24"/>
        </w:rPr>
      </w:pPr>
      <w:r w:rsidRPr="00D22E2C">
        <w:rPr>
          <w:rFonts w:asciiTheme="minorHAnsi" w:hAnsiTheme="minorHAnsi" w:cstheme="minorHAnsi"/>
          <w:szCs w:val="24"/>
        </w:rPr>
        <w:t>Overall,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NAV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supported.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ratepayers,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actual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rental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pose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some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problems and 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artificial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rental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estimate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represent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actual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market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w:t>
      </w:r>
      <w:r w:rsidRPr="00D22E2C">
        <w:rPr>
          <w:rFonts w:asciiTheme="minorHAnsi" w:eastAsia="Calibri" w:hAnsiTheme="minorHAnsi" w:cstheme="minorHAnsi"/>
          <w:szCs w:val="24"/>
        </w:rPr>
        <w:t xml:space="preserve">  </w:t>
      </w:r>
    </w:p>
    <w:p w14:paraId="5CFF790D" w14:textId="77777777" w:rsidR="00070FE5" w:rsidRPr="00D22E2C" w:rsidRDefault="00070FE5" w:rsidP="00070FE5">
      <w:pPr>
        <w:ind w:left="-4" w:right="147"/>
        <w:rPr>
          <w:rFonts w:asciiTheme="minorHAnsi" w:hAnsiTheme="minorHAnsi" w:cstheme="minorHAnsi"/>
          <w:szCs w:val="24"/>
        </w:rPr>
      </w:pP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choosing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decide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whether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wish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adopt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system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dollar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categories)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uniform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system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(same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dollar).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choose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former,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adopt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either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NAV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methods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p>
    <w:p w14:paraId="4FD3C66E" w14:textId="77777777" w:rsidR="00070FE5" w:rsidRPr="00D22E2C" w:rsidRDefault="00070FE5" w:rsidP="00070FE5">
      <w:pPr>
        <w:pStyle w:val="Heading2"/>
        <w:rPr>
          <w:rFonts w:asciiTheme="minorHAnsi" w:hAnsiTheme="minorHAnsi" w:cstheme="minorHAnsi"/>
          <w:sz w:val="24"/>
          <w:szCs w:val="24"/>
        </w:rPr>
      </w:pPr>
      <w:r w:rsidRPr="00D22E2C">
        <w:rPr>
          <w:rFonts w:asciiTheme="minorHAnsi" w:hAnsiTheme="minorHAnsi" w:cstheme="minorHAnsi"/>
          <w:sz w:val="24"/>
          <w:szCs w:val="24"/>
        </w:rPr>
        <w:t>Summary</w:t>
      </w:r>
      <w:r w:rsidRPr="00D22E2C">
        <w:rPr>
          <w:rFonts w:asciiTheme="minorHAnsi" w:eastAsia="Calibri" w:hAnsiTheme="minorHAnsi" w:cstheme="minorHAnsi"/>
          <w:sz w:val="24"/>
          <w:szCs w:val="24"/>
        </w:rPr>
        <w:t xml:space="preserve"> </w:t>
      </w:r>
    </w:p>
    <w:p w14:paraId="0A705A95" w14:textId="77777777" w:rsidR="00070FE5" w:rsidRPr="00D22E2C" w:rsidRDefault="00070FE5" w:rsidP="00070FE5">
      <w:pPr>
        <w:spacing w:after="121"/>
        <w:ind w:left="-4" w:right="147"/>
        <w:rPr>
          <w:rFonts w:asciiTheme="minorHAnsi" w:hAnsiTheme="minorHAnsi" w:cstheme="minorHAnsi"/>
          <w:szCs w:val="24"/>
        </w:rPr>
      </w:pP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recommended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Frankston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continue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Capital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Improved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following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reasons:</w:t>
      </w:r>
      <w:r w:rsidRPr="00D22E2C">
        <w:rPr>
          <w:rFonts w:asciiTheme="minorHAnsi" w:eastAsia="Calibri" w:hAnsiTheme="minorHAnsi" w:cstheme="minorHAnsi"/>
          <w:szCs w:val="24"/>
        </w:rPr>
        <w:t xml:space="preserve"> </w:t>
      </w:r>
    </w:p>
    <w:p w14:paraId="134FB9D5" w14:textId="77777777" w:rsidR="00070FE5" w:rsidRPr="00D22E2C" w:rsidRDefault="00070FE5" w:rsidP="007B5247">
      <w:pPr>
        <w:numPr>
          <w:ilvl w:val="0"/>
          <w:numId w:val="8"/>
        </w:numPr>
        <w:spacing w:after="4" w:line="250" w:lineRule="auto"/>
        <w:ind w:right="147" w:hanging="552"/>
        <w:jc w:val="both"/>
        <w:rPr>
          <w:rFonts w:asciiTheme="minorHAnsi" w:hAnsiTheme="minorHAnsi" w:cstheme="minorHAnsi"/>
          <w:szCs w:val="24"/>
        </w:rPr>
      </w:pPr>
      <w:r w:rsidRPr="00D22E2C">
        <w:rPr>
          <w:rFonts w:asciiTheme="minorHAnsi" w:hAnsiTheme="minorHAnsi" w:cstheme="minorHAnsi"/>
          <w:szCs w:val="24"/>
        </w:rPr>
        <w:t>CIV</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considered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closest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approximation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equitable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distribution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burden.</w:t>
      </w:r>
      <w:r w:rsidRPr="00D22E2C">
        <w:rPr>
          <w:rFonts w:asciiTheme="minorHAnsi" w:eastAsia="Calibri" w:hAnsiTheme="minorHAnsi" w:cstheme="minorHAnsi"/>
          <w:szCs w:val="24"/>
        </w:rPr>
        <w:t xml:space="preserve"> </w:t>
      </w:r>
    </w:p>
    <w:p w14:paraId="7498E097" w14:textId="77777777" w:rsidR="00070FE5" w:rsidRPr="00D22E2C" w:rsidRDefault="00070FE5" w:rsidP="007B5247">
      <w:pPr>
        <w:numPr>
          <w:ilvl w:val="0"/>
          <w:numId w:val="8"/>
        </w:numPr>
        <w:spacing w:after="4" w:line="250" w:lineRule="auto"/>
        <w:ind w:right="147" w:hanging="552"/>
        <w:jc w:val="both"/>
        <w:rPr>
          <w:rFonts w:asciiTheme="minorHAnsi" w:hAnsiTheme="minorHAnsi" w:cstheme="minorHAnsi"/>
          <w:szCs w:val="24"/>
        </w:rPr>
      </w:pPr>
      <w:r w:rsidRPr="00D22E2C">
        <w:rPr>
          <w:rFonts w:asciiTheme="minorHAnsi" w:hAnsiTheme="minorHAnsi" w:cstheme="minorHAnsi"/>
          <w:szCs w:val="24"/>
        </w:rPr>
        <w:t>CIV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provides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ability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levy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range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Limited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available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bases.</w:t>
      </w:r>
      <w:r w:rsidRPr="00D22E2C">
        <w:rPr>
          <w:rFonts w:asciiTheme="minorHAnsi" w:eastAsia="Calibri" w:hAnsiTheme="minorHAnsi" w:cstheme="minorHAnsi"/>
          <w:szCs w:val="24"/>
        </w:rPr>
        <w:t xml:space="preserve"> </w:t>
      </w:r>
    </w:p>
    <w:p w14:paraId="27ECF43F" w14:textId="77777777" w:rsidR="00070FE5" w:rsidRPr="00D22E2C" w:rsidRDefault="00070FE5" w:rsidP="007B5247">
      <w:pPr>
        <w:numPr>
          <w:ilvl w:val="0"/>
          <w:numId w:val="8"/>
        </w:numPr>
        <w:spacing w:after="4" w:line="250" w:lineRule="auto"/>
        <w:ind w:right="147" w:hanging="552"/>
        <w:jc w:val="both"/>
        <w:rPr>
          <w:rFonts w:asciiTheme="minorHAnsi" w:hAnsiTheme="minorHAnsi" w:cstheme="minorHAnsi"/>
          <w:szCs w:val="24"/>
        </w:rPr>
      </w:pP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should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overwhelming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majority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Victorian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their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community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acceptance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understanding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bases.</w:t>
      </w:r>
      <w:r w:rsidRPr="00D22E2C">
        <w:rPr>
          <w:rFonts w:asciiTheme="minorHAnsi" w:eastAsia="Calibri" w:hAnsiTheme="minorHAnsi" w:cstheme="minorHAnsi"/>
          <w:szCs w:val="24"/>
        </w:rPr>
        <w:t xml:space="preserve"> </w:t>
      </w:r>
    </w:p>
    <w:p w14:paraId="4862E43C" w14:textId="77777777" w:rsidR="00070FE5" w:rsidRDefault="00070FE5" w:rsidP="00070FE5">
      <w:pPr>
        <w:spacing w:after="4" w:line="250" w:lineRule="auto"/>
        <w:ind w:right="147"/>
        <w:jc w:val="both"/>
        <w:rPr>
          <w:rFonts w:asciiTheme="minorHAnsi" w:hAnsiTheme="minorHAnsi" w:cstheme="minorHAnsi"/>
          <w:szCs w:val="24"/>
        </w:rPr>
      </w:pPr>
    </w:p>
    <w:p w14:paraId="01C70525" w14:textId="77777777" w:rsidR="0062283A" w:rsidRPr="00D22E2C" w:rsidRDefault="0062283A" w:rsidP="0062283A">
      <w:pPr>
        <w:pStyle w:val="Heading2"/>
        <w:spacing w:before="0"/>
        <w:rPr>
          <w:rFonts w:asciiTheme="minorHAnsi" w:hAnsiTheme="minorHAnsi" w:cstheme="minorHAnsi"/>
          <w:sz w:val="24"/>
          <w:szCs w:val="24"/>
        </w:rPr>
      </w:pPr>
      <w:r w:rsidRPr="00D22E2C">
        <w:rPr>
          <w:rFonts w:asciiTheme="minorHAnsi" w:hAnsiTheme="minorHAnsi" w:cstheme="minorHAnsi"/>
          <w:sz w:val="24"/>
          <w:szCs w:val="24"/>
        </w:rPr>
        <w:t>Victorian</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Land</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Valuations</w:t>
      </w:r>
      <w:r w:rsidRPr="00D22E2C">
        <w:rPr>
          <w:rFonts w:asciiTheme="minorHAnsi" w:eastAsia="Calibri" w:hAnsiTheme="minorHAnsi" w:cstheme="minorHAnsi"/>
          <w:sz w:val="24"/>
          <w:szCs w:val="24"/>
        </w:rPr>
        <w:t xml:space="preserve"> </w:t>
      </w:r>
    </w:p>
    <w:p w14:paraId="4B1D099F" w14:textId="77777777" w:rsidR="0062283A" w:rsidRPr="00D22E2C" w:rsidRDefault="0062283A" w:rsidP="0062283A">
      <w:pPr>
        <w:spacing w:after="0"/>
        <w:ind w:left="-5" w:right="37"/>
        <w:rPr>
          <w:rFonts w:asciiTheme="minorHAnsi" w:eastAsia="Calibri" w:hAnsiTheme="minorHAnsi" w:cstheme="minorHAnsi"/>
          <w:szCs w:val="24"/>
        </w:rPr>
      </w:pPr>
      <w:r w:rsidRPr="00D22E2C">
        <w:rPr>
          <w:rFonts w:asciiTheme="minorHAnsi" w:hAnsiTheme="minorHAnsi" w:cstheme="minorHAnsi"/>
          <w:szCs w:val="24"/>
        </w:rPr>
        <w:t>From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1</w:t>
      </w:r>
      <w:r w:rsidRPr="00D22E2C">
        <w:rPr>
          <w:rFonts w:asciiTheme="minorHAnsi" w:eastAsia="Calibri" w:hAnsiTheme="minorHAnsi" w:cstheme="minorHAnsi"/>
          <w:szCs w:val="24"/>
        </w:rPr>
        <w:t xml:space="preserve"> </w:t>
      </w:r>
      <w:r w:rsidRPr="00D22E2C">
        <w:rPr>
          <w:rFonts w:asciiTheme="minorHAnsi" w:hAnsiTheme="minorHAnsi" w:cstheme="minorHAnsi"/>
          <w:szCs w:val="24"/>
        </w:rPr>
        <w:t>July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2018,</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Government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centralised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Valuer</w:t>
      </w:r>
      <w:r w:rsidRPr="00D22E2C">
        <w:rPr>
          <w:rFonts w:asciiTheme="minorHAnsi" w:eastAsia="Calibri" w:hAnsiTheme="minorHAnsi" w:cstheme="minorHAnsi"/>
          <w:szCs w:val="24"/>
        </w:rPr>
        <w:t>‐</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Victoria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(VGV)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introduced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new</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annual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cycle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Tax,</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Fire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Services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Levy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setting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purposes.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changes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came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effect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2019</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year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were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first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time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2019</w:t>
      </w:r>
      <w:r w:rsidRPr="00D22E2C">
        <w:rPr>
          <w:rFonts w:asciiTheme="minorHAnsi" w:eastAsia="Calibri" w:hAnsiTheme="minorHAnsi" w:cstheme="minorHAnsi"/>
          <w:szCs w:val="24"/>
        </w:rPr>
        <w:t>‐</w:t>
      </w:r>
      <w:r w:rsidRPr="00D22E2C">
        <w:rPr>
          <w:rFonts w:asciiTheme="minorHAnsi" w:hAnsiTheme="minorHAnsi" w:cstheme="minorHAnsi"/>
          <w:szCs w:val="24"/>
        </w:rPr>
        <w:t>2020</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period.</w:t>
      </w:r>
      <w:r w:rsidRPr="00D22E2C">
        <w:rPr>
          <w:rFonts w:asciiTheme="minorHAnsi" w:eastAsia="Calibri" w:hAnsiTheme="minorHAnsi" w:cstheme="minorHAnsi"/>
          <w:szCs w:val="24"/>
        </w:rPr>
        <w:t xml:space="preserve"> </w:t>
      </w:r>
    </w:p>
    <w:p w14:paraId="340706E9" w14:textId="77777777" w:rsidR="0062283A" w:rsidRPr="00D22E2C" w:rsidRDefault="0062283A" w:rsidP="0062283A">
      <w:pPr>
        <w:spacing w:after="0"/>
        <w:ind w:left="-5" w:right="37"/>
        <w:rPr>
          <w:rFonts w:asciiTheme="minorHAnsi" w:hAnsiTheme="minorHAnsi" w:cstheme="minorHAnsi"/>
          <w:szCs w:val="24"/>
        </w:rPr>
      </w:pPr>
    </w:p>
    <w:p w14:paraId="0CA0E394" w14:textId="77777777" w:rsidR="0062283A" w:rsidRPr="00395224" w:rsidRDefault="0062283A" w:rsidP="00395224">
      <w:pPr>
        <w:pStyle w:val="Heading2"/>
        <w:rPr>
          <w:rFonts w:asciiTheme="minorHAnsi" w:hAnsiTheme="minorHAnsi" w:cstheme="minorHAnsi"/>
          <w:sz w:val="24"/>
          <w:szCs w:val="24"/>
        </w:rPr>
      </w:pPr>
      <w:r w:rsidRPr="00395224">
        <w:rPr>
          <w:rFonts w:asciiTheme="minorHAnsi" w:hAnsiTheme="minorHAnsi" w:cstheme="minorHAnsi"/>
          <w:sz w:val="24"/>
          <w:szCs w:val="24"/>
        </w:rPr>
        <w:t xml:space="preserve">How are valuations undertaken?  </w:t>
      </w:r>
    </w:p>
    <w:p w14:paraId="13474A75" w14:textId="77777777" w:rsidR="0062283A" w:rsidRPr="00D22E2C" w:rsidRDefault="0062283A" w:rsidP="0062283A">
      <w:pPr>
        <w:spacing w:after="0"/>
        <w:ind w:left="-4" w:right="147"/>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annual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revaluations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undertaken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VGV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authority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Frankston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forming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2025</w:t>
      </w:r>
      <w:r w:rsidRPr="00D22E2C">
        <w:rPr>
          <w:rFonts w:asciiTheme="minorHAnsi" w:eastAsia="Calibri" w:hAnsiTheme="minorHAnsi" w:cstheme="minorHAnsi"/>
          <w:szCs w:val="24"/>
        </w:rPr>
        <w:t>‐</w:t>
      </w:r>
      <w:r w:rsidRPr="00D22E2C">
        <w:rPr>
          <w:rFonts w:asciiTheme="minorHAnsi" w:hAnsiTheme="minorHAnsi" w:cstheme="minorHAnsi"/>
          <w:szCs w:val="24"/>
        </w:rPr>
        <w:t>2026</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budget.</w:t>
      </w:r>
      <w:r w:rsidRPr="00D22E2C">
        <w:rPr>
          <w:rFonts w:asciiTheme="minorHAnsi" w:eastAsia="Calibri" w:hAnsiTheme="minorHAnsi" w:cstheme="minorHAnsi"/>
          <w:szCs w:val="24"/>
        </w:rPr>
        <w:t xml:space="preserve"> </w:t>
      </w:r>
    </w:p>
    <w:p w14:paraId="31002BFE" w14:textId="77777777" w:rsidR="0062283A" w:rsidRPr="00D22E2C" w:rsidRDefault="0062283A" w:rsidP="0062283A">
      <w:pPr>
        <w:spacing w:after="0"/>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annual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revaluations,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supplementary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changes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change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underlying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principles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methodologies.</w:t>
      </w:r>
      <w:r w:rsidRPr="00D22E2C">
        <w:rPr>
          <w:rFonts w:asciiTheme="minorHAnsi" w:eastAsia="Calibri" w:hAnsiTheme="minorHAnsi" w:cstheme="minorHAnsi"/>
          <w:szCs w:val="24"/>
        </w:rPr>
        <w:t xml:space="preserve">  </w:t>
      </w:r>
    </w:p>
    <w:p w14:paraId="6EA47FAB" w14:textId="77777777" w:rsidR="0062283A" w:rsidRPr="00D22E2C" w:rsidRDefault="0062283A" w:rsidP="0062283A">
      <w:pPr>
        <w:spacing w:after="0"/>
        <w:ind w:left="1"/>
        <w:rPr>
          <w:rFonts w:asciiTheme="minorHAnsi" w:eastAsia="Calibri" w:hAnsiTheme="minorHAnsi" w:cstheme="minorHAnsi"/>
          <w:szCs w:val="24"/>
        </w:rPr>
      </w:pP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determined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qualified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comparing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each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sales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figures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similar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neighbourhood.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key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factors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location,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size,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type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house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condition.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responsible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reviewing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each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municipality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accuracy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before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certifying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true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correct.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conducted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Practice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Guidelines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formulated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published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VG.</w:t>
      </w:r>
      <w:r w:rsidRPr="00D22E2C">
        <w:rPr>
          <w:rFonts w:asciiTheme="minorHAnsi" w:eastAsia="Calibri" w:hAnsiTheme="minorHAnsi" w:cstheme="minorHAnsi"/>
          <w:szCs w:val="24"/>
        </w:rPr>
        <w:t xml:space="preserve"> </w:t>
      </w:r>
    </w:p>
    <w:p w14:paraId="37C2BF81" w14:textId="77777777" w:rsidR="0062283A" w:rsidRPr="00D22E2C" w:rsidRDefault="0062283A" w:rsidP="0062283A">
      <w:pPr>
        <w:spacing w:after="0"/>
        <w:ind w:left="1"/>
        <w:rPr>
          <w:rFonts w:asciiTheme="minorHAnsi" w:hAnsiTheme="minorHAnsi" w:cstheme="minorHAnsi"/>
          <w:szCs w:val="24"/>
        </w:rPr>
      </w:pPr>
    </w:p>
    <w:p w14:paraId="45397F6B" w14:textId="77777777" w:rsidR="0062283A" w:rsidRPr="00395224" w:rsidRDefault="0062283A" w:rsidP="00395224">
      <w:pPr>
        <w:pStyle w:val="Heading2"/>
        <w:rPr>
          <w:rFonts w:asciiTheme="minorHAnsi" w:hAnsiTheme="minorHAnsi" w:cstheme="minorHAnsi"/>
          <w:sz w:val="24"/>
          <w:szCs w:val="24"/>
        </w:rPr>
      </w:pPr>
      <w:r w:rsidRPr="00395224">
        <w:rPr>
          <w:rFonts w:asciiTheme="minorHAnsi" w:hAnsiTheme="minorHAnsi" w:cstheme="minorHAnsi"/>
          <w:sz w:val="24"/>
          <w:szCs w:val="24"/>
        </w:rPr>
        <w:t>No ‘Windfall Gain’</w:t>
      </w:r>
    </w:p>
    <w:p w14:paraId="49DA179E" w14:textId="77777777" w:rsidR="0062283A" w:rsidRPr="00D22E2C" w:rsidRDefault="0062283A" w:rsidP="0062283A">
      <w:pPr>
        <w:spacing w:after="0"/>
        <w:ind w:left="-4" w:right="147"/>
        <w:rPr>
          <w:rFonts w:asciiTheme="minorHAnsi" w:hAnsiTheme="minorHAnsi" w:cstheme="minorHAnsi"/>
          <w:szCs w:val="24"/>
        </w:rPr>
      </w:pPr>
      <w:r w:rsidRPr="00D22E2C">
        <w:rPr>
          <w:rFonts w:asciiTheme="minorHAnsi" w:hAnsiTheme="minorHAnsi" w:cstheme="minorHAnsi"/>
          <w:szCs w:val="24"/>
        </w:rPr>
        <w:t>There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misconception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rises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receives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“windfall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gain”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additional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income.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process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results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redistribution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burden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across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municipality.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increase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municipality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offset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reduction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dollar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valorem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calculate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each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income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fixed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each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year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part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budget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process in line with the CPI rate increase as determined by the Minister in December each year.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seeks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increase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amount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revenue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required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account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CPI,</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wage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service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costs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imposed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upon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p>
    <w:p w14:paraId="4EC8E9E1" w14:textId="77777777" w:rsidR="0062283A" w:rsidRPr="00D22E2C" w:rsidRDefault="0062283A" w:rsidP="0062283A">
      <w:pPr>
        <w:spacing w:after="0"/>
        <w:rPr>
          <w:rFonts w:asciiTheme="minorHAnsi" w:eastAsia="Calibri" w:hAnsiTheme="minorHAnsi" w:cstheme="minorHAnsi"/>
          <w:szCs w:val="24"/>
        </w:rPr>
      </w:pPr>
      <w:r w:rsidRPr="00D22E2C">
        <w:rPr>
          <w:rFonts w:asciiTheme="minorHAnsi" w:eastAsia="Calibri" w:hAnsiTheme="minorHAnsi" w:cstheme="minorHAnsi"/>
          <w:szCs w:val="24"/>
        </w:rPr>
        <w:t xml:space="preserve"> </w:t>
      </w:r>
    </w:p>
    <w:p w14:paraId="0CC142A5" w14:textId="77777777" w:rsidR="0062283A" w:rsidRPr="00D22E2C" w:rsidRDefault="0062283A" w:rsidP="0062283A">
      <w:pPr>
        <w:spacing w:after="0"/>
        <w:rPr>
          <w:rFonts w:asciiTheme="minorHAnsi" w:hAnsiTheme="minorHAnsi" w:cstheme="minorHAnsi"/>
          <w:szCs w:val="24"/>
        </w:rPr>
      </w:pP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needs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mindful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impacts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revaluations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various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types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implementing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strategy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outlined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previous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section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ensure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rises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falls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remain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affordable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‘shocks’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mitigated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some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degree.</w:t>
      </w:r>
      <w:r w:rsidRPr="00D22E2C">
        <w:rPr>
          <w:rFonts w:asciiTheme="minorHAnsi" w:eastAsia="Calibri" w:hAnsiTheme="minorHAnsi" w:cstheme="minorHAnsi"/>
          <w:szCs w:val="24"/>
        </w:rPr>
        <w:t xml:space="preserve"> </w:t>
      </w:r>
    </w:p>
    <w:p w14:paraId="6D26689D" w14:textId="77777777" w:rsidR="0062283A" w:rsidRPr="00D22E2C" w:rsidRDefault="0062283A" w:rsidP="0062283A">
      <w:pPr>
        <w:spacing w:after="0"/>
        <w:rPr>
          <w:rFonts w:asciiTheme="minorHAnsi" w:eastAsia="Calibri" w:hAnsiTheme="minorHAnsi" w:cstheme="minorHAnsi"/>
          <w:szCs w:val="24"/>
        </w:rPr>
      </w:pPr>
      <w:r w:rsidRPr="00D22E2C">
        <w:rPr>
          <w:rFonts w:asciiTheme="minorHAnsi" w:eastAsia="Calibri" w:hAnsiTheme="minorHAnsi" w:cstheme="minorHAnsi"/>
          <w:szCs w:val="24"/>
        </w:rPr>
        <w:t xml:space="preserve"> </w:t>
      </w:r>
    </w:p>
    <w:p w14:paraId="75884379" w14:textId="77777777" w:rsidR="0062283A" w:rsidRPr="00D22E2C" w:rsidRDefault="0062283A" w:rsidP="0062283A">
      <w:pPr>
        <w:rPr>
          <w:rFonts w:asciiTheme="minorHAnsi" w:eastAsiaTheme="majorEastAsia" w:hAnsiTheme="minorHAnsi" w:cstheme="minorHAnsi"/>
          <w:color w:val="055B8A" w:themeColor="accent6"/>
          <w:szCs w:val="24"/>
        </w:rPr>
      </w:pPr>
    </w:p>
    <w:p w14:paraId="07915D4A" w14:textId="77777777" w:rsidR="0062283A" w:rsidRPr="00D22E2C" w:rsidRDefault="0062283A" w:rsidP="0062283A">
      <w:pPr>
        <w:pStyle w:val="Heading2"/>
        <w:spacing w:before="0"/>
        <w:rPr>
          <w:rFonts w:asciiTheme="minorHAnsi" w:hAnsiTheme="minorHAnsi" w:cstheme="minorHAnsi"/>
          <w:sz w:val="24"/>
          <w:szCs w:val="24"/>
        </w:rPr>
      </w:pPr>
      <w:r w:rsidRPr="00D22E2C">
        <w:rPr>
          <w:rFonts w:asciiTheme="minorHAnsi" w:hAnsiTheme="minorHAnsi" w:cstheme="minorHAnsi"/>
          <w:sz w:val="24"/>
          <w:szCs w:val="24"/>
        </w:rPr>
        <w:t>Objections</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to</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Property</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Valuation</w:t>
      </w:r>
      <w:r w:rsidRPr="00D22E2C">
        <w:rPr>
          <w:rFonts w:asciiTheme="minorHAnsi" w:eastAsia="Calibri" w:hAnsiTheme="minorHAnsi" w:cstheme="minorHAnsi"/>
          <w:sz w:val="24"/>
          <w:szCs w:val="24"/>
        </w:rPr>
        <w:t xml:space="preserve"> </w:t>
      </w:r>
    </w:p>
    <w:p w14:paraId="6EB49BBF" w14:textId="77777777" w:rsidR="0062283A" w:rsidRPr="00D22E2C" w:rsidRDefault="0062283A" w:rsidP="0062283A">
      <w:pPr>
        <w:spacing w:after="0"/>
        <w:ind w:left="-4" w:right="147"/>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eastAsia="Calibri" w:hAnsiTheme="minorHAnsi" w:cstheme="minorHAnsi"/>
          <w:i/>
          <w:szCs w:val="24"/>
        </w:rPr>
        <w:t>Valuation of Land Act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1960</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provides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objection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made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each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year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two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months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issue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original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Notice</w:t>
      </w:r>
      <w:proofErr w:type="gramStart"/>
      <w:r w:rsidRPr="00D22E2C">
        <w:rPr>
          <w:rFonts w:asciiTheme="minorHAnsi" w:hAnsiTheme="minorHAnsi" w:cstheme="minorHAnsi"/>
          <w:szCs w:val="24"/>
        </w:rPr>
        <w: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amended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Supplementary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undertaken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during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period.</w:t>
      </w:r>
      <w:r w:rsidRPr="00D22E2C">
        <w:rPr>
          <w:rFonts w:asciiTheme="minorHAnsi" w:eastAsia="Calibri" w:hAnsiTheme="minorHAnsi" w:cstheme="minorHAnsi"/>
          <w:szCs w:val="24"/>
        </w:rPr>
        <w:t xml:space="preserve"> </w:t>
      </w:r>
    </w:p>
    <w:p w14:paraId="21C7F39D" w14:textId="77777777" w:rsidR="0062283A" w:rsidRPr="00D22E2C" w:rsidRDefault="0062283A" w:rsidP="0062283A">
      <w:pPr>
        <w:spacing w:after="0"/>
        <w:rPr>
          <w:rFonts w:asciiTheme="minorHAnsi" w:hAnsiTheme="minorHAnsi" w:cstheme="minorHAnsi"/>
          <w:szCs w:val="24"/>
        </w:rPr>
      </w:pPr>
      <w:r w:rsidRPr="00D22E2C">
        <w:rPr>
          <w:rFonts w:asciiTheme="minorHAnsi" w:eastAsia="Calibri" w:hAnsiTheme="minorHAnsi" w:cstheme="minorHAnsi"/>
          <w:szCs w:val="24"/>
        </w:rPr>
        <w:t xml:space="preserve"> </w:t>
      </w:r>
      <w:r w:rsidRPr="00D22E2C">
        <w:rPr>
          <w:rFonts w:asciiTheme="minorHAnsi" w:hAnsiTheme="minorHAnsi" w:cstheme="minorHAnsi"/>
          <w:szCs w:val="24"/>
        </w:rPr>
        <w:t>Objections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dealt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accordance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eastAsia="Calibri" w:hAnsiTheme="minorHAnsi" w:cstheme="minorHAnsi"/>
          <w:i/>
          <w:szCs w:val="24"/>
        </w:rPr>
        <w:t>Valuation of Land Act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Division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3</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Sections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16</w:t>
      </w:r>
      <w:r w:rsidRPr="00D22E2C">
        <w:rPr>
          <w:rFonts w:asciiTheme="minorHAnsi" w:eastAsia="Calibri" w:hAnsiTheme="minorHAnsi" w:cstheme="minorHAnsi"/>
          <w:szCs w:val="24"/>
        </w:rPr>
        <w:t>‐</w:t>
      </w:r>
      <w:r w:rsidRPr="00D22E2C">
        <w:rPr>
          <w:rFonts w:asciiTheme="minorHAnsi" w:hAnsiTheme="minorHAnsi" w:cstheme="minorHAnsi"/>
          <w:szCs w:val="24"/>
        </w:rPr>
        <w:t>21A.</w:t>
      </w:r>
      <w:r w:rsidRPr="00D22E2C">
        <w:rPr>
          <w:rFonts w:asciiTheme="minorHAnsi" w:eastAsia="Calibri" w:hAnsiTheme="minorHAnsi" w:cstheme="minorHAnsi"/>
          <w:szCs w:val="24"/>
        </w:rPr>
        <w:t xml:space="preserve"> </w:t>
      </w:r>
    </w:p>
    <w:p w14:paraId="0ED98004" w14:textId="77777777" w:rsidR="0062283A" w:rsidRPr="00D22E2C" w:rsidRDefault="0062283A" w:rsidP="0062283A">
      <w:pPr>
        <w:spacing w:after="0"/>
        <w:rPr>
          <w:rFonts w:asciiTheme="minorHAnsi" w:eastAsia="Calibri" w:hAnsiTheme="minorHAnsi" w:cstheme="minorHAnsi"/>
          <w:bCs/>
          <w:szCs w:val="24"/>
        </w:rPr>
      </w:pP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amended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2006</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improve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objection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process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reduce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number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lengthy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costly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disputes.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specifically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improves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processes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practices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lodging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objection,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sharing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exchange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information,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referring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objection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dispute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VCAT,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awarding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costs,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notifications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certification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supplementary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Further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information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obtained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accessing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Victoria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web</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site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at</w:t>
      </w:r>
      <w:r w:rsidRPr="00D22E2C">
        <w:rPr>
          <w:rFonts w:asciiTheme="minorHAnsi" w:eastAsia="Calibri" w:hAnsiTheme="minorHAnsi" w:cstheme="minorHAnsi"/>
          <w:b/>
          <w:szCs w:val="24"/>
        </w:rPr>
        <w:t xml:space="preserve"> </w:t>
      </w:r>
      <w:hyperlink r:id="rId26" w:history="1">
        <w:r w:rsidRPr="00D22E2C">
          <w:rPr>
            <w:rStyle w:val="Hyperlink"/>
            <w:rFonts w:asciiTheme="minorHAnsi" w:eastAsia="Calibri" w:hAnsiTheme="minorHAnsi" w:cstheme="minorHAnsi"/>
            <w:b/>
            <w:szCs w:val="24"/>
          </w:rPr>
          <w:t>https://www.land.vic.gov.au</w:t>
        </w:r>
      </w:hyperlink>
      <w:r w:rsidRPr="00D22E2C">
        <w:rPr>
          <w:rFonts w:asciiTheme="minorHAnsi" w:eastAsia="Calibri" w:hAnsiTheme="minorHAnsi" w:cstheme="minorHAnsi"/>
          <w:b/>
          <w:szCs w:val="24"/>
        </w:rPr>
        <w:t xml:space="preserve"> </w:t>
      </w:r>
      <w:r w:rsidRPr="00D22E2C">
        <w:rPr>
          <w:rFonts w:asciiTheme="minorHAnsi" w:eastAsia="Calibri" w:hAnsiTheme="minorHAnsi" w:cstheme="minorHAnsi"/>
          <w:bCs/>
          <w:szCs w:val="24"/>
        </w:rPr>
        <w:t xml:space="preserve">, or Council’s website at </w:t>
      </w:r>
      <w:hyperlink r:id="rId27" w:history="1">
        <w:r w:rsidRPr="00D22E2C">
          <w:rPr>
            <w:rStyle w:val="Hyperlink"/>
            <w:rFonts w:asciiTheme="minorHAnsi" w:eastAsia="Calibri" w:hAnsiTheme="minorHAnsi" w:cstheme="minorHAnsi"/>
            <w:bCs/>
            <w:szCs w:val="24"/>
          </w:rPr>
          <w:t>https://www.frankston.vic.gov.au/My-Property/Rates/Valuations-and-objections</w:t>
        </w:r>
      </w:hyperlink>
    </w:p>
    <w:p w14:paraId="4910D2D9" w14:textId="77777777" w:rsidR="0062283A" w:rsidRPr="00D22E2C" w:rsidRDefault="0062283A" w:rsidP="0062283A">
      <w:pPr>
        <w:spacing w:after="0"/>
        <w:rPr>
          <w:rFonts w:asciiTheme="minorHAnsi" w:hAnsiTheme="minorHAnsi" w:cstheme="minorHAnsi"/>
          <w:szCs w:val="24"/>
        </w:rPr>
      </w:pPr>
    </w:p>
    <w:p w14:paraId="2575ADEB" w14:textId="77777777" w:rsidR="0062283A" w:rsidRPr="00D22E2C" w:rsidRDefault="0062283A" w:rsidP="0062283A">
      <w:pPr>
        <w:spacing w:after="0"/>
        <w:ind w:left="-4" w:right="147"/>
        <w:rPr>
          <w:rFonts w:asciiTheme="minorHAnsi" w:hAnsiTheme="minorHAnsi" w:cstheme="minorHAnsi"/>
          <w:szCs w:val="24"/>
        </w:rPr>
      </w:pP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continue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advise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ratepayers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via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web</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site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Frankston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News,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their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right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object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appeal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owners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appeal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their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2</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months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receipt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Pr>
          <w:rFonts w:asciiTheme="minorHAnsi" w:eastAsia="Calibri" w:hAnsiTheme="minorHAnsi" w:cstheme="minorHAnsi"/>
          <w:szCs w:val="24"/>
        </w:rPr>
        <w:t xml:space="preserve">and Valuation </w:t>
      </w:r>
      <w:r w:rsidRPr="00D22E2C">
        <w:rPr>
          <w:rFonts w:asciiTheme="minorHAnsi" w:hAnsiTheme="minorHAnsi" w:cstheme="minorHAnsi"/>
          <w:szCs w:val="24"/>
        </w:rPr>
        <w:t>Notice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(via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Pr>
          <w:rFonts w:asciiTheme="minorHAnsi" w:eastAsia="Calibri" w:hAnsiTheme="minorHAnsi" w:cstheme="minorHAnsi"/>
          <w:szCs w:val="24"/>
        </w:rPr>
        <w:t>.</w:t>
      </w:r>
    </w:p>
    <w:p w14:paraId="4A3884A2" w14:textId="77777777" w:rsidR="0062283A" w:rsidRDefault="0062283A" w:rsidP="00070FE5">
      <w:pPr>
        <w:spacing w:after="4" w:line="250" w:lineRule="auto"/>
        <w:ind w:right="147"/>
        <w:jc w:val="both"/>
        <w:rPr>
          <w:rFonts w:asciiTheme="minorHAnsi" w:hAnsiTheme="minorHAnsi" w:cstheme="minorHAnsi"/>
          <w:szCs w:val="24"/>
        </w:rPr>
      </w:pPr>
    </w:p>
    <w:p w14:paraId="7C527107" w14:textId="77777777" w:rsidR="0062283A" w:rsidRPr="00D22E2C" w:rsidRDefault="0062283A" w:rsidP="00070FE5">
      <w:pPr>
        <w:spacing w:after="4" w:line="250" w:lineRule="auto"/>
        <w:ind w:right="147"/>
        <w:jc w:val="both"/>
        <w:rPr>
          <w:rFonts w:asciiTheme="minorHAnsi" w:hAnsiTheme="minorHAnsi" w:cstheme="minorHAnsi"/>
          <w:szCs w:val="24"/>
        </w:rPr>
      </w:pPr>
    </w:p>
    <w:tbl>
      <w:tblPr>
        <w:tblStyle w:val="TableGrid0"/>
        <w:tblW w:w="7547" w:type="dxa"/>
        <w:tblInd w:w="-15" w:type="dxa"/>
        <w:tblCellMar>
          <w:top w:w="55" w:type="dxa"/>
          <w:left w:w="106" w:type="dxa"/>
          <w:right w:w="115" w:type="dxa"/>
        </w:tblCellMar>
        <w:tblLook w:val="04A0" w:firstRow="1" w:lastRow="0" w:firstColumn="1" w:lastColumn="0" w:noHBand="0" w:noVBand="1"/>
      </w:tblPr>
      <w:tblGrid>
        <w:gridCol w:w="7547"/>
      </w:tblGrid>
      <w:tr w:rsidR="00070FE5" w:rsidRPr="00D22E2C" w14:paraId="26056639" w14:textId="77777777" w:rsidTr="00391C7C">
        <w:trPr>
          <w:trHeight w:val="361"/>
        </w:trPr>
        <w:tc>
          <w:tcPr>
            <w:tcW w:w="7547" w:type="dxa"/>
            <w:tcBorders>
              <w:top w:val="nil"/>
              <w:left w:val="nil"/>
              <w:bottom w:val="nil"/>
              <w:right w:val="nil"/>
            </w:tcBorders>
            <w:shd w:val="clear" w:color="auto" w:fill="055B8A" w:themeFill="accent6"/>
          </w:tcPr>
          <w:p w14:paraId="14DAB95A" w14:textId="77777777" w:rsidR="00070FE5" w:rsidRPr="00D22E2C" w:rsidRDefault="00070FE5" w:rsidP="00391C7C">
            <w:pPr>
              <w:spacing w:line="259" w:lineRule="auto"/>
              <w:rPr>
                <w:rFonts w:cstheme="minorHAnsi"/>
                <w:sz w:val="24"/>
                <w:szCs w:val="24"/>
              </w:rPr>
            </w:pPr>
            <w:r w:rsidRPr="00D22E2C">
              <w:rPr>
                <w:rFonts w:eastAsia="Calibri" w:cstheme="minorHAnsi"/>
                <w:b/>
                <w:color w:val="FFFFFF"/>
                <w:sz w:val="24"/>
                <w:szCs w:val="24"/>
              </w:rPr>
              <w:t xml:space="preserve">Strategy Recommendation  </w:t>
            </w:r>
          </w:p>
        </w:tc>
      </w:tr>
      <w:tr w:rsidR="00070FE5" w:rsidRPr="00D22E2C" w14:paraId="0B7042E5" w14:textId="77777777" w:rsidTr="00391C7C">
        <w:trPr>
          <w:trHeight w:val="694"/>
        </w:trPr>
        <w:tc>
          <w:tcPr>
            <w:tcW w:w="7547" w:type="dxa"/>
            <w:tcBorders>
              <w:top w:val="nil"/>
              <w:left w:val="nil"/>
              <w:bottom w:val="nil"/>
              <w:right w:val="nil"/>
            </w:tcBorders>
            <w:shd w:val="clear" w:color="auto" w:fill="D9D9D9"/>
          </w:tcPr>
          <w:p w14:paraId="382F58D9" w14:textId="77777777" w:rsidR="00070FE5" w:rsidRPr="00D22E2C" w:rsidRDefault="00070FE5" w:rsidP="004608AA">
            <w:pPr>
              <w:numPr>
                <w:ilvl w:val="0"/>
                <w:numId w:val="20"/>
              </w:numPr>
              <w:ind w:hanging="350"/>
              <w:rPr>
                <w:rFonts w:cstheme="minorHAnsi"/>
                <w:sz w:val="24"/>
                <w:szCs w:val="24"/>
              </w:rPr>
            </w:pPr>
            <w:r w:rsidRPr="00D22E2C">
              <w:rPr>
                <w:rFonts w:cstheme="minorHAnsi"/>
                <w:sz w:val="24"/>
                <w:szCs w:val="24"/>
              </w:rPr>
              <w:t>That Frankston City Council continues to apply Capital Improved Valuation and the valuation methodology to levy Council rates.</w:t>
            </w:r>
            <w:r w:rsidRPr="00D22E2C">
              <w:rPr>
                <w:rFonts w:eastAsia="Calibri" w:cstheme="minorHAnsi"/>
                <w:color w:val="0000FF"/>
                <w:sz w:val="24"/>
                <w:szCs w:val="24"/>
              </w:rPr>
              <w:t xml:space="preserve"> </w:t>
            </w:r>
          </w:p>
        </w:tc>
      </w:tr>
    </w:tbl>
    <w:p w14:paraId="6CC2F84C" w14:textId="77777777" w:rsidR="00070FE5" w:rsidRDefault="00070FE5" w:rsidP="00070FE5">
      <w:pPr>
        <w:rPr>
          <w:rFonts w:asciiTheme="minorHAnsi" w:eastAsia="Arial" w:hAnsiTheme="minorHAnsi" w:cstheme="minorHAnsi"/>
          <w:b/>
          <w:szCs w:val="24"/>
        </w:rPr>
      </w:pPr>
      <w:r w:rsidRPr="00D22E2C">
        <w:rPr>
          <w:rFonts w:asciiTheme="minorHAnsi" w:eastAsia="Arial" w:hAnsiTheme="minorHAnsi" w:cstheme="minorHAnsi"/>
          <w:szCs w:val="24"/>
        </w:rPr>
        <w:t xml:space="preserve"> </w:t>
      </w:r>
      <w:r w:rsidRPr="00D22E2C">
        <w:rPr>
          <w:rFonts w:asciiTheme="minorHAnsi" w:eastAsia="Arial" w:hAnsiTheme="minorHAnsi" w:cstheme="minorHAnsi"/>
          <w:szCs w:val="24"/>
        </w:rPr>
        <w:tab/>
      </w:r>
      <w:r w:rsidRPr="00D22E2C">
        <w:rPr>
          <w:rFonts w:asciiTheme="minorHAnsi" w:eastAsia="Arial" w:hAnsiTheme="minorHAnsi" w:cstheme="minorHAnsi"/>
          <w:b/>
          <w:szCs w:val="24"/>
        </w:rPr>
        <w:t xml:space="preserve"> </w:t>
      </w:r>
    </w:p>
    <w:p w14:paraId="450CB160" w14:textId="77777777" w:rsidR="00F66985" w:rsidRPr="00D22E2C" w:rsidRDefault="00F66985" w:rsidP="00070FE5">
      <w:pPr>
        <w:rPr>
          <w:rFonts w:asciiTheme="minorHAnsi" w:hAnsiTheme="minorHAnsi" w:cstheme="minorHAnsi"/>
          <w:szCs w:val="24"/>
        </w:rPr>
      </w:pPr>
    </w:p>
    <w:p w14:paraId="0EBC62CA" w14:textId="3F37A279" w:rsidR="00070FE5" w:rsidRPr="00DD552E" w:rsidRDefault="0062283A" w:rsidP="004608AA">
      <w:pPr>
        <w:pStyle w:val="ListParagraph"/>
        <w:numPr>
          <w:ilvl w:val="0"/>
          <w:numId w:val="28"/>
        </w:numPr>
        <w:shd w:val="clear" w:color="auto" w:fill="055B8A" w:themeFill="accent6"/>
        <w:rPr>
          <w:rFonts w:asciiTheme="minorHAnsi" w:hAnsiTheme="minorHAnsi" w:cstheme="minorHAnsi"/>
          <w:b/>
          <w:color w:val="FFFFFF" w:themeColor="background1"/>
          <w:sz w:val="32"/>
          <w:szCs w:val="32"/>
        </w:rPr>
      </w:pPr>
      <w:r w:rsidRPr="00DD552E">
        <w:rPr>
          <w:rFonts w:asciiTheme="minorHAnsi" w:hAnsiTheme="minorHAnsi" w:cstheme="minorHAnsi"/>
          <w:b/>
          <w:color w:val="FFFFFF" w:themeColor="background1"/>
          <w:sz w:val="32"/>
          <w:szCs w:val="32"/>
        </w:rPr>
        <w:t>Differential Rates</w:t>
      </w:r>
      <w:r w:rsidR="00070FE5" w:rsidRPr="00DD552E">
        <w:rPr>
          <w:rFonts w:asciiTheme="minorHAnsi" w:hAnsiTheme="minorHAnsi" w:cstheme="minorHAnsi"/>
          <w:b/>
          <w:color w:val="FFFFFF" w:themeColor="background1"/>
          <w:sz w:val="32"/>
          <w:szCs w:val="32"/>
        </w:rPr>
        <w:t xml:space="preserve"> </w:t>
      </w:r>
    </w:p>
    <w:p w14:paraId="6C269780" w14:textId="77777777" w:rsidR="00070FE5" w:rsidRPr="00D22E2C" w:rsidRDefault="00070FE5" w:rsidP="00070FE5">
      <w:pPr>
        <w:spacing w:after="0"/>
        <w:ind w:left="-4" w:right="147"/>
        <w:rPr>
          <w:rFonts w:asciiTheme="minorHAnsi" w:eastAsia="Calibri" w:hAnsiTheme="minorHAnsi" w:cstheme="minorHAnsi"/>
          <w:szCs w:val="24"/>
        </w:rPr>
      </w:pP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uniform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address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needs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quite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application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administrative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appeal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mechanisms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need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taken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account</w:t>
      </w:r>
      <w:proofErr w:type="gramEnd"/>
      <w:r w:rsidRPr="00D22E2C">
        <w:rPr>
          <w:rFonts w:asciiTheme="minorHAnsi" w:hAnsiTheme="minorHAnsi" w:cstheme="minorHAnsi"/>
          <w:szCs w:val="24"/>
        </w:rPr>
        <w:t>.</w:t>
      </w:r>
      <w:r w:rsidRPr="00D22E2C">
        <w:rPr>
          <w:rFonts w:asciiTheme="minorHAnsi" w:eastAsia="Calibri" w:hAnsiTheme="minorHAnsi" w:cstheme="minorHAnsi"/>
          <w:szCs w:val="24"/>
        </w:rPr>
        <w:t xml:space="preserve"> </w:t>
      </w:r>
    </w:p>
    <w:p w14:paraId="1F8F0B94" w14:textId="77777777" w:rsidR="00070FE5" w:rsidRPr="00D22E2C" w:rsidRDefault="00070FE5" w:rsidP="00070FE5">
      <w:pPr>
        <w:spacing w:after="0"/>
        <w:ind w:left="-4" w:right="147"/>
        <w:rPr>
          <w:rFonts w:asciiTheme="minorHAnsi" w:hAnsiTheme="minorHAnsi" w:cstheme="minorHAnsi"/>
          <w:szCs w:val="24"/>
        </w:rPr>
      </w:pPr>
    </w:p>
    <w:p w14:paraId="4DBBECD4" w14:textId="77777777" w:rsidR="00070FE5" w:rsidRPr="00D22E2C" w:rsidRDefault="00070FE5" w:rsidP="00070FE5">
      <w:pPr>
        <w:pStyle w:val="Heading2"/>
        <w:spacing w:before="0"/>
        <w:rPr>
          <w:rFonts w:asciiTheme="minorHAnsi" w:hAnsiTheme="minorHAnsi" w:cstheme="minorHAnsi"/>
          <w:sz w:val="24"/>
          <w:szCs w:val="24"/>
        </w:rPr>
      </w:pPr>
      <w:r w:rsidRPr="00D22E2C">
        <w:rPr>
          <w:rFonts w:asciiTheme="minorHAnsi" w:hAnsiTheme="minorHAnsi" w:cstheme="minorHAnsi"/>
          <w:sz w:val="24"/>
          <w:szCs w:val="24"/>
        </w:rPr>
        <w:t xml:space="preserve">Uniform rate </w:t>
      </w:r>
    </w:p>
    <w:p w14:paraId="3D796678"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The Local Government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stipulates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declares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raised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application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uniform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specify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percentage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uniform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determined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multiplying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percentage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p>
    <w:p w14:paraId="755CE12F" w14:textId="77777777" w:rsidR="00070FE5" w:rsidRPr="00D22E2C" w:rsidRDefault="00070FE5" w:rsidP="00070FE5">
      <w:pPr>
        <w:spacing w:after="0"/>
        <w:rPr>
          <w:rFonts w:asciiTheme="minorHAnsi" w:eastAsia="Calibri" w:hAnsiTheme="minorHAnsi" w:cstheme="minorHAnsi"/>
          <w:szCs w:val="24"/>
        </w:rPr>
      </w:pPr>
      <w:r w:rsidRPr="00D22E2C">
        <w:rPr>
          <w:rFonts w:asciiTheme="minorHAnsi" w:hAnsiTheme="minorHAnsi" w:cstheme="minorHAnsi"/>
          <w:szCs w:val="24"/>
        </w:rPr>
        <w:t>Frankston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does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adopt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uniform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instead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adopted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since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amalgamation.</w:t>
      </w:r>
      <w:r w:rsidRPr="00D22E2C">
        <w:rPr>
          <w:rFonts w:asciiTheme="minorHAnsi" w:eastAsia="Calibri" w:hAnsiTheme="minorHAnsi" w:cstheme="minorHAnsi"/>
          <w:szCs w:val="24"/>
        </w:rPr>
        <w:t xml:space="preserve"> </w:t>
      </w:r>
    </w:p>
    <w:p w14:paraId="0737AEE1" w14:textId="77777777" w:rsidR="00070FE5" w:rsidRPr="00D22E2C" w:rsidRDefault="00070FE5" w:rsidP="00070FE5">
      <w:pPr>
        <w:spacing w:after="0"/>
        <w:rPr>
          <w:rFonts w:asciiTheme="minorHAnsi" w:hAnsiTheme="minorHAnsi" w:cstheme="minorHAnsi"/>
          <w:szCs w:val="24"/>
        </w:rPr>
      </w:pPr>
    </w:p>
    <w:p w14:paraId="7E3CA94E" w14:textId="7D609F4F" w:rsidR="00070FE5" w:rsidRPr="00D22E2C" w:rsidRDefault="00070FE5" w:rsidP="00070FE5">
      <w:pPr>
        <w:pStyle w:val="Heading2"/>
        <w:spacing w:before="0"/>
        <w:rPr>
          <w:rFonts w:asciiTheme="minorHAnsi" w:hAnsiTheme="minorHAnsi" w:cstheme="minorHAnsi"/>
          <w:sz w:val="24"/>
          <w:szCs w:val="24"/>
        </w:rPr>
      </w:pPr>
      <w:r w:rsidRPr="00D22E2C">
        <w:rPr>
          <w:rFonts w:asciiTheme="minorHAnsi" w:hAnsiTheme="minorHAnsi" w:cstheme="minorHAnsi"/>
          <w:sz w:val="24"/>
          <w:szCs w:val="24"/>
        </w:rPr>
        <w:t>Differential</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Rates</w:t>
      </w:r>
      <w:r w:rsidRPr="00D22E2C">
        <w:rPr>
          <w:rFonts w:asciiTheme="minorHAnsi" w:eastAsia="Calibri" w:hAnsiTheme="minorHAnsi" w:cstheme="minorHAnsi"/>
          <w:sz w:val="24"/>
          <w:szCs w:val="24"/>
        </w:rPr>
        <w:t xml:space="preserve"> </w:t>
      </w:r>
    </w:p>
    <w:p w14:paraId="7837FEAF"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Frankston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adopted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considers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contributes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equitable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distribution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burden.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allows</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particular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classes</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assessed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levels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from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municipality.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allows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shift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part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burden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from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some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groups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ratepayers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others,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through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dollar”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each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class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p>
    <w:p w14:paraId="17326867"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Under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eastAsia="Calibri" w:hAnsiTheme="minorHAnsi" w:cstheme="minorHAnsi"/>
          <w:i/>
          <w:szCs w:val="24"/>
        </w:rPr>
        <w:t>Local Government Act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(1989),</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entitled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provided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Capital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Improved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Section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161</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outlines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regulations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relating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section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outlined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below.</w:t>
      </w:r>
      <w:r w:rsidRPr="00D22E2C">
        <w:rPr>
          <w:rFonts w:asciiTheme="minorHAnsi" w:eastAsia="Calibri" w:hAnsiTheme="minorHAnsi" w:cstheme="minorHAnsi"/>
          <w:szCs w:val="24"/>
        </w:rPr>
        <w:t xml:space="preserve"> </w:t>
      </w:r>
    </w:p>
    <w:p w14:paraId="03DBEF65" w14:textId="77777777" w:rsidR="00070FE5" w:rsidRPr="00D22E2C" w:rsidRDefault="00070FE5" w:rsidP="007B5247">
      <w:pPr>
        <w:numPr>
          <w:ilvl w:val="0"/>
          <w:numId w:val="9"/>
        </w:numPr>
        <w:spacing w:after="0"/>
        <w:ind w:right="147" w:hanging="526"/>
        <w:jc w:val="both"/>
        <w:rPr>
          <w:rFonts w:asciiTheme="minorHAnsi" w:hAnsiTheme="minorHAnsi" w:cstheme="minorHAnsi"/>
          <w:szCs w:val="24"/>
        </w:rPr>
      </w:pP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raise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application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considers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contribute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equitable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efficient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carrying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out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functions.</w:t>
      </w:r>
      <w:r w:rsidRPr="00D22E2C">
        <w:rPr>
          <w:rFonts w:asciiTheme="minorHAnsi" w:eastAsia="Calibri" w:hAnsiTheme="minorHAnsi" w:cstheme="minorHAnsi"/>
          <w:szCs w:val="24"/>
        </w:rPr>
        <w:t xml:space="preserve"> </w:t>
      </w:r>
    </w:p>
    <w:p w14:paraId="277B9D1B" w14:textId="77777777" w:rsidR="00070FE5" w:rsidRPr="00D22E2C" w:rsidRDefault="00070FE5" w:rsidP="007B5247">
      <w:pPr>
        <w:numPr>
          <w:ilvl w:val="0"/>
          <w:numId w:val="9"/>
        </w:numPr>
        <w:spacing w:after="0"/>
        <w:ind w:right="147" w:hanging="526"/>
        <w:jc w:val="both"/>
        <w:rPr>
          <w:rFonts w:asciiTheme="minorHAnsi" w:hAnsiTheme="minorHAnsi" w:cstheme="minorHAnsi"/>
          <w:szCs w:val="24"/>
        </w:rPr>
      </w:pPr>
      <w:r w:rsidRPr="00D22E2C">
        <w:rPr>
          <w:rFonts w:asciiTheme="minorHAnsi" w:hAnsiTheme="minorHAnsi" w:cstheme="minorHAnsi"/>
          <w:szCs w:val="24"/>
        </w:rPr>
        <w:t>If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declares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must</w:t>
      </w:r>
      <w:r w:rsidRPr="00D22E2C">
        <w:rPr>
          <w:rFonts w:asciiTheme="minorHAnsi" w:eastAsia="Calibri" w:hAnsiTheme="minorHAnsi" w:cstheme="minorHAnsi"/>
          <w:szCs w:val="24"/>
        </w:rPr>
        <w:t xml:space="preserve">‐ </w:t>
      </w:r>
    </w:p>
    <w:p w14:paraId="4C46DD1D" w14:textId="77777777" w:rsidR="00070FE5" w:rsidRPr="00D22E2C" w:rsidRDefault="00070FE5" w:rsidP="007B5247">
      <w:pPr>
        <w:numPr>
          <w:ilvl w:val="1"/>
          <w:numId w:val="9"/>
        </w:numPr>
        <w:spacing w:after="0"/>
        <w:ind w:right="147" w:hanging="414"/>
        <w:jc w:val="both"/>
        <w:rPr>
          <w:rFonts w:asciiTheme="minorHAnsi" w:hAnsiTheme="minorHAnsi" w:cstheme="minorHAnsi"/>
          <w:szCs w:val="24"/>
        </w:rPr>
      </w:pPr>
      <w:r w:rsidRPr="00D22E2C">
        <w:rPr>
          <w:rFonts w:asciiTheme="minorHAnsi" w:hAnsiTheme="minorHAnsi" w:cstheme="minorHAnsi"/>
          <w:szCs w:val="24"/>
        </w:rPr>
        <w:t>Specify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objectives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consistent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equitable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efficient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carrying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out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functions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include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following:</w:t>
      </w:r>
      <w:r w:rsidRPr="00D22E2C">
        <w:rPr>
          <w:rFonts w:asciiTheme="minorHAnsi" w:eastAsia="Calibri" w:hAnsiTheme="minorHAnsi" w:cstheme="minorHAnsi"/>
          <w:szCs w:val="24"/>
        </w:rPr>
        <w:t xml:space="preserve"> </w:t>
      </w:r>
    </w:p>
    <w:p w14:paraId="559D863D" w14:textId="77777777" w:rsidR="00070FE5" w:rsidRPr="00D22E2C" w:rsidRDefault="00070FE5" w:rsidP="007B5247">
      <w:pPr>
        <w:numPr>
          <w:ilvl w:val="2"/>
          <w:numId w:val="9"/>
        </w:numPr>
        <w:spacing w:after="0"/>
        <w:ind w:right="147" w:hanging="362"/>
        <w:jc w:val="both"/>
        <w:rPr>
          <w:rFonts w:asciiTheme="minorHAnsi" w:hAnsiTheme="minorHAnsi" w:cstheme="minorHAnsi"/>
          <w:szCs w:val="24"/>
        </w:rPr>
      </w:pP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definition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types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classes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subject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statement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reasons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level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p>
    <w:p w14:paraId="1733B0CC" w14:textId="77777777" w:rsidR="00070FE5" w:rsidRPr="00D22E2C" w:rsidRDefault="00070FE5" w:rsidP="007B5247">
      <w:pPr>
        <w:numPr>
          <w:ilvl w:val="2"/>
          <w:numId w:val="9"/>
        </w:numPr>
        <w:spacing w:after="0"/>
        <w:ind w:right="147" w:hanging="362"/>
        <w:jc w:val="both"/>
        <w:rPr>
          <w:rFonts w:asciiTheme="minorHAnsi" w:hAnsiTheme="minorHAnsi" w:cstheme="minorHAnsi"/>
          <w:szCs w:val="24"/>
        </w:rPr>
      </w:pPr>
      <w:r w:rsidRPr="00D22E2C">
        <w:rPr>
          <w:rFonts w:asciiTheme="minorHAnsi" w:hAnsiTheme="minorHAnsi" w:cstheme="minorHAnsi"/>
          <w:szCs w:val="24"/>
        </w:rPr>
        <w:t>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identification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type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classes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subject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respect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geographic</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location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location</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whether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specific</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ward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district)</w:t>
      </w:r>
      <w:r w:rsidRPr="00D22E2C">
        <w:rPr>
          <w:rFonts w:asciiTheme="minorHAnsi" w:eastAsia="Calibri" w:hAnsiTheme="minorHAnsi" w:cstheme="minorHAnsi"/>
          <w:szCs w:val="24"/>
        </w:rPr>
        <w:t xml:space="preserve"> </w:t>
      </w:r>
    </w:p>
    <w:p w14:paraId="35124565" w14:textId="77777777" w:rsidR="00070FE5" w:rsidRPr="00D22E2C" w:rsidRDefault="00070FE5" w:rsidP="007B5247">
      <w:pPr>
        <w:numPr>
          <w:ilvl w:val="1"/>
          <w:numId w:val="9"/>
        </w:numPr>
        <w:spacing w:after="0"/>
        <w:ind w:right="147" w:hanging="414"/>
        <w:jc w:val="both"/>
        <w:rPr>
          <w:rFonts w:asciiTheme="minorHAnsi" w:hAnsiTheme="minorHAnsi" w:cstheme="minorHAnsi"/>
          <w:szCs w:val="24"/>
        </w:rPr>
      </w:pPr>
      <w:r w:rsidRPr="00D22E2C">
        <w:rPr>
          <w:rFonts w:asciiTheme="minorHAnsi" w:hAnsiTheme="minorHAnsi" w:cstheme="minorHAnsi"/>
          <w:szCs w:val="24"/>
        </w:rPr>
        <w:t>Specify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characteristics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criteria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declaring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p>
    <w:p w14:paraId="18FD11E1" w14:textId="77777777" w:rsidR="00070FE5" w:rsidRPr="00D22E2C" w:rsidRDefault="00070FE5" w:rsidP="00070FE5">
      <w:pPr>
        <w:spacing w:after="0"/>
        <w:rPr>
          <w:rFonts w:asciiTheme="minorHAnsi" w:eastAsia="Calibri" w:hAnsiTheme="minorHAnsi" w:cstheme="minorHAnsi"/>
          <w:szCs w:val="24"/>
        </w:rPr>
      </w:pPr>
      <w:r w:rsidRPr="00D22E2C">
        <w:rPr>
          <w:rFonts w:asciiTheme="minorHAnsi" w:eastAsia="Calibri" w:hAnsiTheme="minorHAnsi" w:cstheme="minorHAnsi"/>
          <w:szCs w:val="24"/>
        </w:rPr>
        <w:t xml:space="preserve"> </w:t>
      </w:r>
    </w:p>
    <w:p w14:paraId="3FA3A494" w14:textId="77777777" w:rsidR="00070FE5" w:rsidRPr="00D22E2C" w:rsidRDefault="00070FE5" w:rsidP="00070FE5">
      <w:pPr>
        <w:spacing w:after="0"/>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maximum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allowed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more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four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(4)</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times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lowest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important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Frankston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context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very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close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limit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term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variation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between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current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Retirement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Village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Derelict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p>
    <w:p w14:paraId="03ED9251" w14:textId="77777777" w:rsidR="00070FE5" w:rsidRPr="00D22E2C" w:rsidRDefault="00070FE5" w:rsidP="00070FE5">
      <w:pPr>
        <w:spacing w:after="0"/>
        <w:ind w:left="-4" w:right="147"/>
        <w:rPr>
          <w:rFonts w:asciiTheme="minorHAnsi" w:eastAsia="Calibri" w:hAnsiTheme="minorHAnsi" w:cstheme="minorHAnsi"/>
          <w:szCs w:val="24"/>
        </w:rPr>
      </w:pP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striking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through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Annual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Budget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process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classes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higher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lower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amounts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levels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outlined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the </w:t>
      </w:r>
      <w:r w:rsidRPr="00D22E2C">
        <w:rPr>
          <w:rFonts w:asciiTheme="minorHAnsi" w:hAnsiTheme="minorHAnsi" w:cstheme="minorHAnsi"/>
          <w:szCs w:val="24"/>
        </w:rPr>
        <w:t>Differentials section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Revenue and Rating Plan.</w:t>
      </w:r>
      <w:r w:rsidRPr="00D22E2C">
        <w:rPr>
          <w:rFonts w:asciiTheme="minorHAnsi" w:eastAsia="Calibri" w:hAnsiTheme="minorHAnsi" w:cstheme="minorHAnsi"/>
          <w:szCs w:val="24"/>
        </w:rPr>
        <w:t xml:space="preserve"> </w:t>
      </w:r>
    </w:p>
    <w:p w14:paraId="4C12EB04" w14:textId="77777777" w:rsidR="00070FE5" w:rsidRPr="00D22E2C" w:rsidRDefault="00070FE5" w:rsidP="00070FE5">
      <w:pPr>
        <w:spacing w:after="0"/>
        <w:ind w:left="-4" w:right="147"/>
        <w:rPr>
          <w:rFonts w:asciiTheme="minorHAnsi" w:hAnsiTheme="minorHAnsi" w:cstheme="minorHAnsi"/>
          <w:szCs w:val="24"/>
        </w:rPr>
      </w:pPr>
    </w:p>
    <w:p w14:paraId="0CCEDE22" w14:textId="77777777" w:rsidR="00070FE5" w:rsidRPr="00D22E2C" w:rsidRDefault="00070FE5" w:rsidP="00070FE5">
      <w:pPr>
        <w:pStyle w:val="Heading2"/>
        <w:spacing w:before="0"/>
        <w:rPr>
          <w:rFonts w:asciiTheme="minorHAnsi" w:hAnsiTheme="minorHAnsi" w:cstheme="minorHAnsi"/>
          <w:sz w:val="24"/>
          <w:szCs w:val="24"/>
        </w:rPr>
      </w:pPr>
      <w:r w:rsidRPr="00D22E2C">
        <w:rPr>
          <w:rFonts w:asciiTheme="minorHAnsi" w:hAnsiTheme="minorHAnsi" w:cstheme="minorHAnsi"/>
          <w:sz w:val="24"/>
          <w:szCs w:val="24"/>
        </w:rPr>
        <w:t>Objective</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of</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the</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rate</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and</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characteristics</w:t>
      </w:r>
      <w:r w:rsidRPr="00D22E2C">
        <w:rPr>
          <w:rFonts w:asciiTheme="minorHAnsi" w:eastAsia="Calibri" w:hAnsiTheme="minorHAnsi" w:cstheme="minorHAnsi"/>
          <w:sz w:val="24"/>
          <w:szCs w:val="24"/>
        </w:rPr>
        <w:t xml:space="preserve"> </w:t>
      </w:r>
    </w:p>
    <w:p w14:paraId="772C847B" w14:textId="77777777" w:rsidR="00070FE5" w:rsidRPr="00D22E2C" w:rsidRDefault="00070FE5" w:rsidP="00070FE5">
      <w:pPr>
        <w:spacing w:after="0"/>
        <w:ind w:left="-4" w:right="147"/>
        <w:rPr>
          <w:rFonts w:asciiTheme="minorHAnsi" w:eastAsia="Calibri" w:hAnsiTheme="minorHAnsi" w:cstheme="minorHAnsi"/>
          <w:szCs w:val="24"/>
        </w:rPr>
      </w:pP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considered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each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contribute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equitable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efficient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carrying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out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functions.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following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objectives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currently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adopted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types.</w:t>
      </w:r>
      <w:r w:rsidRPr="00D22E2C">
        <w:rPr>
          <w:rFonts w:asciiTheme="minorHAnsi" w:eastAsia="Calibri" w:hAnsiTheme="minorHAnsi" w:cstheme="minorHAnsi"/>
          <w:szCs w:val="24"/>
        </w:rPr>
        <w:t xml:space="preserve"> </w:t>
      </w:r>
    </w:p>
    <w:p w14:paraId="01E3637D" w14:textId="77777777" w:rsidR="00070FE5" w:rsidRPr="00D22E2C" w:rsidRDefault="00070FE5" w:rsidP="00070FE5">
      <w:pPr>
        <w:spacing w:after="0"/>
        <w:ind w:left="-4" w:right="147"/>
        <w:rPr>
          <w:rFonts w:asciiTheme="minorHAnsi" w:hAnsiTheme="minorHAnsi" w:cstheme="minorHAnsi"/>
          <w:szCs w:val="24"/>
        </w:rPr>
      </w:pPr>
    </w:p>
    <w:p w14:paraId="0B6C6F2E" w14:textId="77777777" w:rsidR="00070FE5" w:rsidRPr="00D22E2C" w:rsidRDefault="00070FE5" w:rsidP="00070FE5">
      <w:pPr>
        <w:pStyle w:val="Heading3"/>
        <w:rPr>
          <w:rFonts w:asciiTheme="minorHAnsi" w:hAnsiTheme="minorHAnsi" w:cstheme="minorHAnsi"/>
        </w:rPr>
      </w:pPr>
      <w:r w:rsidRPr="00D22E2C">
        <w:rPr>
          <w:rFonts w:asciiTheme="minorHAnsi" w:hAnsiTheme="minorHAnsi" w:cstheme="minorHAnsi"/>
        </w:rPr>
        <w:t xml:space="preserve">Commercial ‐ developed and vacant land  </w:t>
      </w:r>
    </w:p>
    <w:p w14:paraId="59F1F71A"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applied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promote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economic</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development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objectives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Frankston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Sector.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objective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includes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ongoing,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significant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investment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place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management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improve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functionality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appearance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activity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centres,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together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economic</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development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promotion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facilitation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activities,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through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creation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business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opportunities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activation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precincts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 Frankston.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businesses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Frankston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expected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beneficiaries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ongoing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significant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investment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p>
    <w:p w14:paraId="32A1848B"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further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application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further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recognises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tax</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deductibility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available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sector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income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capability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p>
    <w:p w14:paraId="79668675" w14:textId="77777777" w:rsidR="00070FE5" w:rsidRPr="00D22E2C" w:rsidRDefault="00070FE5" w:rsidP="00070FE5">
      <w:pPr>
        <w:pStyle w:val="Heading4"/>
        <w:ind w:left="-4"/>
        <w:rPr>
          <w:rFonts w:asciiTheme="minorHAnsi" w:hAnsiTheme="minorHAnsi" w:cstheme="minorHAnsi"/>
          <w:szCs w:val="24"/>
        </w:rPr>
      </w:pPr>
      <w:r w:rsidRPr="00D22E2C">
        <w:rPr>
          <w:rFonts w:asciiTheme="minorHAnsi" w:hAnsiTheme="minorHAnsi" w:cstheme="minorHAnsi"/>
          <w:szCs w:val="24"/>
        </w:rPr>
        <w:t>Taxation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principles</w:t>
      </w:r>
      <w:r w:rsidRPr="00D22E2C">
        <w:rPr>
          <w:rFonts w:asciiTheme="minorHAnsi" w:eastAsia="Calibri" w:hAnsiTheme="minorHAnsi" w:cstheme="minorHAnsi"/>
          <w:szCs w:val="24"/>
        </w:rPr>
        <w:t xml:space="preserve"> </w:t>
      </w:r>
    </w:p>
    <w:p w14:paraId="6D413F05" w14:textId="77777777" w:rsidR="00070FE5" w:rsidRPr="00D22E2C" w:rsidRDefault="00070FE5" w:rsidP="00070FE5">
      <w:pPr>
        <w:spacing w:after="0"/>
        <w:ind w:left="-5" w:right="141"/>
        <w:rPr>
          <w:rFonts w:asciiTheme="minorHAnsi" w:eastAsia="Calibri" w:hAnsiTheme="minorHAnsi" w:cstheme="minorHAnsi"/>
          <w:i/>
          <w:szCs w:val="24"/>
        </w:rPr>
      </w:pPr>
      <w:r w:rsidRPr="00D22E2C">
        <w:rPr>
          <w:rFonts w:asciiTheme="minorHAnsi" w:eastAsia="Calibri" w:hAnsiTheme="minorHAnsi" w:cstheme="minorHAnsi"/>
          <w:i/>
          <w:szCs w:val="24"/>
        </w:rPr>
        <w:t xml:space="preserve">Whilst Frankston City Council is an investor in the growth of the commercial sector (benefit principle), the key taxation principle applied by this differential rate is the relative capacity to pay of this sector, acknowledging both the taxation benefit allowed to commercial properties and the relatively lower capacity to pay by the residential sector of Council. </w:t>
      </w:r>
    </w:p>
    <w:p w14:paraId="7B1BA138" w14:textId="77777777" w:rsidR="00070FE5" w:rsidRPr="00D22E2C" w:rsidRDefault="00070FE5" w:rsidP="00070FE5">
      <w:pPr>
        <w:spacing w:after="0"/>
        <w:ind w:left="-5" w:right="141"/>
        <w:rPr>
          <w:rFonts w:asciiTheme="minorHAnsi" w:hAnsiTheme="minorHAnsi" w:cstheme="minorHAnsi"/>
          <w:szCs w:val="24"/>
        </w:rPr>
      </w:pPr>
    </w:p>
    <w:p w14:paraId="6E04CBAA" w14:textId="77777777" w:rsidR="00070FE5" w:rsidRPr="00D22E2C" w:rsidRDefault="00070FE5" w:rsidP="00070FE5">
      <w:pPr>
        <w:pStyle w:val="Heading3"/>
        <w:rPr>
          <w:rFonts w:asciiTheme="minorHAnsi" w:hAnsiTheme="minorHAnsi" w:cstheme="minorHAnsi"/>
        </w:rPr>
      </w:pPr>
      <w:r w:rsidRPr="00D22E2C">
        <w:rPr>
          <w:rFonts w:asciiTheme="minorHAnsi" w:hAnsiTheme="minorHAnsi" w:cstheme="minorHAnsi"/>
        </w:rPr>
        <w:t>Industrial</w:t>
      </w:r>
      <w:r w:rsidRPr="00D22E2C">
        <w:rPr>
          <w:rFonts w:asciiTheme="minorHAnsi" w:eastAsia="Calibri" w:hAnsiTheme="minorHAnsi" w:cstheme="minorHAnsi"/>
        </w:rPr>
        <w:t xml:space="preserve"> ‐ </w:t>
      </w:r>
      <w:r w:rsidRPr="00D22E2C">
        <w:rPr>
          <w:rFonts w:asciiTheme="minorHAnsi" w:hAnsiTheme="minorHAnsi" w:cstheme="minorHAnsi"/>
        </w:rPr>
        <w:t>developed</w:t>
      </w:r>
      <w:r w:rsidRPr="00D22E2C">
        <w:rPr>
          <w:rFonts w:asciiTheme="minorHAnsi" w:eastAsia="Calibri" w:hAnsiTheme="minorHAnsi" w:cstheme="minorHAnsi"/>
        </w:rPr>
        <w:t xml:space="preserve"> </w:t>
      </w:r>
      <w:r w:rsidRPr="00D22E2C">
        <w:rPr>
          <w:rFonts w:asciiTheme="minorHAnsi" w:hAnsiTheme="minorHAnsi" w:cstheme="minorHAnsi"/>
        </w:rPr>
        <w:t>and</w:t>
      </w:r>
      <w:r w:rsidRPr="00D22E2C">
        <w:rPr>
          <w:rFonts w:asciiTheme="minorHAnsi" w:eastAsia="Calibri" w:hAnsiTheme="minorHAnsi" w:cstheme="minorHAnsi"/>
        </w:rPr>
        <w:t xml:space="preserve"> </w:t>
      </w:r>
      <w:r w:rsidRPr="00D22E2C">
        <w:rPr>
          <w:rFonts w:asciiTheme="minorHAnsi" w:hAnsiTheme="minorHAnsi" w:cstheme="minorHAnsi"/>
        </w:rPr>
        <w:t>vacant</w:t>
      </w:r>
      <w:r w:rsidRPr="00D22E2C">
        <w:rPr>
          <w:rFonts w:asciiTheme="minorHAnsi" w:eastAsia="Calibri" w:hAnsiTheme="minorHAnsi" w:cstheme="minorHAnsi"/>
        </w:rPr>
        <w:t xml:space="preserve"> </w:t>
      </w:r>
      <w:r w:rsidRPr="00D22E2C">
        <w:rPr>
          <w:rFonts w:asciiTheme="minorHAnsi" w:hAnsiTheme="minorHAnsi" w:cstheme="minorHAnsi"/>
        </w:rPr>
        <w:t>land</w:t>
      </w:r>
      <w:r w:rsidRPr="00D22E2C">
        <w:rPr>
          <w:rFonts w:asciiTheme="minorHAnsi" w:eastAsia="Calibri" w:hAnsiTheme="minorHAnsi" w:cstheme="minorHAnsi"/>
        </w:rPr>
        <w:t xml:space="preserve">  </w:t>
      </w:r>
    </w:p>
    <w:p w14:paraId="49062F5E"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Industrial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promote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economic</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development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objectives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Frankston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Industrial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Sector.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objective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includes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ongoing,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significant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investment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place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management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improve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functionality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appearance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activity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centres,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together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economic</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development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promotion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facilitation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activities,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through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creation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business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opportunities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activation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precincts within Frankston.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industrial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businesses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Frankston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expected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beneficiaries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ongoing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significant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investment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p>
    <w:p w14:paraId="0D5417AC" w14:textId="77777777" w:rsidR="00070FE5" w:rsidRPr="00D22E2C" w:rsidRDefault="00070FE5" w:rsidP="00070FE5">
      <w:pPr>
        <w:pStyle w:val="Heading4"/>
        <w:ind w:left="-4"/>
        <w:rPr>
          <w:rFonts w:asciiTheme="minorHAnsi" w:hAnsiTheme="minorHAnsi" w:cstheme="minorHAnsi"/>
          <w:szCs w:val="24"/>
        </w:rPr>
      </w:pPr>
      <w:r w:rsidRPr="00D22E2C">
        <w:rPr>
          <w:rFonts w:asciiTheme="minorHAnsi" w:hAnsiTheme="minorHAnsi" w:cstheme="minorHAnsi"/>
          <w:szCs w:val="24"/>
        </w:rPr>
        <w:t>Taxation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principles</w:t>
      </w:r>
      <w:r w:rsidRPr="00D22E2C">
        <w:rPr>
          <w:rFonts w:asciiTheme="minorHAnsi" w:eastAsia="Calibri" w:hAnsiTheme="minorHAnsi" w:cstheme="minorHAnsi"/>
          <w:szCs w:val="24"/>
        </w:rPr>
        <w:t xml:space="preserve"> </w:t>
      </w:r>
    </w:p>
    <w:p w14:paraId="6E1CD1E3" w14:textId="77777777" w:rsidR="00070FE5" w:rsidRPr="00D22E2C" w:rsidRDefault="00070FE5" w:rsidP="00070FE5">
      <w:pPr>
        <w:spacing w:after="0"/>
        <w:ind w:left="-5" w:right="141"/>
        <w:rPr>
          <w:rFonts w:asciiTheme="minorHAnsi" w:eastAsia="Calibri" w:hAnsiTheme="minorHAnsi" w:cstheme="minorHAnsi"/>
          <w:i/>
          <w:szCs w:val="24"/>
        </w:rPr>
      </w:pPr>
      <w:r w:rsidRPr="00D22E2C">
        <w:rPr>
          <w:rFonts w:asciiTheme="minorHAnsi" w:eastAsia="Calibri" w:hAnsiTheme="minorHAnsi" w:cstheme="minorHAnsi"/>
          <w:i/>
          <w:szCs w:val="24"/>
        </w:rPr>
        <w:t xml:space="preserve">Whilst Frankston City Council is an investor in the growth of the industrial sector (benefit principle), the key taxation principle applied by this differential rate is the relative capacity to pay of this sector, acknowledging both the taxation benefit allowed to industrial properties and the relatively lower capacity to pay by the residential sector of Council. </w:t>
      </w:r>
    </w:p>
    <w:p w14:paraId="62ACD857" w14:textId="77777777" w:rsidR="00070FE5" w:rsidRPr="00D22E2C" w:rsidRDefault="00070FE5" w:rsidP="00070FE5">
      <w:pPr>
        <w:spacing w:after="0"/>
        <w:ind w:left="-5" w:right="141"/>
        <w:rPr>
          <w:rFonts w:asciiTheme="minorHAnsi" w:eastAsia="Calibri" w:hAnsiTheme="minorHAnsi" w:cstheme="minorHAnsi"/>
          <w:i/>
          <w:szCs w:val="24"/>
        </w:rPr>
      </w:pPr>
    </w:p>
    <w:p w14:paraId="0AA99BF7" w14:textId="77777777" w:rsidR="00070FE5" w:rsidRPr="00DD552E" w:rsidRDefault="00070FE5" w:rsidP="00DD552E">
      <w:pPr>
        <w:pStyle w:val="Heading2"/>
        <w:spacing w:before="0"/>
        <w:rPr>
          <w:rFonts w:asciiTheme="minorHAnsi" w:hAnsiTheme="minorHAnsi" w:cstheme="minorHAnsi"/>
          <w:sz w:val="24"/>
          <w:szCs w:val="24"/>
        </w:rPr>
      </w:pPr>
      <w:r w:rsidRPr="00DD552E">
        <w:rPr>
          <w:rFonts w:asciiTheme="minorHAnsi" w:hAnsiTheme="minorHAnsi" w:cstheme="minorHAnsi"/>
          <w:sz w:val="24"/>
          <w:szCs w:val="24"/>
        </w:rPr>
        <w:t xml:space="preserve">Vacant residential land  </w:t>
      </w:r>
    </w:p>
    <w:p w14:paraId="27D1114C"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vacant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promote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housing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development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objectives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municipality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including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development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vacant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zoned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areas.</w:t>
      </w:r>
    </w:p>
    <w:p w14:paraId="7F975310" w14:textId="77777777" w:rsidR="0072364F" w:rsidRPr="00D22E2C" w:rsidRDefault="0072364F" w:rsidP="0072364F">
      <w:pPr>
        <w:pStyle w:val="Heading4"/>
        <w:ind w:left="-4"/>
        <w:rPr>
          <w:rFonts w:asciiTheme="minorHAnsi" w:hAnsiTheme="minorHAnsi" w:cstheme="minorHAnsi"/>
          <w:szCs w:val="24"/>
        </w:rPr>
      </w:pPr>
      <w:r w:rsidRPr="00D22E2C">
        <w:rPr>
          <w:rFonts w:asciiTheme="minorHAnsi" w:hAnsiTheme="minorHAnsi" w:cstheme="minorHAnsi"/>
          <w:szCs w:val="24"/>
        </w:rPr>
        <w:t>Taxation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principles</w:t>
      </w:r>
      <w:r w:rsidRPr="00D22E2C">
        <w:rPr>
          <w:rFonts w:asciiTheme="minorHAnsi" w:eastAsia="Calibri" w:hAnsiTheme="minorHAnsi" w:cstheme="minorHAnsi"/>
          <w:szCs w:val="24"/>
        </w:rPr>
        <w:t xml:space="preserve"> </w:t>
      </w:r>
    </w:p>
    <w:p w14:paraId="55C7C54E" w14:textId="77777777" w:rsidR="00070FE5" w:rsidRPr="00D22E2C" w:rsidRDefault="00070FE5" w:rsidP="00070FE5">
      <w:pPr>
        <w:spacing w:after="0"/>
        <w:ind w:left="-5" w:right="141"/>
        <w:rPr>
          <w:rFonts w:asciiTheme="minorHAnsi" w:eastAsia="Calibri" w:hAnsiTheme="minorHAnsi" w:cstheme="minorHAnsi"/>
          <w:i/>
          <w:szCs w:val="24"/>
        </w:rPr>
      </w:pPr>
      <w:r w:rsidRPr="00D22E2C">
        <w:rPr>
          <w:rFonts w:asciiTheme="minorHAnsi" w:eastAsia="Calibri" w:hAnsiTheme="minorHAnsi" w:cstheme="minorHAnsi"/>
          <w:i/>
          <w:szCs w:val="24"/>
        </w:rPr>
        <w:t xml:space="preserve">The taxation principle applied in this differential is the efficiency principle where Council is endeavouring to discourage the banking of residential land and provide a financial incentive for its development.  </w:t>
      </w:r>
    </w:p>
    <w:p w14:paraId="6BE920A4" w14:textId="77777777" w:rsidR="00070FE5" w:rsidRPr="00D22E2C" w:rsidRDefault="00070FE5" w:rsidP="00070FE5">
      <w:pPr>
        <w:spacing w:after="0"/>
        <w:ind w:left="-5" w:right="141"/>
        <w:rPr>
          <w:rFonts w:asciiTheme="minorHAnsi" w:hAnsiTheme="minorHAnsi" w:cstheme="minorHAnsi"/>
          <w:szCs w:val="24"/>
        </w:rPr>
      </w:pPr>
    </w:p>
    <w:p w14:paraId="69963594" w14:textId="77777777" w:rsidR="00070FE5" w:rsidRPr="00DD552E" w:rsidRDefault="00070FE5" w:rsidP="00DD552E">
      <w:pPr>
        <w:pStyle w:val="Heading2"/>
        <w:spacing w:before="0"/>
        <w:rPr>
          <w:rFonts w:asciiTheme="minorHAnsi" w:hAnsiTheme="minorHAnsi" w:cstheme="minorHAnsi"/>
          <w:sz w:val="24"/>
          <w:szCs w:val="24"/>
        </w:rPr>
      </w:pPr>
      <w:r w:rsidRPr="00DD552E">
        <w:rPr>
          <w:rFonts w:asciiTheme="minorHAnsi" w:hAnsiTheme="minorHAnsi" w:cstheme="minorHAnsi"/>
          <w:sz w:val="24"/>
          <w:szCs w:val="24"/>
        </w:rPr>
        <w:t xml:space="preserve">Retirement village land  </w:t>
      </w:r>
    </w:p>
    <w:p w14:paraId="42924E4D"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Under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Ministerial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Guidelines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required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give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consideration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retirement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villages.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provided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Retirement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Villages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5</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out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79</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Victorian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discount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provided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ranging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from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5</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25</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cent.</w:t>
      </w:r>
      <w:r w:rsidRPr="00D22E2C">
        <w:rPr>
          <w:rFonts w:asciiTheme="minorHAnsi" w:eastAsia="Calibri" w:hAnsiTheme="minorHAnsi" w:cstheme="minorHAnsi"/>
          <w:szCs w:val="24"/>
        </w:rPr>
        <w:t xml:space="preserve">   </w:t>
      </w:r>
    </w:p>
    <w:p w14:paraId="01D2AA28" w14:textId="77777777" w:rsidR="00070FE5" w:rsidRPr="00D22E2C" w:rsidRDefault="00070FE5" w:rsidP="00070FE5">
      <w:pPr>
        <w:spacing w:after="0"/>
        <w:rPr>
          <w:rFonts w:asciiTheme="minorHAnsi" w:eastAsia="Calibri" w:hAnsiTheme="minorHAnsi" w:cstheme="minorHAnsi"/>
          <w:szCs w:val="24"/>
        </w:rPr>
      </w:pP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introduced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discount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retirement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villages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municipality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acknowledge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facilities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deemed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private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entitled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services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road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maintenance,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footpath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maintenance,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power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street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lighting,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upkeep</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kerb</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gutters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street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sweeping.</w:t>
      </w:r>
      <w:r w:rsidRPr="00D22E2C">
        <w:rPr>
          <w:rFonts w:asciiTheme="minorHAnsi" w:eastAsia="Calibri" w:hAnsiTheme="minorHAnsi" w:cstheme="minorHAnsi"/>
          <w:szCs w:val="24"/>
        </w:rPr>
        <w:t xml:space="preserve"> </w:t>
      </w:r>
    </w:p>
    <w:p w14:paraId="09D66D44" w14:textId="77777777" w:rsidR="00070FE5" w:rsidRPr="00D22E2C" w:rsidRDefault="00070FE5" w:rsidP="00070FE5">
      <w:pPr>
        <w:pStyle w:val="Heading4"/>
        <w:ind w:left="-4"/>
        <w:rPr>
          <w:rFonts w:asciiTheme="minorHAnsi" w:hAnsiTheme="minorHAnsi" w:cstheme="minorHAnsi"/>
          <w:szCs w:val="24"/>
        </w:rPr>
      </w:pPr>
      <w:r w:rsidRPr="00D22E2C">
        <w:rPr>
          <w:rFonts w:asciiTheme="minorHAnsi" w:hAnsiTheme="minorHAnsi" w:cstheme="minorHAnsi"/>
          <w:szCs w:val="24"/>
        </w:rPr>
        <w:t>Taxation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principles</w:t>
      </w:r>
      <w:r w:rsidRPr="00D22E2C">
        <w:rPr>
          <w:rFonts w:asciiTheme="minorHAnsi" w:eastAsia="Calibri" w:hAnsiTheme="minorHAnsi" w:cstheme="minorHAnsi"/>
          <w:szCs w:val="24"/>
        </w:rPr>
        <w:t xml:space="preserve"> </w:t>
      </w:r>
    </w:p>
    <w:p w14:paraId="022A8E0B" w14:textId="77777777" w:rsidR="00070FE5" w:rsidRPr="00D22E2C" w:rsidRDefault="00070FE5" w:rsidP="00070FE5">
      <w:pPr>
        <w:spacing w:after="0"/>
        <w:ind w:left="-5" w:right="141"/>
        <w:rPr>
          <w:rFonts w:asciiTheme="minorHAnsi" w:eastAsia="Calibri" w:hAnsiTheme="minorHAnsi" w:cstheme="minorHAnsi"/>
          <w:i/>
          <w:szCs w:val="24"/>
        </w:rPr>
      </w:pPr>
      <w:r w:rsidRPr="00D22E2C">
        <w:rPr>
          <w:rFonts w:asciiTheme="minorHAnsi" w:eastAsia="Calibri" w:hAnsiTheme="minorHAnsi" w:cstheme="minorHAnsi"/>
          <w:i/>
          <w:szCs w:val="24"/>
        </w:rPr>
        <w:t xml:space="preserve">The key taxation principle applied with this rating differential is one of equity where retirement villages have funded the provision of their own infrastructure within their gated community and continue to pay for the ongoing maintenance of these infrastructure including roads, footpaths, lighting, etc.  In addition, there is a social benefit provided by retirement villages in providing a facility that allows elderly residents to age in their residence in a supported environment and one which provides social and recreational activities that enhance lifestyles. </w:t>
      </w:r>
    </w:p>
    <w:p w14:paraId="3597F947" w14:textId="77777777" w:rsidR="00070FE5" w:rsidRPr="00D22E2C" w:rsidRDefault="00070FE5" w:rsidP="00070FE5">
      <w:pPr>
        <w:spacing w:after="0"/>
        <w:ind w:left="-5" w:right="141"/>
        <w:rPr>
          <w:rFonts w:asciiTheme="minorHAnsi" w:eastAsia="Calibri" w:hAnsiTheme="minorHAnsi" w:cstheme="minorHAnsi"/>
          <w:i/>
          <w:szCs w:val="24"/>
        </w:rPr>
      </w:pPr>
    </w:p>
    <w:p w14:paraId="1E51425F" w14:textId="77777777" w:rsidR="00070FE5" w:rsidRPr="00DD552E" w:rsidRDefault="00070FE5" w:rsidP="00DD552E">
      <w:pPr>
        <w:pStyle w:val="Heading2"/>
        <w:spacing w:before="0"/>
        <w:rPr>
          <w:rFonts w:asciiTheme="minorHAnsi" w:hAnsiTheme="minorHAnsi" w:cstheme="minorHAnsi"/>
          <w:sz w:val="24"/>
          <w:szCs w:val="24"/>
        </w:rPr>
      </w:pPr>
      <w:r w:rsidRPr="00DD552E">
        <w:rPr>
          <w:rFonts w:asciiTheme="minorHAnsi" w:hAnsiTheme="minorHAnsi" w:cstheme="minorHAnsi"/>
          <w:sz w:val="24"/>
          <w:szCs w:val="24"/>
        </w:rPr>
        <w:t xml:space="preserve">Derelict land  </w:t>
      </w:r>
    </w:p>
    <w:p w14:paraId="2E6C057D"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part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move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improve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municipal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streetscape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derelict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introduced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derelict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three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times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revenue</w:t>
      </w:r>
      <w:r w:rsidRPr="00D22E2C">
        <w:rPr>
          <w:rFonts w:asciiTheme="minorHAnsi" w:eastAsia="Calibri" w:hAnsiTheme="minorHAnsi" w:cstheme="minorHAnsi"/>
          <w:szCs w:val="24"/>
        </w:rPr>
        <w:t>‐</w:t>
      </w:r>
      <w:r w:rsidRPr="00D22E2C">
        <w:rPr>
          <w:rFonts w:asciiTheme="minorHAnsi" w:hAnsiTheme="minorHAnsi" w:cstheme="minorHAnsi"/>
          <w:szCs w:val="24"/>
        </w:rPr>
        <w:t>raising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measure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initiative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would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owners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strong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incentive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keep</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up</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appearance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p>
    <w:p w14:paraId="011B5120" w14:textId="77777777" w:rsidR="00070FE5" w:rsidRPr="00D22E2C" w:rsidRDefault="00070FE5" w:rsidP="00070FE5">
      <w:pPr>
        <w:pStyle w:val="Heading4"/>
        <w:ind w:left="-4"/>
        <w:rPr>
          <w:rFonts w:asciiTheme="minorHAnsi" w:hAnsiTheme="minorHAnsi" w:cstheme="minorHAnsi"/>
          <w:szCs w:val="24"/>
        </w:rPr>
      </w:pPr>
      <w:r w:rsidRPr="00D22E2C">
        <w:rPr>
          <w:rFonts w:asciiTheme="minorHAnsi" w:hAnsiTheme="minorHAnsi" w:cstheme="minorHAnsi"/>
          <w:szCs w:val="24"/>
        </w:rPr>
        <w:t>Taxation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principles</w:t>
      </w:r>
      <w:r w:rsidRPr="00D22E2C">
        <w:rPr>
          <w:rFonts w:asciiTheme="minorHAnsi" w:eastAsia="Calibri" w:hAnsiTheme="minorHAnsi" w:cstheme="minorHAnsi"/>
          <w:szCs w:val="24"/>
        </w:rPr>
        <w:t xml:space="preserve"> </w:t>
      </w:r>
    </w:p>
    <w:p w14:paraId="1003DB65" w14:textId="77777777" w:rsidR="00070FE5" w:rsidRPr="00D22E2C" w:rsidRDefault="00070FE5" w:rsidP="00070FE5">
      <w:pPr>
        <w:spacing w:after="0"/>
        <w:rPr>
          <w:rFonts w:asciiTheme="minorHAnsi" w:hAnsiTheme="minorHAnsi" w:cstheme="minorHAnsi"/>
          <w:szCs w:val="24"/>
        </w:rPr>
      </w:pPr>
      <w:r w:rsidRPr="00D22E2C">
        <w:rPr>
          <w:rFonts w:asciiTheme="minorHAnsi" w:eastAsia="Calibri" w:hAnsiTheme="minorHAnsi" w:cstheme="minorHAnsi"/>
          <w:i/>
          <w:szCs w:val="24"/>
        </w:rPr>
        <w:t xml:space="preserve">The taxation principle applied in this differential is the efficiency principle where Council is endeavouring to discourage property owners from neglecting their responsibility to keep up the appearance and safety of their properties.  </w:t>
      </w:r>
    </w:p>
    <w:p w14:paraId="7F046FF4" w14:textId="77777777" w:rsidR="00070FE5" w:rsidRPr="00D22E2C" w:rsidRDefault="00070FE5" w:rsidP="00070FE5">
      <w:pPr>
        <w:spacing w:after="0"/>
        <w:rPr>
          <w:rFonts w:asciiTheme="minorHAnsi" w:hAnsiTheme="minorHAnsi" w:cstheme="minorHAnsi"/>
          <w:b/>
          <w:szCs w:val="24"/>
        </w:rPr>
      </w:pPr>
    </w:p>
    <w:p w14:paraId="6847ED2B" w14:textId="77777777" w:rsidR="00070FE5" w:rsidRPr="00DD552E" w:rsidRDefault="00070FE5" w:rsidP="00DD552E">
      <w:pPr>
        <w:pStyle w:val="Heading2"/>
        <w:spacing w:before="0"/>
        <w:rPr>
          <w:rFonts w:asciiTheme="minorHAnsi" w:hAnsiTheme="minorHAnsi" w:cstheme="minorHAnsi"/>
          <w:sz w:val="24"/>
          <w:szCs w:val="24"/>
        </w:rPr>
      </w:pPr>
      <w:r w:rsidRPr="00DD552E">
        <w:rPr>
          <w:rFonts w:asciiTheme="minorHAnsi" w:hAnsiTheme="minorHAnsi" w:cstheme="minorHAnsi"/>
          <w:sz w:val="24"/>
          <w:szCs w:val="24"/>
        </w:rPr>
        <w:t xml:space="preserve">Acacia Estate land  </w:t>
      </w:r>
    </w:p>
    <w:p w14:paraId="2A628714"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applied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introduced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Acacia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Heath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Estate,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collect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additional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maintenance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works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associated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estate’s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reserves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accordance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development’s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planning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permit.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From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2020</w:t>
      </w:r>
      <w:r w:rsidRPr="00D22E2C">
        <w:rPr>
          <w:rFonts w:asciiTheme="minorHAnsi" w:eastAsia="Calibri" w:hAnsiTheme="minorHAnsi" w:cstheme="minorHAnsi"/>
          <w:szCs w:val="24"/>
        </w:rPr>
        <w:t>‐</w:t>
      </w:r>
      <w:r w:rsidRPr="00D22E2C">
        <w:rPr>
          <w:rFonts w:asciiTheme="minorHAnsi" w:hAnsiTheme="minorHAnsi" w:cstheme="minorHAnsi"/>
          <w:szCs w:val="24"/>
        </w:rPr>
        <w:t>2021</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period onwards,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consider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each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annual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budget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process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whether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Acacia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Health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Spring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Hill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Estate properties.</w:t>
      </w:r>
      <w:r w:rsidRPr="00D22E2C">
        <w:rPr>
          <w:rFonts w:asciiTheme="minorHAnsi" w:eastAsia="Calibri" w:hAnsiTheme="minorHAnsi" w:cstheme="minorHAnsi"/>
          <w:szCs w:val="24"/>
        </w:rPr>
        <w:t xml:space="preserve"> </w:t>
      </w:r>
    </w:p>
    <w:p w14:paraId="20E4D8CB" w14:textId="77777777" w:rsidR="00070FE5" w:rsidRPr="00D22E2C" w:rsidRDefault="00070FE5" w:rsidP="00070FE5">
      <w:pPr>
        <w:spacing w:after="0"/>
        <w:rPr>
          <w:rFonts w:asciiTheme="minorHAnsi" w:hAnsiTheme="minorHAnsi" w:cstheme="minorHAnsi"/>
          <w:b/>
          <w:szCs w:val="24"/>
        </w:rPr>
      </w:pPr>
    </w:p>
    <w:p w14:paraId="065DA503" w14:textId="77777777" w:rsidR="00070FE5" w:rsidRPr="00DD552E" w:rsidRDefault="00070FE5" w:rsidP="00DD552E">
      <w:pPr>
        <w:pStyle w:val="Heading2"/>
        <w:spacing w:before="0"/>
        <w:rPr>
          <w:rFonts w:asciiTheme="minorHAnsi" w:hAnsiTheme="minorHAnsi" w:cstheme="minorHAnsi"/>
          <w:sz w:val="24"/>
          <w:szCs w:val="24"/>
        </w:rPr>
      </w:pPr>
      <w:proofErr w:type="gramStart"/>
      <w:r w:rsidRPr="00DD552E">
        <w:rPr>
          <w:rFonts w:asciiTheme="minorHAnsi" w:hAnsiTheme="minorHAnsi" w:cstheme="minorHAnsi"/>
          <w:sz w:val="24"/>
          <w:szCs w:val="24"/>
        </w:rPr>
        <w:t>Farm land</w:t>
      </w:r>
      <w:proofErr w:type="gramEnd"/>
      <w:r w:rsidRPr="00DD552E">
        <w:rPr>
          <w:rFonts w:asciiTheme="minorHAnsi" w:hAnsiTheme="minorHAnsi" w:cstheme="minorHAnsi"/>
          <w:sz w:val="24"/>
          <w:szCs w:val="24"/>
        </w:rPr>
        <w:t xml:space="preserve">  </w:t>
      </w:r>
    </w:p>
    <w:p w14:paraId="51901F95"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introduced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encourage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retention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expansion,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where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appropriate,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productive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farming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agricultural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activities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Green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Wedge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20</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reduction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available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landholders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two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hectares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greater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t>
      </w:r>
      <w:proofErr w:type="gramStart"/>
      <w:r w:rsidRPr="00D22E2C">
        <w:rPr>
          <w:rFonts w:asciiTheme="minorHAnsi" w:hAnsiTheme="minorHAnsi" w:cstheme="minorHAnsi"/>
          <w:szCs w:val="24"/>
        </w:rPr>
        <w:t>farm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proofErr w:type="gramEnd"/>
      <w:r w:rsidRPr="00D22E2C">
        <w:rPr>
          <w:rFonts w:asciiTheme="minorHAnsi" w:hAnsiTheme="minorHAnsi" w:cstheme="minorHAnsi"/>
          <w:szCs w:val="24"/>
        </w:rPr>
        <w: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means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rateable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primarily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farming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purposes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include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grazing,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poultry</w:t>
      </w:r>
      <w:r w:rsidRPr="00D22E2C">
        <w:rPr>
          <w:rFonts w:asciiTheme="minorHAnsi" w:eastAsia="Calibri" w:hAnsiTheme="minorHAnsi" w:cstheme="minorHAnsi"/>
          <w:szCs w:val="24"/>
        </w:rPr>
        <w:t>‐</w:t>
      </w:r>
      <w:r w:rsidRPr="00D22E2C">
        <w:rPr>
          <w:rFonts w:asciiTheme="minorHAnsi" w:hAnsiTheme="minorHAnsi" w:cstheme="minorHAnsi"/>
          <w:szCs w:val="24"/>
        </w:rPr>
        <w:t>farming,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market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garden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viticulture)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business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significant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substantial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purpose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making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profit,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reasonable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prospect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making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profit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from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activities,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pursuant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 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provisions 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out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Section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2</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eastAsia="Calibri" w:hAnsiTheme="minorHAnsi" w:cstheme="minorHAnsi"/>
          <w:i/>
          <w:szCs w:val="24"/>
        </w:rPr>
        <w:t>Valuation of Land Act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(1960).</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main objectives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having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p>
    <w:p w14:paraId="21187983" w14:textId="77777777" w:rsidR="00070FE5" w:rsidRPr="00D22E2C" w:rsidRDefault="00070FE5" w:rsidP="007B5247">
      <w:pPr>
        <w:numPr>
          <w:ilvl w:val="0"/>
          <w:numId w:val="10"/>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promote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support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sound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agricultural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practices</w:t>
      </w:r>
      <w:r w:rsidRPr="00D22E2C">
        <w:rPr>
          <w:rFonts w:asciiTheme="minorHAnsi" w:eastAsia="Calibri" w:hAnsiTheme="minorHAnsi" w:cstheme="minorHAnsi"/>
          <w:szCs w:val="24"/>
        </w:rPr>
        <w:t xml:space="preserve"> </w:t>
      </w:r>
    </w:p>
    <w:p w14:paraId="42FA5D06" w14:textId="77777777" w:rsidR="00070FE5" w:rsidRPr="00D22E2C" w:rsidRDefault="00070FE5" w:rsidP="007B5247">
      <w:pPr>
        <w:numPr>
          <w:ilvl w:val="0"/>
          <w:numId w:val="10"/>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conserve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protect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suited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certain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agricultural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pursuits.</w:t>
      </w:r>
      <w:r w:rsidRPr="00D22E2C">
        <w:rPr>
          <w:rFonts w:asciiTheme="minorHAnsi" w:eastAsia="Calibri" w:hAnsiTheme="minorHAnsi" w:cstheme="minorHAnsi"/>
          <w:szCs w:val="24"/>
        </w:rPr>
        <w:t xml:space="preserve"> </w:t>
      </w:r>
    </w:p>
    <w:p w14:paraId="19CF7F21" w14:textId="77777777" w:rsidR="00070FE5" w:rsidRPr="00D22E2C" w:rsidRDefault="00070FE5" w:rsidP="007B5247">
      <w:pPr>
        <w:numPr>
          <w:ilvl w:val="0"/>
          <w:numId w:val="10"/>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encourage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consistent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genuine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farming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activities.</w:t>
      </w:r>
      <w:r w:rsidRPr="00D22E2C">
        <w:rPr>
          <w:rFonts w:asciiTheme="minorHAnsi" w:eastAsia="Calibri" w:hAnsiTheme="minorHAnsi" w:cstheme="minorHAnsi"/>
          <w:szCs w:val="24"/>
        </w:rPr>
        <w:t xml:space="preserve"> </w:t>
      </w:r>
    </w:p>
    <w:p w14:paraId="484CE78F" w14:textId="77777777" w:rsidR="00070FE5" w:rsidRPr="00D22E2C" w:rsidRDefault="00070FE5" w:rsidP="00070FE5">
      <w:pPr>
        <w:pStyle w:val="Heading4"/>
        <w:ind w:left="-4"/>
        <w:rPr>
          <w:rFonts w:asciiTheme="minorHAnsi" w:hAnsiTheme="minorHAnsi" w:cstheme="minorHAnsi"/>
          <w:szCs w:val="24"/>
        </w:rPr>
      </w:pPr>
      <w:r w:rsidRPr="00D22E2C">
        <w:rPr>
          <w:rFonts w:asciiTheme="minorHAnsi" w:hAnsiTheme="minorHAnsi" w:cstheme="minorHAnsi"/>
          <w:szCs w:val="24"/>
        </w:rPr>
        <w:t>Taxation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principles</w:t>
      </w:r>
      <w:r w:rsidRPr="00D22E2C">
        <w:rPr>
          <w:rFonts w:asciiTheme="minorHAnsi" w:eastAsia="Calibri" w:hAnsiTheme="minorHAnsi" w:cstheme="minorHAnsi"/>
          <w:szCs w:val="24"/>
        </w:rPr>
        <w:t xml:space="preserve"> </w:t>
      </w:r>
    </w:p>
    <w:p w14:paraId="495C393B" w14:textId="77777777" w:rsidR="00070FE5" w:rsidRPr="00D22E2C" w:rsidRDefault="00070FE5" w:rsidP="00070FE5">
      <w:pPr>
        <w:spacing w:after="0"/>
        <w:rPr>
          <w:rFonts w:asciiTheme="minorHAnsi" w:eastAsia="Calibri" w:hAnsiTheme="minorHAnsi" w:cstheme="minorHAnsi"/>
          <w:szCs w:val="24"/>
        </w:rPr>
      </w:pPr>
      <w:r w:rsidRPr="00D22E2C">
        <w:rPr>
          <w:rFonts w:asciiTheme="minorHAnsi" w:eastAsia="Calibri" w:hAnsiTheme="minorHAnsi" w:cstheme="minorHAnsi"/>
          <w:i/>
          <w:szCs w:val="24"/>
        </w:rPr>
        <w:t xml:space="preserve"> The key taxation principle applied with this rating differential is one of capacity to pay. Council farm properties are typically either just within or just beyond the urban growth boundary leading to high valuations for the respective use of the land.  The farm differential applied reflects the high level of rates applied to land which is used for agricultural rather than development purposes. </w:t>
      </w:r>
      <w:r w:rsidRPr="00D22E2C">
        <w:rPr>
          <w:rFonts w:asciiTheme="minorHAnsi" w:eastAsia="Calibri" w:hAnsiTheme="minorHAnsi" w:cstheme="minorHAnsi"/>
          <w:szCs w:val="24"/>
        </w:rPr>
        <w:t xml:space="preserve"> </w:t>
      </w:r>
    </w:p>
    <w:p w14:paraId="720C75EE" w14:textId="77777777" w:rsidR="00070FE5" w:rsidRPr="00D22E2C" w:rsidRDefault="00070FE5" w:rsidP="00070FE5">
      <w:pPr>
        <w:spacing w:after="0"/>
        <w:rPr>
          <w:rFonts w:asciiTheme="minorHAnsi" w:eastAsia="Calibri" w:hAnsiTheme="minorHAnsi" w:cstheme="minorHAnsi"/>
          <w:szCs w:val="24"/>
        </w:rPr>
      </w:pPr>
    </w:p>
    <w:p w14:paraId="7F84CA8E" w14:textId="1165C41C" w:rsidR="00B74A81" w:rsidRPr="00DD552E" w:rsidRDefault="00B74A81" w:rsidP="00DD552E">
      <w:pPr>
        <w:pStyle w:val="Heading2"/>
        <w:spacing w:before="0"/>
        <w:rPr>
          <w:rFonts w:asciiTheme="minorHAnsi" w:hAnsiTheme="minorHAnsi" w:cstheme="minorHAnsi"/>
          <w:sz w:val="24"/>
          <w:szCs w:val="24"/>
        </w:rPr>
      </w:pPr>
      <w:r w:rsidRPr="00DD552E">
        <w:rPr>
          <w:rFonts w:asciiTheme="minorHAnsi" w:hAnsiTheme="minorHAnsi" w:cstheme="minorHAnsi"/>
          <w:sz w:val="24"/>
          <w:szCs w:val="24"/>
        </w:rPr>
        <w:t>Differential Rate on Vacant Land</w:t>
      </w:r>
      <w:r w:rsidR="0072364F" w:rsidRPr="00DD552E">
        <w:rPr>
          <w:rFonts w:asciiTheme="minorHAnsi" w:hAnsiTheme="minorHAnsi" w:cstheme="minorHAnsi"/>
          <w:sz w:val="24"/>
          <w:szCs w:val="24"/>
        </w:rPr>
        <w:t xml:space="preserve"> in FMAC and </w:t>
      </w:r>
      <w:r w:rsidR="00D855EF">
        <w:rPr>
          <w:rFonts w:asciiTheme="minorHAnsi" w:hAnsiTheme="minorHAnsi" w:cstheme="minorHAnsi"/>
          <w:sz w:val="24"/>
          <w:szCs w:val="24"/>
        </w:rPr>
        <w:t xml:space="preserve">addressed to or abutting </w:t>
      </w:r>
      <w:r w:rsidR="0072364F" w:rsidRPr="00DD552E">
        <w:rPr>
          <w:rFonts w:asciiTheme="minorHAnsi" w:hAnsiTheme="minorHAnsi" w:cstheme="minorHAnsi"/>
          <w:sz w:val="24"/>
          <w:szCs w:val="24"/>
        </w:rPr>
        <w:t>Nepean Highway</w:t>
      </w:r>
      <w:r w:rsidRPr="00DD552E">
        <w:rPr>
          <w:rFonts w:asciiTheme="minorHAnsi" w:hAnsiTheme="minorHAnsi" w:cstheme="minorHAnsi"/>
          <w:sz w:val="24"/>
          <w:szCs w:val="24"/>
        </w:rPr>
        <w:t xml:space="preserve"> </w:t>
      </w:r>
    </w:p>
    <w:p w14:paraId="3CC8FB0F" w14:textId="4B1A6274" w:rsidR="00070FE5" w:rsidRPr="0072364F" w:rsidRDefault="00070FE5" w:rsidP="00B74A81">
      <w:pPr>
        <w:spacing w:after="0"/>
        <w:rPr>
          <w:rFonts w:asciiTheme="minorHAnsi" w:eastAsia="Calibri" w:hAnsiTheme="minorHAnsi" w:cstheme="minorHAnsi"/>
          <w:szCs w:val="24"/>
        </w:rPr>
      </w:pPr>
      <w:r w:rsidRPr="0072364F">
        <w:rPr>
          <w:rFonts w:asciiTheme="minorHAnsi" w:hAnsiTheme="minorHAnsi" w:cstheme="minorHAnsi"/>
          <w:szCs w:val="24"/>
        </w:rPr>
        <w:t>As</w:t>
      </w:r>
      <w:r w:rsidRPr="0072364F">
        <w:rPr>
          <w:rFonts w:asciiTheme="minorHAnsi" w:eastAsia="Calibri" w:hAnsiTheme="minorHAnsi" w:cstheme="minorHAnsi"/>
          <w:szCs w:val="24"/>
        </w:rPr>
        <w:t xml:space="preserve"> </w:t>
      </w:r>
      <w:r w:rsidRPr="0072364F">
        <w:rPr>
          <w:rFonts w:asciiTheme="minorHAnsi" w:hAnsiTheme="minorHAnsi" w:cstheme="minorHAnsi"/>
          <w:szCs w:val="24"/>
        </w:rPr>
        <w:t>part</w:t>
      </w:r>
      <w:r w:rsidRPr="0072364F">
        <w:rPr>
          <w:rFonts w:asciiTheme="minorHAnsi" w:eastAsia="Calibri" w:hAnsiTheme="minorHAnsi" w:cstheme="minorHAnsi"/>
          <w:szCs w:val="24"/>
        </w:rPr>
        <w:t xml:space="preserve"> </w:t>
      </w:r>
      <w:r w:rsidRPr="0072364F">
        <w:rPr>
          <w:rFonts w:asciiTheme="minorHAnsi" w:hAnsiTheme="minorHAnsi" w:cstheme="minorHAnsi"/>
          <w:szCs w:val="24"/>
        </w:rPr>
        <w:t>of</w:t>
      </w:r>
      <w:r w:rsidRPr="0072364F">
        <w:rPr>
          <w:rFonts w:asciiTheme="minorHAnsi" w:eastAsia="Calibri" w:hAnsiTheme="minorHAnsi" w:cstheme="minorHAnsi"/>
          <w:szCs w:val="24"/>
        </w:rPr>
        <w:t xml:space="preserve"> </w:t>
      </w:r>
      <w:r w:rsidRPr="0072364F">
        <w:rPr>
          <w:rFonts w:asciiTheme="minorHAnsi" w:hAnsiTheme="minorHAnsi" w:cstheme="minorHAnsi"/>
          <w:szCs w:val="24"/>
        </w:rPr>
        <w:t>Council’s</w:t>
      </w:r>
      <w:r w:rsidRPr="0072364F">
        <w:rPr>
          <w:rFonts w:asciiTheme="minorHAnsi" w:eastAsia="Calibri" w:hAnsiTheme="minorHAnsi" w:cstheme="minorHAnsi"/>
          <w:szCs w:val="24"/>
        </w:rPr>
        <w:t xml:space="preserve"> </w:t>
      </w:r>
      <w:r w:rsidRPr="0072364F">
        <w:rPr>
          <w:rFonts w:asciiTheme="minorHAnsi" w:hAnsiTheme="minorHAnsi" w:cstheme="minorHAnsi"/>
          <w:szCs w:val="24"/>
        </w:rPr>
        <w:t>move</w:t>
      </w:r>
      <w:r w:rsidRPr="0072364F">
        <w:rPr>
          <w:rFonts w:asciiTheme="minorHAnsi" w:eastAsia="Calibri" w:hAnsiTheme="minorHAnsi" w:cstheme="minorHAnsi"/>
          <w:szCs w:val="24"/>
        </w:rPr>
        <w:t xml:space="preserve"> </w:t>
      </w:r>
      <w:r w:rsidRPr="0072364F">
        <w:rPr>
          <w:rFonts w:asciiTheme="minorHAnsi" w:hAnsiTheme="minorHAnsi" w:cstheme="minorHAnsi"/>
          <w:szCs w:val="24"/>
        </w:rPr>
        <w:t>to</w:t>
      </w:r>
      <w:r w:rsidRPr="0072364F">
        <w:rPr>
          <w:rFonts w:asciiTheme="minorHAnsi" w:eastAsia="Calibri" w:hAnsiTheme="minorHAnsi" w:cstheme="minorHAnsi"/>
          <w:szCs w:val="24"/>
        </w:rPr>
        <w:t xml:space="preserve"> </w:t>
      </w:r>
      <w:r w:rsidRPr="0072364F">
        <w:rPr>
          <w:rFonts w:asciiTheme="minorHAnsi" w:hAnsiTheme="minorHAnsi" w:cstheme="minorHAnsi"/>
          <w:szCs w:val="24"/>
        </w:rPr>
        <w:t>improve</w:t>
      </w:r>
      <w:r w:rsidRPr="0072364F">
        <w:rPr>
          <w:rFonts w:asciiTheme="minorHAnsi" w:eastAsia="Calibri" w:hAnsiTheme="minorHAnsi" w:cstheme="minorHAnsi"/>
          <w:szCs w:val="24"/>
        </w:rPr>
        <w:t xml:space="preserve"> </w:t>
      </w:r>
      <w:r w:rsidRPr="0072364F">
        <w:rPr>
          <w:rFonts w:asciiTheme="minorHAnsi" w:hAnsiTheme="minorHAnsi" w:cstheme="minorHAnsi"/>
          <w:szCs w:val="24"/>
        </w:rPr>
        <w:t>its</w:t>
      </w:r>
      <w:r w:rsidRPr="0072364F">
        <w:rPr>
          <w:rFonts w:asciiTheme="minorHAnsi" w:eastAsia="Calibri" w:hAnsiTheme="minorHAnsi" w:cstheme="minorHAnsi"/>
          <w:szCs w:val="24"/>
        </w:rPr>
        <w:t xml:space="preserve"> </w:t>
      </w:r>
      <w:r w:rsidRPr="0072364F">
        <w:rPr>
          <w:rFonts w:asciiTheme="minorHAnsi" w:hAnsiTheme="minorHAnsi" w:cstheme="minorHAnsi"/>
          <w:szCs w:val="24"/>
        </w:rPr>
        <w:t>municipal</w:t>
      </w:r>
      <w:r w:rsidRPr="0072364F">
        <w:rPr>
          <w:rFonts w:asciiTheme="minorHAnsi" w:eastAsia="Calibri" w:hAnsiTheme="minorHAnsi" w:cstheme="minorHAnsi"/>
          <w:szCs w:val="24"/>
        </w:rPr>
        <w:t xml:space="preserve"> </w:t>
      </w:r>
      <w:r w:rsidRPr="0072364F">
        <w:rPr>
          <w:rFonts w:asciiTheme="minorHAnsi" w:hAnsiTheme="minorHAnsi" w:cstheme="minorHAnsi"/>
          <w:szCs w:val="24"/>
        </w:rPr>
        <w:t>streetscape</w:t>
      </w:r>
      <w:r w:rsidRPr="0072364F">
        <w:rPr>
          <w:rFonts w:asciiTheme="minorHAnsi" w:eastAsia="Calibri" w:hAnsiTheme="minorHAnsi" w:cstheme="minorHAnsi"/>
          <w:szCs w:val="24"/>
        </w:rPr>
        <w:t xml:space="preserve"> in the FMAC area </w:t>
      </w:r>
      <w:r w:rsidRPr="0072364F">
        <w:rPr>
          <w:rFonts w:asciiTheme="minorHAnsi" w:hAnsiTheme="minorHAnsi" w:cstheme="minorHAnsi"/>
          <w:szCs w:val="24"/>
        </w:rPr>
        <w:t>a</w:t>
      </w:r>
      <w:r w:rsidRPr="0072364F">
        <w:rPr>
          <w:rFonts w:asciiTheme="minorHAnsi" w:eastAsia="Calibri" w:hAnsiTheme="minorHAnsi" w:cstheme="minorHAnsi"/>
          <w:szCs w:val="24"/>
        </w:rPr>
        <w:t xml:space="preserve"> </w:t>
      </w:r>
      <w:r w:rsidRPr="0072364F">
        <w:rPr>
          <w:rFonts w:asciiTheme="minorHAnsi" w:hAnsiTheme="minorHAnsi" w:cstheme="minorHAnsi"/>
          <w:szCs w:val="24"/>
        </w:rPr>
        <w:t>vacant</w:t>
      </w:r>
      <w:r w:rsidRPr="0072364F">
        <w:rPr>
          <w:rFonts w:asciiTheme="minorHAnsi" w:eastAsia="Calibri" w:hAnsiTheme="minorHAnsi" w:cstheme="minorHAnsi"/>
          <w:szCs w:val="24"/>
        </w:rPr>
        <w:t xml:space="preserve"> </w:t>
      </w:r>
      <w:r w:rsidRPr="0072364F">
        <w:rPr>
          <w:rFonts w:asciiTheme="minorHAnsi" w:hAnsiTheme="minorHAnsi" w:cstheme="minorHAnsi"/>
          <w:szCs w:val="24"/>
        </w:rPr>
        <w:t>land</w:t>
      </w:r>
      <w:r w:rsidRPr="0072364F">
        <w:rPr>
          <w:rFonts w:asciiTheme="minorHAnsi" w:eastAsia="Calibri" w:hAnsiTheme="minorHAnsi" w:cstheme="minorHAnsi"/>
          <w:szCs w:val="24"/>
        </w:rPr>
        <w:t xml:space="preserve"> </w:t>
      </w:r>
      <w:r w:rsidRPr="0072364F">
        <w:rPr>
          <w:rFonts w:asciiTheme="minorHAnsi" w:hAnsiTheme="minorHAnsi" w:cstheme="minorHAnsi"/>
          <w:szCs w:val="24"/>
        </w:rPr>
        <w:t>differential rate</w:t>
      </w:r>
      <w:r w:rsidRPr="0072364F">
        <w:rPr>
          <w:rFonts w:asciiTheme="minorHAnsi" w:eastAsia="Calibri" w:hAnsiTheme="minorHAnsi" w:cstheme="minorHAnsi"/>
          <w:szCs w:val="24"/>
        </w:rPr>
        <w:t xml:space="preserve"> </w:t>
      </w:r>
      <w:r w:rsidRPr="0072364F">
        <w:rPr>
          <w:rFonts w:asciiTheme="minorHAnsi" w:hAnsiTheme="minorHAnsi" w:cstheme="minorHAnsi"/>
          <w:szCs w:val="24"/>
        </w:rPr>
        <w:t>has been introduced</w:t>
      </w:r>
      <w:r w:rsidRPr="0072364F">
        <w:rPr>
          <w:rFonts w:asciiTheme="minorHAnsi" w:eastAsia="Calibri" w:hAnsiTheme="minorHAnsi" w:cstheme="minorHAnsi"/>
          <w:szCs w:val="24"/>
        </w:rPr>
        <w:t xml:space="preserve"> </w:t>
      </w:r>
      <w:r w:rsidRPr="0072364F">
        <w:rPr>
          <w:rFonts w:asciiTheme="minorHAnsi" w:hAnsiTheme="minorHAnsi" w:cstheme="minorHAnsi"/>
          <w:szCs w:val="24"/>
        </w:rPr>
        <w:t>on</w:t>
      </w:r>
      <w:r w:rsidRPr="0072364F">
        <w:rPr>
          <w:rFonts w:asciiTheme="minorHAnsi" w:eastAsia="Calibri" w:hAnsiTheme="minorHAnsi" w:cstheme="minorHAnsi"/>
          <w:szCs w:val="24"/>
        </w:rPr>
        <w:t xml:space="preserve"> </w:t>
      </w:r>
      <w:r w:rsidRPr="0072364F">
        <w:rPr>
          <w:rFonts w:asciiTheme="minorHAnsi" w:hAnsiTheme="minorHAnsi" w:cstheme="minorHAnsi"/>
          <w:szCs w:val="24"/>
        </w:rPr>
        <w:t>all</w:t>
      </w:r>
      <w:r w:rsidRPr="0072364F">
        <w:rPr>
          <w:rFonts w:asciiTheme="minorHAnsi" w:eastAsia="Calibri" w:hAnsiTheme="minorHAnsi" w:cstheme="minorHAnsi"/>
          <w:szCs w:val="24"/>
        </w:rPr>
        <w:t xml:space="preserve"> </w:t>
      </w:r>
      <w:r w:rsidRPr="0072364F">
        <w:rPr>
          <w:rFonts w:asciiTheme="minorHAnsi" w:hAnsiTheme="minorHAnsi" w:cstheme="minorHAnsi"/>
          <w:szCs w:val="24"/>
        </w:rPr>
        <w:t>vacant land properties that are within the FMAC Structure Plan boundary</w:t>
      </w:r>
      <w:r w:rsidR="00694A3C">
        <w:rPr>
          <w:rFonts w:asciiTheme="minorHAnsi" w:hAnsiTheme="minorHAnsi" w:cstheme="minorHAnsi"/>
          <w:szCs w:val="24"/>
        </w:rPr>
        <w:t xml:space="preserve"> and </w:t>
      </w:r>
      <w:r w:rsidR="00D855EF">
        <w:rPr>
          <w:rFonts w:asciiTheme="minorHAnsi" w:hAnsiTheme="minorHAnsi" w:cstheme="minorHAnsi"/>
          <w:szCs w:val="24"/>
        </w:rPr>
        <w:t>addressed to</w:t>
      </w:r>
      <w:r w:rsidR="00694A3C">
        <w:rPr>
          <w:rFonts w:asciiTheme="minorHAnsi" w:hAnsiTheme="minorHAnsi" w:cstheme="minorHAnsi"/>
          <w:szCs w:val="24"/>
        </w:rPr>
        <w:t xml:space="preserve"> or abutting Nepean Highway</w:t>
      </w:r>
      <w:r w:rsidRPr="0072364F">
        <w:rPr>
          <w:rFonts w:asciiTheme="minorHAnsi" w:hAnsiTheme="minorHAnsi" w:cstheme="minorHAnsi"/>
          <w:szCs w:val="24"/>
        </w:rPr>
        <w:t>.</w:t>
      </w:r>
      <w:r w:rsidRPr="0072364F">
        <w:rPr>
          <w:rFonts w:asciiTheme="minorHAnsi" w:eastAsia="Calibri" w:hAnsiTheme="minorHAnsi" w:cstheme="minorHAnsi"/>
          <w:szCs w:val="24"/>
        </w:rPr>
        <w:t xml:space="preserve">  </w:t>
      </w:r>
      <w:bookmarkStart w:id="3" w:name="_Hlk196388422"/>
      <w:r w:rsidRPr="0072364F">
        <w:rPr>
          <w:rFonts w:asciiTheme="minorHAnsi" w:hAnsiTheme="minorHAnsi" w:cstheme="minorHAnsi"/>
          <w:szCs w:val="24"/>
        </w:rPr>
        <w:t>This</w:t>
      </w:r>
      <w:r w:rsidRPr="0072364F">
        <w:rPr>
          <w:rFonts w:asciiTheme="minorHAnsi" w:eastAsia="Calibri" w:hAnsiTheme="minorHAnsi" w:cstheme="minorHAnsi"/>
          <w:szCs w:val="24"/>
        </w:rPr>
        <w:t xml:space="preserve"> </w:t>
      </w:r>
      <w:r w:rsidRPr="0072364F">
        <w:rPr>
          <w:rFonts w:asciiTheme="minorHAnsi" w:hAnsiTheme="minorHAnsi" w:cstheme="minorHAnsi"/>
          <w:szCs w:val="24"/>
        </w:rPr>
        <w:t>rate</w:t>
      </w:r>
      <w:r w:rsidRPr="0072364F">
        <w:rPr>
          <w:rFonts w:asciiTheme="minorHAnsi" w:eastAsia="Calibri" w:hAnsiTheme="minorHAnsi" w:cstheme="minorHAnsi"/>
          <w:szCs w:val="24"/>
        </w:rPr>
        <w:t xml:space="preserve"> </w:t>
      </w:r>
      <w:r w:rsidRPr="0072364F">
        <w:rPr>
          <w:rFonts w:asciiTheme="minorHAnsi" w:hAnsiTheme="minorHAnsi" w:cstheme="minorHAnsi"/>
          <w:szCs w:val="24"/>
        </w:rPr>
        <w:t>is</w:t>
      </w:r>
      <w:r w:rsidRPr="0072364F">
        <w:rPr>
          <w:rFonts w:asciiTheme="minorHAnsi" w:eastAsia="Calibri" w:hAnsiTheme="minorHAnsi" w:cstheme="minorHAnsi"/>
          <w:szCs w:val="24"/>
        </w:rPr>
        <w:t xml:space="preserve"> </w:t>
      </w:r>
      <w:r w:rsidRPr="0072364F">
        <w:rPr>
          <w:rFonts w:asciiTheme="minorHAnsi" w:hAnsiTheme="minorHAnsi" w:cstheme="minorHAnsi"/>
          <w:szCs w:val="24"/>
        </w:rPr>
        <w:t>three</w:t>
      </w:r>
      <w:r w:rsidRPr="0072364F">
        <w:rPr>
          <w:rFonts w:asciiTheme="minorHAnsi" w:eastAsia="Calibri" w:hAnsiTheme="minorHAnsi" w:cstheme="minorHAnsi"/>
          <w:szCs w:val="24"/>
        </w:rPr>
        <w:t xml:space="preserve"> </w:t>
      </w:r>
      <w:r w:rsidRPr="0072364F">
        <w:rPr>
          <w:rFonts w:asciiTheme="minorHAnsi" w:hAnsiTheme="minorHAnsi" w:cstheme="minorHAnsi"/>
          <w:szCs w:val="24"/>
        </w:rPr>
        <w:t>times</w:t>
      </w:r>
      <w:r w:rsidRPr="0072364F">
        <w:rPr>
          <w:rFonts w:asciiTheme="minorHAnsi" w:eastAsia="Calibri" w:hAnsiTheme="minorHAnsi" w:cstheme="minorHAnsi"/>
          <w:szCs w:val="24"/>
        </w:rPr>
        <w:t xml:space="preserve"> </w:t>
      </w:r>
      <w:r w:rsidRPr="0072364F">
        <w:rPr>
          <w:rFonts w:asciiTheme="minorHAnsi" w:hAnsiTheme="minorHAnsi" w:cstheme="minorHAnsi"/>
          <w:szCs w:val="24"/>
        </w:rPr>
        <w:t>the</w:t>
      </w:r>
      <w:r w:rsidRPr="0072364F">
        <w:rPr>
          <w:rFonts w:asciiTheme="minorHAnsi" w:eastAsia="Calibri" w:hAnsiTheme="minorHAnsi" w:cstheme="minorHAnsi"/>
          <w:szCs w:val="24"/>
        </w:rPr>
        <w:t xml:space="preserve"> </w:t>
      </w:r>
      <w:r w:rsidRPr="0072364F">
        <w:rPr>
          <w:rFonts w:asciiTheme="minorHAnsi" w:hAnsiTheme="minorHAnsi" w:cstheme="minorHAnsi"/>
          <w:szCs w:val="24"/>
        </w:rPr>
        <w:t>general</w:t>
      </w:r>
      <w:r w:rsidRPr="0072364F">
        <w:rPr>
          <w:rFonts w:asciiTheme="minorHAnsi" w:eastAsia="Calibri" w:hAnsiTheme="minorHAnsi" w:cstheme="minorHAnsi"/>
          <w:szCs w:val="24"/>
        </w:rPr>
        <w:t xml:space="preserve"> </w:t>
      </w:r>
      <w:r w:rsidRPr="0072364F">
        <w:rPr>
          <w:rFonts w:asciiTheme="minorHAnsi" w:hAnsiTheme="minorHAnsi" w:cstheme="minorHAnsi"/>
          <w:szCs w:val="24"/>
        </w:rPr>
        <w:t>rate</w:t>
      </w:r>
      <w:r w:rsidRPr="0072364F">
        <w:rPr>
          <w:rFonts w:asciiTheme="minorHAnsi" w:eastAsia="Calibri" w:hAnsiTheme="minorHAnsi" w:cstheme="minorHAnsi"/>
          <w:szCs w:val="24"/>
        </w:rPr>
        <w:t xml:space="preserve"> </w:t>
      </w:r>
      <w:r w:rsidRPr="0072364F">
        <w:rPr>
          <w:rFonts w:asciiTheme="minorHAnsi" w:hAnsiTheme="minorHAnsi" w:cstheme="minorHAnsi"/>
          <w:szCs w:val="24"/>
        </w:rPr>
        <w:t>and</w:t>
      </w:r>
      <w:r w:rsidRPr="0072364F">
        <w:rPr>
          <w:rFonts w:asciiTheme="minorHAnsi" w:eastAsia="Calibri" w:hAnsiTheme="minorHAnsi" w:cstheme="minorHAnsi"/>
          <w:szCs w:val="24"/>
        </w:rPr>
        <w:t xml:space="preserve"> </w:t>
      </w:r>
      <w:r w:rsidRPr="0072364F">
        <w:rPr>
          <w:rFonts w:asciiTheme="minorHAnsi" w:hAnsiTheme="minorHAnsi" w:cstheme="minorHAnsi"/>
          <w:szCs w:val="24"/>
        </w:rPr>
        <w:t>is</w:t>
      </w:r>
      <w:r w:rsidRPr="0072364F">
        <w:rPr>
          <w:rFonts w:asciiTheme="minorHAnsi" w:eastAsia="Calibri" w:hAnsiTheme="minorHAnsi" w:cstheme="minorHAnsi"/>
          <w:szCs w:val="24"/>
        </w:rPr>
        <w:t xml:space="preserve"> </w:t>
      </w:r>
      <w:r w:rsidRPr="0072364F">
        <w:rPr>
          <w:rFonts w:asciiTheme="minorHAnsi" w:hAnsiTheme="minorHAnsi" w:cstheme="minorHAnsi"/>
          <w:szCs w:val="24"/>
        </w:rPr>
        <w:t>not</w:t>
      </w:r>
      <w:r w:rsidRPr="0072364F">
        <w:rPr>
          <w:rFonts w:asciiTheme="minorHAnsi" w:eastAsia="Calibri" w:hAnsiTheme="minorHAnsi" w:cstheme="minorHAnsi"/>
          <w:szCs w:val="24"/>
        </w:rPr>
        <w:t xml:space="preserve"> </w:t>
      </w:r>
      <w:r w:rsidRPr="0072364F">
        <w:rPr>
          <w:rFonts w:asciiTheme="minorHAnsi" w:hAnsiTheme="minorHAnsi" w:cstheme="minorHAnsi"/>
          <w:szCs w:val="24"/>
        </w:rPr>
        <w:t>seen</w:t>
      </w:r>
      <w:r w:rsidRPr="0072364F">
        <w:rPr>
          <w:rFonts w:asciiTheme="minorHAnsi" w:eastAsia="Calibri" w:hAnsiTheme="minorHAnsi" w:cstheme="minorHAnsi"/>
          <w:szCs w:val="24"/>
        </w:rPr>
        <w:t xml:space="preserve"> </w:t>
      </w:r>
      <w:r w:rsidRPr="0072364F">
        <w:rPr>
          <w:rFonts w:asciiTheme="minorHAnsi" w:hAnsiTheme="minorHAnsi" w:cstheme="minorHAnsi"/>
          <w:szCs w:val="24"/>
        </w:rPr>
        <w:t>as</w:t>
      </w:r>
      <w:r w:rsidRPr="0072364F">
        <w:rPr>
          <w:rFonts w:asciiTheme="minorHAnsi" w:eastAsia="Calibri" w:hAnsiTheme="minorHAnsi" w:cstheme="minorHAnsi"/>
          <w:szCs w:val="24"/>
        </w:rPr>
        <w:t xml:space="preserve"> </w:t>
      </w:r>
      <w:r w:rsidRPr="0072364F">
        <w:rPr>
          <w:rFonts w:asciiTheme="minorHAnsi" w:hAnsiTheme="minorHAnsi" w:cstheme="minorHAnsi"/>
          <w:szCs w:val="24"/>
        </w:rPr>
        <w:t>a</w:t>
      </w:r>
      <w:r w:rsidRPr="0072364F">
        <w:rPr>
          <w:rFonts w:asciiTheme="minorHAnsi" w:eastAsia="Calibri" w:hAnsiTheme="minorHAnsi" w:cstheme="minorHAnsi"/>
          <w:szCs w:val="24"/>
        </w:rPr>
        <w:t xml:space="preserve"> </w:t>
      </w:r>
      <w:r w:rsidRPr="0072364F">
        <w:rPr>
          <w:rFonts w:asciiTheme="minorHAnsi" w:hAnsiTheme="minorHAnsi" w:cstheme="minorHAnsi"/>
          <w:szCs w:val="24"/>
        </w:rPr>
        <w:t>revenue</w:t>
      </w:r>
      <w:r w:rsidRPr="0072364F">
        <w:rPr>
          <w:rFonts w:asciiTheme="minorHAnsi" w:eastAsia="Calibri" w:hAnsiTheme="minorHAnsi" w:cstheme="minorHAnsi"/>
          <w:szCs w:val="24"/>
        </w:rPr>
        <w:t>‐</w:t>
      </w:r>
      <w:r w:rsidRPr="0072364F">
        <w:rPr>
          <w:rFonts w:asciiTheme="minorHAnsi" w:hAnsiTheme="minorHAnsi" w:cstheme="minorHAnsi"/>
          <w:szCs w:val="24"/>
        </w:rPr>
        <w:t>raising</w:t>
      </w:r>
      <w:r w:rsidRPr="0072364F">
        <w:rPr>
          <w:rFonts w:asciiTheme="minorHAnsi" w:eastAsia="Calibri" w:hAnsiTheme="minorHAnsi" w:cstheme="minorHAnsi"/>
          <w:szCs w:val="24"/>
        </w:rPr>
        <w:t xml:space="preserve"> </w:t>
      </w:r>
      <w:r w:rsidRPr="0072364F">
        <w:rPr>
          <w:rFonts w:asciiTheme="minorHAnsi" w:hAnsiTheme="minorHAnsi" w:cstheme="minorHAnsi"/>
          <w:szCs w:val="24"/>
        </w:rPr>
        <w:t>measure</w:t>
      </w:r>
      <w:r w:rsidRPr="0072364F">
        <w:rPr>
          <w:rFonts w:asciiTheme="minorHAnsi" w:eastAsia="Calibri" w:hAnsiTheme="minorHAnsi" w:cstheme="minorHAnsi"/>
          <w:szCs w:val="24"/>
        </w:rPr>
        <w:t xml:space="preserve"> </w:t>
      </w:r>
      <w:r w:rsidRPr="0072364F">
        <w:rPr>
          <w:rFonts w:asciiTheme="minorHAnsi" w:hAnsiTheme="minorHAnsi" w:cstheme="minorHAnsi"/>
          <w:szCs w:val="24"/>
        </w:rPr>
        <w:t>but</w:t>
      </w:r>
      <w:r w:rsidRPr="0072364F">
        <w:rPr>
          <w:rFonts w:asciiTheme="minorHAnsi" w:eastAsia="Calibri" w:hAnsiTheme="minorHAnsi" w:cstheme="minorHAnsi"/>
          <w:szCs w:val="24"/>
        </w:rPr>
        <w:t xml:space="preserve"> </w:t>
      </w:r>
      <w:r w:rsidRPr="0072364F">
        <w:rPr>
          <w:rFonts w:asciiTheme="minorHAnsi" w:hAnsiTheme="minorHAnsi" w:cstheme="minorHAnsi"/>
          <w:szCs w:val="24"/>
        </w:rPr>
        <w:t>an</w:t>
      </w:r>
      <w:r w:rsidRPr="0072364F">
        <w:rPr>
          <w:rFonts w:asciiTheme="minorHAnsi" w:eastAsia="Calibri" w:hAnsiTheme="minorHAnsi" w:cstheme="minorHAnsi"/>
          <w:szCs w:val="24"/>
        </w:rPr>
        <w:t xml:space="preserve"> </w:t>
      </w:r>
      <w:r w:rsidRPr="0072364F">
        <w:rPr>
          <w:rFonts w:asciiTheme="minorHAnsi" w:hAnsiTheme="minorHAnsi" w:cstheme="minorHAnsi"/>
          <w:szCs w:val="24"/>
        </w:rPr>
        <w:t>initiative</w:t>
      </w:r>
      <w:r w:rsidRPr="0072364F">
        <w:rPr>
          <w:rFonts w:asciiTheme="minorHAnsi" w:eastAsia="Calibri" w:hAnsiTheme="minorHAnsi" w:cstheme="minorHAnsi"/>
          <w:szCs w:val="24"/>
        </w:rPr>
        <w:t xml:space="preserve"> </w:t>
      </w:r>
      <w:r w:rsidRPr="0072364F">
        <w:rPr>
          <w:rFonts w:asciiTheme="minorHAnsi" w:hAnsiTheme="minorHAnsi" w:cstheme="minorHAnsi"/>
          <w:szCs w:val="24"/>
        </w:rPr>
        <w:t>which</w:t>
      </w:r>
      <w:r w:rsidRPr="0072364F">
        <w:rPr>
          <w:rFonts w:asciiTheme="minorHAnsi" w:eastAsia="Calibri" w:hAnsiTheme="minorHAnsi" w:cstheme="minorHAnsi"/>
          <w:szCs w:val="24"/>
        </w:rPr>
        <w:t xml:space="preserve"> </w:t>
      </w:r>
      <w:r w:rsidRPr="0072364F">
        <w:rPr>
          <w:rFonts w:asciiTheme="minorHAnsi" w:hAnsiTheme="minorHAnsi" w:cstheme="minorHAnsi"/>
          <w:szCs w:val="24"/>
        </w:rPr>
        <w:t>would</w:t>
      </w:r>
      <w:r w:rsidRPr="0072364F">
        <w:rPr>
          <w:rFonts w:asciiTheme="minorHAnsi" w:eastAsia="Calibri" w:hAnsiTheme="minorHAnsi" w:cstheme="minorHAnsi"/>
          <w:szCs w:val="24"/>
        </w:rPr>
        <w:t xml:space="preserve"> </w:t>
      </w:r>
      <w:r w:rsidRPr="0072364F">
        <w:rPr>
          <w:rFonts w:asciiTheme="minorHAnsi" w:hAnsiTheme="minorHAnsi" w:cstheme="minorHAnsi"/>
          <w:szCs w:val="24"/>
        </w:rPr>
        <w:t>give</w:t>
      </w:r>
      <w:r w:rsidRPr="0072364F">
        <w:rPr>
          <w:rFonts w:asciiTheme="minorHAnsi" w:eastAsia="Calibri" w:hAnsiTheme="minorHAnsi" w:cstheme="minorHAnsi"/>
          <w:szCs w:val="24"/>
        </w:rPr>
        <w:t xml:space="preserve"> </w:t>
      </w:r>
      <w:r w:rsidRPr="0072364F">
        <w:rPr>
          <w:rFonts w:asciiTheme="minorHAnsi" w:hAnsiTheme="minorHAnsi" w:cstheme="minorHAnsi"/>
          <w:szCs w:val="24"/>
        </w:rPr>
        <w:t>property</w:t>
      </w:r>
      <w:r w:rsidRPr="0072364F">
        <w:rPr>
          <w:rFonts w:asciiTheme="minorHAnsi" w:eastAsia="Calibri" w:hAnsiTheme="minorHAnsi" w:cstheme="minorHAnsi"/>
          <w:szCs w:val="24"/>
        </w:rPr>
        <w:t xml:space="preserve"> </w:t>
      </w:r>
      <w:r w:rsidRPr="0072364F">
        <w:rPr>
          <w:rFonts w:asciiTheme="minorHAnsi" w:hAnsiTheme="minorHAnsi" w:cstheme="minorHAnsi"/>
          <w:szCs w:val="24"/>
        </w:rPr>
        <w:t>owners</w:t>
      </w:r>
      <w:r w:rsidRPr="0072364F">
        <w:rPr>
          <w:rFonts w:asciiTheme="minorHAnsi" w:eastAsia="Calibri" w:hAnsiTheme="minorHAnsi" w:cstheme="minorHAnsi"/>
          <w:szCs w:val="24"/>
        </w:rPr>
        <w:t xml:space="preserve"> </w:t>
      </w:r>
      <w:r w:rsidRPr="0072364F">
        <w:rPr>
          <w:rFonts w:asciiTheme="minorHAnsi" w:hAnsiTheme="minorHAnsi" w:cstheme="minorHAnsi"/>
          <w:szCs w:val="24"/>
        </w:rPr>
        <w:t>a</w:t>
      </w:r>
      <w:r w:rsidRPr="0072364F">
        <w:rPr>
          <w:rFonts w:asciiTheme="minorHAnsi" w:eastAsia="Calibri" w:hAnsiTheme="minorHAnsi" w:cstheme="minorHAnsi"/>
          <w:szCs w:val="24"/>
        </w:rPr>
        <w:t xml:space="preserve"> </w:t>
      </w:r>
      <w:r w:rsidRPr="0072364F">
        <w:rPr>
          <w:rFonts w:asciiTheme="minorHAnsi" w:hAnsiTheme="minorHAnsi" w:cstheme="minorHAnsi"/>
          <w:szCs w:val="24"/>
        </w:rPr>
        <w:t>strong</w:t>
      </w:r>
      <w:r w:rsidRPr="0072364F">
        <w:rPr>
          <w:rFonts w:asciiTheme="minorHAnsi" w:eastAsia="Calibri" w:hAnsiTheme="minorHAnsi" w:cstheme="minorHAnsi"/>
          <w:szCs w:val="24"/>
        </w:rPr>
        <w:t xml:space="preserve"> </w:t>
      </w:r>
      <w:r w:rsidRPr="0072364F">
        <w:rPr>
          <w:rFonts w:asciiTheme="minorHAnsi" w:hAnsiTheme="minorHAnsi" w:cstheme="minorHAnsi"/>
          <w:szCs w:val="24"/>
        </w:rPr>
        <w:t>incentive</w:t>
      </w:r>
      <w:r w:rsidRPr="0072364F">
        <w:rPr>
          <w:rFonts w:asciiTheme="minorHAnsi" w:eastAsia="Calibri" w:hAnsiTheme="minorHAnsi" w:cstheme="minorHAnsi"/>
          <w:szCs w:val="24"/>
        </w:rPr>
        <w:t xml:space="preserve"> </w:t>
      </w:r>
      <w:r w:rsidRPr="0072364F">
        <w:rPr>
          <w:rFonts w:asciiTheme="minorHAnsi" w:hAnsiTheme="minorHAnsi" w:cstheme="minorHAnsi"/>
          <w:szCs w:val="24"/>
        </w:rPr>
        <w:t>to</w:t>
      </w:r>
      <w:r w:rsidRPr="0072364F">
        <w:rPr>
          <w:rFonts w:asciiTheme="minorHAnsi" w:eastAsia="Calibri" w:hAnsiTheme="minorHAnsi" w:cstheme="minorHAnsi"/>
          <w:szCs w:val="24"/>
        </w:rPr>
        <w:t xml:space="preserve"> </w:t>
      </w:r>
      <w:r w:rsidR="00C9606B">
        <w:rPr>
          <w:rFonts w:asciiTheme="minorHAnsi" w:hAnsiTheme="minorHAnsi" w:cstheme="minorHAnsi"/>
          <w:szCs w:val="24"/>
        </w:rPr>
        <w:t>develop land and avoid land banking</w:t>
      </w:r>
      <w:r w:rsidRPr="0072364F">
        <w:rPr>
          <w:rFonts w:asciiTheme="minorHAnsi" w:hAnsiTheme="minorHAnsi" w:cstheme="minorHAnsi"/>
          <w:szCs w:val="24"/>
        </w:rPr>
        <w:t>.</w:t>
      </w:r>
      <w:r w:rsidRPr="0072364F">
        <w:rPr>
          <w:rFonts w:asciiTheme="minorHAnsi" w:eastAsia="Calibri" w:hAnsiTheme="minorHAnsi" w:cstheme="minorHAnsi"/>
          <w:szCs w:val="24"/>
        </w:rPr>
        <w:t xml:space="preserve"> </w:t>
      </w:r>
      <w:bookmarkEnd w:id="3"/>
    </w:p>
    <w:p w14:paraId="05544538" w14:textId="77777777" w:rsidR="00070FE5" w:rsidRPr="0072364F" w:rsidRDefault="00070FE5" w:rsidP="00070FE5">
      <w:pPr>
        <w:pStyle w:val="Heading4"/>
        <w:ind w:left="-4"/>
        <w:rPr>
          <w:rFonts w:asciiTheme="minorHAnsi" w:hAnsiTheme="minorHAnsi" w:cstheme="minorHAnsi"/>
          <w:szCs w:val="24"/>
        </w:rPr>
      </w:pPr>
      <w:r w:rsidRPr="0072364F">
        <w:rPr>
          <w:rFonts w:asciiTheme="minorHAnsi" w:hAnsiTheme="minorHAnsi" w:cstheme="minorHAnsi"/>
          <w:szCs w:val="24"/>
        </w:rPr>
        <w:t>Taxation</w:t>
      </w:r>
      <w:r w:rsidRPr="0072364F">
        <w:rPr>
          <w:rFonts w:asciiTheme="minorHAnsi" w:eastAsia="Calibri" w:hAnsiTheme="minorHAnsi" w:cstheme="minorHAnsi"/>
          <w:szCs w:val="24"/>
        </w:rPr>
        <w:t xml:space="preserve"> </w:t>
      </w:r>
      <w:r w:rsidRPr="0072364F">
        <w:rPr>
          <w:rFonts w:asciiTheme="minorHAnsi" w:hAnsiTheme="minorHAnsi" w:cstheme="minorHAnsi"/>
          <w:szCs w:val="24"/>
        </w:rPr>
        <w:t>principles</w:t>
      </w:r>
      <w:r w:rsidRPr="0072364F">
        <w:rPr>
          <w:rFonts w:asciiTheme="minorHAnsi" w:eastAsia="Calibri" w:hAnsiTheme="minorHAnsi" w:cstheme="minorHAnsi"/>
          <w:szCs w:val="24"/>
        </w:rPr>
        <w:t xml:space="preserve"> </w:t>
      </w:r>
    </w:p>
    <w:p w14:paraId="0D88438D" w14:textId="043174C6" w:rsidR="0072364F" w:rsidRPr="00D22E2C" w:rsidRDefault="0072364F" w:rsidP="0072364F">
      <w:pPr>
        <w:spacing w:after="0"/>
        <w:ind w:left="-5" w:right="141"/>
        <w:rPr>
          <w:rFonts w:asciiTheme="minorHAnsi" w:eastAsia="Calibri" w:hAnsiTheme="minorHAnsi" w:cstheme="minorHAnsi"/>
          <w:i/>
          <w:szCs w:val="24"/>
        </w:rPr>
      </w:pPr>
      <w:r w:rsidRPr="00D22E2C">
        <w:rPr>
          <w:rFonts w:asciiTheme="minorHAnsi" w:eastAsia="Calibri" w:hAnsiTheme="minorHAnsi" w:cstheme="minorHAnsi"/>
          <w:i/>
          <w:szCs w:val="24"/>
        </w:rPr>
        <w:t xml:space="preserve">The taxation principle applied in this differential is the efficiency principle where Council is endeavouring to discourage the banking of land and provide a financial incentive for its development.  </w:t>
      </w:r>
    </w:p>
    <w:p w14:paraId="4F119CBB" w14:textId="77777777" w:rsidR="00070FE5" w:rsidRDefault="00070FE5" w:rsidP="00070FE5">
      <w:pPr>
        <w:pStyle w:val="Heading2"/>
        <w:spacing w:before="0"/>
        <w:rPr>
          <w:rFonts w:asciiTheme="minorHAnsi" w:hAnsiTheme="minorHAnsi" w:cstheme="minorHAnsi"/>
          <w:sz w:val="24"/>
          <w:szCs w:val="24"/>
        </w:rPr>
      </w:pPr>
    </w:p>
    <w:p w14:paraId="344DC7B1" w14:textId="128186ED" w:rsidR="00677CE0" w:rsidRPr="00A74030" w:rsidRDefault="00677CE0" w:rsidP="00677CE0">
      <w:pPr>
        <w:pStyle w:val="Heading2"/>
        <w:spacing w:before="0"/>
        <w:rPr>
          <w:rFonts w:asciiTheme="minorHAnsi" w:hAnsiTheme="minorHAnsi" w:cstheme="minorHAnsi"/>
          <w:sz w:val="24"/>
          <w:szCs w:val="24"/>
        </w:rPr>
      </w:pPr>
      <w:r w:rsidRPr="00A74030">
        <w:rPr>
          <w:rFonts w:asciiTheme="minorHAnsi" w:hAnsiTheme="minorHAnsi" w:cstheme="minorHAnsi"/>
          <w:sz w:val="24"/>
          <w:szCs w:val="24"/>
        </w:rPr>
        <w:t xml:space="preserve">Differential Rate on </w:t>
      </w:r>
      <w:r w:rsidR="00A74030" w:rsidRPr="00A74030">
        <w:rPr>
          <w:rFonts w:asciiTheme="minorHAnsi" w:hAnsiTheme="minorHAnsi" w:cstheme="minorHAnsi"/>
          <w:sz w:val="24"/>
          <w:szCs w:val="24"/>
        </w:rPr>
        <w:t xml:space="preserve">Vacant </w:t>
      </w:r>
      <w:r w:rsidR="00A74030">
        <w:rPr>
          <w:rFonts w:asciiTheme="minorHAnsi" w:hAnsiTheme="minorHAnsi" w:cstheme="minorHAnsi"/>
          <w:sz w:val="24"/>
          <w:szCs w:val="24"/>
        </w:rPr>
        <w:t>C</w:t>
      </w:r>
      <w:r w:rsidR="00A74030" w:rsidRPr="00A74030">
        <w:rPr>
          <w:rFonts w:asciiTheme="minorHAnsi" w:hAnsiTheme="minorHAnsi" w:cstheme="minorHAnsi"/>
          <w:sz w:val="24"/>
          <w:szCs w:val="24"/>
        </w:rPr>
        <w:t xml:space="preserve">ommercial </w:t>
      </w:r>
      <w:r w:rsidR="00A74030">
        <w:rPr>
          <w:rFonts w:asciiTheme="minorHAnsi" w:hAnsiTheme="minorHAnsi" w:cstheme="minorHAnsi"/>
          <w:sz w:val="24"/>
          <w:szCs w:val="24"/>
        </w:rPr>
        <w:t>P</w:t>
      </w:r>
      <w:r w:rsidR="00A74030" w:rsidRPr="00A74030">
        <w:rPr>
          <w:rFonts w:asciiTheme="minorHAnsi" w:hAnsiTheme="minorHAnsi" w:cstheme="minorHAnsi"/>
          <w:sz w:val="24"/>
          <w:szCs w:val="24"/>
        </w:rPr>
        <w:t>roperty</w:t>
      </w:r>
      <w:r w:rsidRPr="00A74030">
        <w:rPr>
          <w:rFonts w:asciiTheme="minorHAnsi" w:hAnsiTheme="minorHAnsi" w:cstheme="minorHAnsi"/>
          <w:sz w:val="24"/>
          <w:szCs w:val="24"/>
        </w:rPr>
        <w:t xml:space="preserve"> in FMAC </w:t>
      </w:r>
    </w:p>
    <w:p w14:paraId="057E9D59" w14:textId="28F4EA9F" w:rsidR="00677CE0" w:rsidRPr="00A74030" w:rsidRDefault="00677CE0" w:rsidP="00677CE0">
      <w:pPr>
        <w:spacing w:after="0"/>
        <w:rPr>
          <w:rFonts w:asciiTheme="minorHAnsi" w:eastAsia="Calibri" w:hAnsiTheme="minorHAnsi" w:cstheme="minorHAnsi"/>
          <w:szCs w:val="24"/>
        </w:rPr>
      </w:pPr>
      <w:r w:rsidRPr="00A74030">
        <w:rPr>
          <w:rFonts w:asciiTheme="minorHAnsi" w:hAnsiTheme="minorHAnsi" w:cstheme="minorHAnsi"/>
          <w:szCs w:val="24"/>
        </w:rPr>
        <w:t>As</w:t>
      </w:r>
      <w:r w:rsidRPr="00A74030">
        <w:rPr>
          <w:rFonts w:asciiTheme="minorHAnsi" w:eastAsia="Calibri" w:hAnsiTheme="minorHAnsi" w:cstheme="minorHAnsi"/>
          <w:szCs w:val="24"/>
        </w:rPr>
        <w:t xml:space="preserve"> </w:t>
      </w:r>
      <w:r w:rsidRPr="00A74030">
        <w:rPr>
          <w:rFonts w:asciiTheme="minorHAnsi" w:hAnsiTheme="minorHAnsi" w:cstheme="minorHAnsi"/>
          <w:szCs w:val="24"/>
        </w:rPr>
        <w:t>part</w:t>
      </w:r>
      <w:r w:rsidRPr="00A74030">
        <w:rPr>
          <w:rFonts w:asciiTheme="minorHAnsi" w:eastAsia="Calibri" w:hAnsiTheme="minorHAnsi" w:cstheme="minorHAnsi"/>
          <w:szCs w:val="24"/>
        </w:rPr>
        <w:t xml:space="preserve"> </w:t>
      </w:r>
      <w:r w:rsidRPr="00A74030">
        <w:rPr>
          <w:rFonts w:asciiTheme="minorHAnsi" w:hAnsiTheme="minorHAnsi" w:cstheme="minorHAnsi"/>
          <w:szCs w:val="24"/>
        </w:rPr>
        <w:t>of</w:t>
      </w:r>
      <w:r w:rsidRPr="00A74030">
        <w:rPr>
          <w:rFonts w:asciiTheme="minorHAnsi" w:eastAsia="Calibri" w:hAnsiTheme="minorHAnsi" w:cstheme="minorHAnsi"/>
          <w:szCs w:val="24"/>
        </w:rPr>
        <w:t xml:space="preserve"> </w:t>
      </w:r>
      <w:r w:rsidRPr="00A74030">
        <w:rPr>
          <w:rFonts w:asciiTheme="minorHAnsi" w:hAnsiTheme="minorHAnsi" w:cstheme="minorHAnsi"/>
          <w:szCs w:val="24"/>
        </w:rPr>
        <w:t>Council’s</w:t>
      </w:r>
      <w:r w:rsidRPr="00A74030">
        <w:rPr>
          <w:rFonts w:asciiTheme="minorHAnsi" w:eastAsia="Calibri" w:hAnsiTheme="minorHAnsi" w:cstheme="minorHAnsi"/>
          <w:szCs w:val="24"/>
        </w:rPr>
        <w:t xml:space="preserve"> </w:t>
      </w:r>
      <w:r w:rsidRPr="00A74030">
        <w:rPr>
          <w:rFonts w:asciiTheme="minorHAnsi" w:hAnsiTheme="minorHAnsi" w:cstheme="minorHAnsi"/>
          <w:szCs w:val="24"/>
        </w:rPr>
        <w:t>move</w:t>
      </w:r>
      <w:r w:rsidRPr="00A74030">
        <w:rPr>
          <w:rFonts w:asciiTheme="minorHAnsi" w:eastAsia="Calibri" w:hAnsiTheme="minorHAnsi" w:cstheme="minorHAnsi"/>
          <w:szCs w:val="24"/>
        </w:rPr>
        <w:t xml:space="preserve"> </w:t>
      </w:r>
      <w:r w:rsidRPr="00A74030">
        <w:rPr>
          <w:rFonts w:asciiTheme="minorHAnsi" w:hAnsiTheme="minorHAnsi" w:cstheme="minorHAnsi"/>
          <w:szCs w:val="24"/>
        </w:rPr>
        <w:t>to</w:t>
      </w:r>
      <w:r w:rsidRPr="00A74030">
        <w:rPr>
          <w:rFonts w:asciiTheme="minorHAnsi" w:eastAsia="Calibri" w:hAnsiTheme="minorHAnsi" w:cstheme="minorHAnsi"/>
          <w:szCs w:val="24"/>
        </w:rPr>
        <w:t xml:space="preserve"> </w:t>
      </w:r>
      <w:r w:rsidRPr="00A74030">
        <w:rPr>
          <w:rFonts w:asciiTheme="minorHAnsi" w:hAnsiTheme="minorHAnsi" w:cstheme="minorHAnsi"/>
          <w:szCs w:val="24"/>
        </w:rPr>
        <w:t>improve</w:t>
      </w:r>
      <w:r w:rsidRPr="00A74030">
        <w:rPr>
          <w:rFonts w:asciiTheme="minorHAnsi" w:eastAsia="Calibri" w:hAnsiTheme="minorHAnsi" w:cstheme="minorHAnsi"/>
          <w:szCs w:val="24"/>
        </w:rPr>
        <w:t xml:space="preserve"> </w:t>
      </w:r>
      <w:r w:rsidRPr="00A74030">
        <w:rPr>
          <w:rFonts w:asciiTheme="minorHAnsi" w:hAnsiTheme="minorHAnsi" w:cstheme="minorHAnsi"/>
          <w:szCs w:val="24"/>
        </w:rPr>
        <w:t>its</w:t>
      </w:r>
      <w:r w:rsidRPr="00A74030">
        <w:rPr>
          <w:rFonts w:asciiTheme="minorHAnsi" w:eastAsia="Calibri" w:hAnsiTheme="minorHAnsi" w:cstheme="minorHAnsi"/>
          <w:szCs w:val="24"/>
        </w:rPr>
        <w:t xml:space="preserve"> </w:t>
      </w:r>
      <w:r w:rsidRPr="00A74030">
        <w:rPr>
          <w:rFonts w:asciiTheme="minorHAnsi" w:hAnsiTheme="minorHAnsi" w:cstheme="minorHAnsi"/>
          <w:szCs w:val="24"/>
        </w:rPr>
        <w:t>municipal</w:t>
      </w:r>
      <w:r w:rsidRPr="00A74030">
        <w:rPr>
          <w:rFonts w:asciiTheme="minorHAnsi" w:eastAsia="Calibri" w:hAnsiTheme="minorHAnsi" w:cstheme="minorHAnsi"/>
          <w:szCs w:val="24"/>
        </w:rPr>
        <w:t xml:space="preserve"> </w:t>
      </w:r>
      <w:r w:rsidRPr="00A74030">
        <w:rPr>
          <w:rFonts w:asciiTheme="minorHAnsi" w:hAnsiTheme="minorHAnsi" w:cstheme="minorHAnsi"/>
          <w:szCs w:val="24"/>
        </w:rPr>
        <w:t>streetscape</w:t>
      </w:r>
      <w:r w:rsidRPr="00A74030">
        <w:rPr>
          <w:rFonts w:asciiTheme="minorHAnsi" w:eastAsia="Calibri" w:hAnsiTheme="minorHAnsi" w:cstheme="minorHAnsi"/>
          <w:szCs w:val="24"/>
        </w:rPr>
        <w:t xml:space="preserve"> in the FMAC area </w:t>
      </w:r>
      <w:r w:rsidRPr="00A74030">
        <w:rPr>
          <w:rFonts w:asciiTheme="minorHAnsi" w:hAnsiTheme="minorHAnsi" w:cstheme="minorHAnsi"/>
          <w:szCs w:val="24"/>
        </w:rPr>
        <w:t>a</w:t>
      </w:r>
      <w:r w:rsidRPr="00A74030">
        <w:rPr>
          <w:rFonts w:asciiTheme="minorHAnsi" w:eastAsia="Calibri" w:hAnsiTheme="minorHAnsi" w:cstheme="minorHAnsi"/>
          <w:szCs w:val="24"/>
        </w:rPr>
        <w:t xml:space="preserve"> </w:t>
      </w:r>
      <w:r w:rsidR="00A74030" w:rsidRPr="00A74030">
        <w:rPr>
          <w:rFonts w:asciiTheme="minorHAnsi" w:hAnsiTheme="minorHAnsi" w:cstheme="minorHAnsi"/>
          <w:szCs w:val="24"/>
        </w:rPr>
        <w:t>vacant commercial property</w:t>
      </w:r>
      <w:r w:rsidRPr="00A74030">
        <w:rPr>
          <w:rFonts w:asciiTheme="minorHAnsi" w:eastAsia="Calibri" w:hAnsiTheme="minorHAnsi" w:cstheme="minorHAnsi"/>
          <w:szCs w:val="24"/>
        </w:rPr>
        <w:t xml:space="preserve"> </w:t>
      </w:r>
      <w:r w:rsidRPr="00A74030">
        <w:rPr>
          <w:rFonts w:asciiTheme="minorHAnsi" w:hAnsiTheme="minorHAnsi" w:cstheme="minorHAnsi"/>
          <w:szCs w:val="24"/>
        </w:rPr>
        <w:t>differential rate</w:t>
      </w:r>
      <w:r w:rsidRPr="00A74030">
        <w:rPr>
          <w:rFonts w:asciiTheme="minorHAnsi" w:eastAsia="Calibri" w:hAnsiTheme="minorHAnsi" w:cstheme="minorHAnsi"/>
          <w:szCs w:val="24"/>
        </w:rPr>
        <w:t xml:space="preserve"> </w:t>
      </w:r>
      <w:r w:rsidRPr="00A74030">
        <w:rPr>
          <w:rFonts w:asciiTheme="minorHAnsi" w:hAnsiTheme="minorHAnsi" w:cstheme="minorHAnsi"/>
          <w:szCs w:val="24"/>
        </w:rPr>
        <w:t>has been introduced</w:t>
      </w:r>
      <w:r w:rsidRPr="00A74030">
        <w:rPr>
          <w:rFonts w:asciiTheme="minorHAnsi" w:eastAsia="Calibri" w:hAnsiTheme="minorHAnsi" w:cstheme="minorHAnsi"/>
          <w:szCs w:val="24"/>
        </w:rPr>
        <w:t xml:space="preserve"> </w:t>
      </w:r>
      <w:r w:rsidRPr="00A74030">
        <w:rPr>
          <w:rFonts w:asciiTheme="minorHAnsi" w:hAnsiTheme="minorHAnsi" w:cstheme="minorHAnsi"/>
          <w:szCs w:val="24"/>
        </w:rPr>
        <w:t>on</w:t>
      </w:r>
      <w:r w:rsidRPr="00A74030">
        <w:rPr>
          <w:rFonts w:asciiTheme="minorHAnsi" w:eastAsia="Calibri" w:hAnsiTheme="minorHAnsi" w:cstheme="minorHAnsi"/>
          <w:szCs w:val="24"/>
        </w:rPr>
        <w:t xml:space="preserve"> </w:t>
      </w:r>
      <w:r w:rsidRPr="00A74030">
        <w:rPr>
          <w:rFonts w:asciiTheme="minorHAnsi" w:hAnsiTheme="minorHAnsi" w:cstheme="minorHAnsi"/>
          <w:szCs w:val="24"/>
        </w:rPr>
        <w:t>all</w:t>
      </w:r>
      <w:r w:rsidRPr="00A74030">
        <w:rPr>
          <w:rFonts w:asciiTheme="minorHAnsi" w:eastAsia="Calibri" w:hAnsiTheme="minorHAnsi" w:cstheme="minorHAnsi"/>
          <w:szCs w:val="24"/>
        </w:rPr>
        <w:t xml:space="preserve"> </w:t>
      </w:r>
      <w:r w:rsidR="00A74030" w:rsidRPr="00A74030">
        <w:rPr>
          <w:rFonts w:asciiTheme="minorHAnsi" w:hAnsiTheme="minorHAnsi" w:cstheme="minorHAnsi"/>
          <w:szCs w:val="24"/>
        </w:rPr>
        <w:t>vacant commercial property</w:t>
      </w:r>
      <w:r w:rsidRPr="00A74030">
        <w:rPr>
          <w:rFonts w:asciiTheme="minorHAnsi" w:hAnsiTheme="minorHAnsi" w:cstheme="minorHAnsi"/>
          <w:szCs w:val="24"/>
        </w:rPr>
        <w:t xml:space="preserve"> properties that are within the FMAC Structure Plan boundary </w:t>
      </w:r>
      <w:r w:rsidRPr="00A74030">
        <w:rPr>
          <w:rFonts w:asciiTheme="minorHAnsi" w:eastAsia="Calibri" w:hAnsiTheme="minorHAnsi" w:cstheme="minorHAnsi"/>
          <w:szCs w:val="24"/>
        </w:rPr>
        <w:t>that is not derelict land or vacant land, on which a building has been erected which:</w:t>
      </w:r>
    </w:p>
    <w:p w14:paraId="6567023F" w14:textId="513E6D6E" w:rsidR="00677CE0" w:rsidRPr="00A74030" w:rsidRDefault="00677CE0" w:rsidP="00677CE0">
      <w:pPr>
        <w:spacing w:after="0"/>
        <w:rPr>
          <w:rFonts w:asciiTheme="minorHAnsi" w:eastAsia="Calibri" w:hAnsiTheme="minorHAnsi" w:cstheme="minorHAnsi"/>
          <w:szCs w:val="24"/>
        </w:rPr>
      </w:pPr>
      <w:r w:rsidRPr="00A74030">
        <w:rPr>
          <w:rFonts w:asciiTheme="minorHAnsi" w:eastAsia="Calibri" w:hAnsiTheme="minorHAnsi" w:cstheme="minorHAnsi"/>
          <w:szCs w:val="24"/>
        </w:rPr>
        <w:t>• Is designed or adapted for the sole purposes of retail</w:t>
      </w:r>
      <w:r w:rsidR="00A74030" w:rsidRPr="00A74030">
        <w:rPr>
          <w:rFonts w:asciiTheme="minorHAnsi" w:eastAsia="Calibri" w:hAnsiTheme="minorHAnsi" w:cstheme="minorHAnsi"/>
          <w:szCs w:val="24"/>
        </w:rPr>
        <w:t>, hospitality</w:t>
      </w:r>
      <w:r w:rsidRPr="00A74030">
        <w:rPr>
          <w:rFonts w:asciiTheme="minorHAnsi" w:eastAsia="Calibri" w:hAnsiTheme="minorHAnsi" w:cstheme="minorHAnsi"/>
          <w:szCs w:val="24"/>
        </w:rPr>
        <w:t xml:space="preserve"> or general business occupation</w:t>
      </w:r>
    </w:p>
    <w:p w14:paraId="3BCE1D74" w14:textId="00F892DC" w:rsidR="00677CE0" w:rsidRPr="00A74030" w:rsidRDefault="00677CE0" w:rsidP="00677CE0">
      <w:pPr>
        <w:spacing w:after="0"/>
        <w:rPr>
          <w:rFonts w:asciiTheme="minorHAnsi" w:eastAsia="Calibri" w:hAnsiTheme="minorHAnsi" w:cstheme="minorHAnsi"/>
          <w:szCs w:val="24"/>
        </w:rPr>
      </w:pPr>
      <w:r w:rsidRPr="00A74030">
        <w:rPr>
          <w:rFonts w:asciiTheme="minorHAnsi" w:eastAsia="Calibri" w:hAnsiTheme="minorHAnsi" w:cstheme="minorHAnsi"/>
          <w:szCs w:val="24"/>
        </w:rPr>
        <w:t xml:space="preserve">• Has not been open to the public for retail trade for (at least) or (a minimum of) 90 days in the last 24 months </w:t>
      </w:r>
    </w:p>
    <w:p w14:paraId="6A0D5B7A" w14:textId="74DC34D0" w:rsidR="00677CE0" w:rsidRPr="00A74030" w:rsidRDefault="00677CE0" w:rsidP="00677CE0">
      <w:pPr>
        <w:spacing w:after="0"/>
        <w:rPr>
          <w:rFonts w:asciiTheme="minorHAnsi" w:eastAsia="Calibri" w:hAnsiTheme="minorHAnsi" w:cstheme="minorHAnsi"/>
          <w:szCs w:val="24"/>
        </w:rPr>
      </w:pPr>
      <w:r w:rsidRPr="00A74030">
        <w:rPr>
          <w:rFonts w:asciiTheme="minorHAnsi" w:eastAsia="Calibri" w:hAnsiTheme="minorHAnsi" w:cstheme="minorHAnsi"/>
          <w:szCs w:val="24"/>
        </w:rPr>
        <w:t>• No building/planning permit for the redevelopment or improvement of the building has been issued under the Building Act 1993 in the last 12 months.</w:t>
      </w:r>
    </w:p>
    <w:p w14:paraId="26F295C9" w14:textId="1CF524BB" w:rsidR="00677CE0" w:rsidRPr="00A74030" w:rsidRDefault="00677CE0" w:rsidP="00677CE0">
      <w:pPr>
        <w:spacing w:after="0"/>
        <w:rPr>
          <w:rFonts w:asciiTheme="minorHAnsi" w:eastAsia="Calibri" w:hAnsiTheme="minorHAnsi" w:cstheme="minorHAnsi"/>
          <w:szCs w:val="24"/>
        </w:rPr>
      </w:pPr>
      <w:r w:rsidRPr="00A74030">
        <w:rPr>
          <w:rFonts w:asciiTheme="minorHAnsi" w:hAnsiTheme="minorHAnsi" w:cstheme="minorHAnsi"/>
          <w:szCs w:val="24"/>
        </w:rPr>
        <w:t>This</w:t>
      </w:r>
      <w:r w:rsidRPr="00A74030">
        <w:rPr>
          <w:rFonts w:asciiTheme="minorHAnsi" w:eastAsia="Calibri" w:hAnsiTheme="minorHAnsi" w:cstheme="minorHAnsi"/>
          <w:szCs w:val="24"/>
        </w:rPr>
        <w:t xml:space="preserve"> </w:t>
      </w:r>
      <w:r w:rsidRPr="00A74030">
        <w:rPr>
          <w:rFonts w:asciiTheme="minorHAnsi" w:hAnsiTheme="minorHAnsi" w:cstheme="minorHAnsi"/>
          <w:szCs w:val="24"/>
        </w:rPr>
        <w:t>rate</w:t>
      </w:r>
      <w:r w:rsidRPr="00A74030">
        <w:rPr>
          <w:rFonts w:asciiTheme="minorHAnsi" w:eastAsia="Calibri" w:hAnsiTheme="minorHAnsi" w:cstheme="minorHAnsi"/>
          <w:szCs w:val="24"/>
        </w:rPr>
        <w:t xml:space="preserve"> </w:t>
      </w:r>
      <w:r w:rsidRPr="00A74030">
        <w:rPr>
          <w:rFonts w:asciiTheme="minorHAnsi" w:hAnsiTheme="minorHAnsi" w:cstheme="minorHAnsi"/>
          <w:szCs w:val="24"/>
        </w:rPr>
        <w:t>is</w:t>
      </w:r>
      <w:r w:rsidRPr="00A74030">
        <w:rPr>
          <w:rFonts w:asciiTheme="minorHAnsi" w:eastAsia="Calibri" w:hAnsiTheme="minorHAnsi" w:cstheme="minorHAnsi"/>
          <w:szCs w:val="24"/>
        </w:rPr>
        <w:t xml:space="preserve"> </w:t>
      </w:r>
      <w:r w:rsidRPr="00A74030">
        <w:rPr>
          <w:rFonts w:asciiTheme="minorHAnsi" w:hAnsiTheme="minorHAnsi" w:cstheme="minorHAnsi"/>
          <w:szCs w:val="24"/>
        </w:rPr>
        <w:t>three</w:t>
      </w:r>
      <w:r w:rsidRPr="00A74030">
        <w:rPr>
          <w:rFonts w:asciiTheme="minorHAnsi" w:eastAsia="Calibri" w:hAnsiTheme="minorHAnsi" w:cstheme="minorHAnsi"/>
          <w:szCs w:val="24"/>
        </w:rPr>
        <w:t xml:space="preserve"> </w:t>
      </w:r>
      <w:r w:rsidRPr="00A74030">
        <w:rPr>
          <w:rFonts w:asciiTheme="minorHAnsi" w:hAnsiTheme="minorHAnsi" w:cstheme="minorHAnsi"/>
          <w:szCs w:val="24"/>
        </w:rPr>
        <w:t>times</w:t>
      </w:r>
      <w:r w:rsidRPr="00A74030">
        <w:rPr>
          <w:rFonts w:asciiTheme="minorHAnsi" w:eastAsia="Calibri" w:hAnsiTheme="minorHAnsi" w:cstheme="minorHAnsi"/>
          <w:szCs w:val="24"/>
        </w:rPr>
        <w:t xml:space="preserve"> </w:t>
      </w:r>
      <w:r w:rsidRPr="00A74030">
        <w:rPr>
          <w:rFonts w:asciiTheme="minorHAnsi" w:hAnsiTheme="minorHAnsi" w:cstheme="minorHAnsi"/>
          <w:szCs w:val="24"/>
        </w:rPr>
        <w:t>the</w:t>
      </w:r>
      <w:r w:rsidRPr="00A74030">
        <w:rPr>
          <w:rFonts w:asciiTheme="minorHAnsi" w:eastAsia="Calibri" w:hAnsiTheme="minorHAnsi" w:cstheme="minorHAnsi"/>
          <w:szCs w:val="24"/>
        </w:rPr>
        <w:t xml:space="preserve"> </w:t>
      </w:r>
      <w:r w:rsidRPr="00A74030">
        <w:rPr>
          <w:rFonts w:asciiTheme="minorHAnsi" w:hAnsiTheme="minorHAnsi" w:cstheme="minorHAnsi"/>
          <w:szCs w:val="24"/>
        </w:rPr>
        <w:t>general</w:t>
      </w:r>
      <w:r w:rsidRPr="00A74030">
        <w:rPr>
          <w:rFonts w:asciiTheme="minorHAnsi" w:eastAsia="Calibri" w:hAnsiTheme="minorHAnsi" w:cstheme="minorHAnsi"/>
          <w:szCs w:val="24"/>
        </w:rPr>
        <w:t xml:space="preserve"> </w:t>
      </w:r>
      <w:r w:rsidRPr="00A74030">
        <w:rPr>
          <w:rFonts w:asciiTheme="minorHAnsi" w:hAnsiTheme="minorHAnsi" w:cstheme="minorHAnsi"/>
          <w:szCs w:val="24"/>
        </w:rPr>
        <w:t>rate</w:t>
      </w:r>
      <w:r w:rsidRPr="00A74030">
        <w:rPr>
          <w:rFonts w:asciiTheme="minorHAnsi" w:eastAsia="Calibri" w:hAnsiTheme="minorHAnsi" w:cstheme="minorHAnsi"/>
          <w:szCs w:val="24"/>
        </w:rPr>
        <w:t xml:space="preserve"> </w:t>
      </w:r>
      <w:r w:rsidRPr="00A74030">
        <w:rPr>
          <w:rFonts w:asciiTheme="minorHAnsi" w:hAnsiTheme="minorHAnsi" w:cstheme="minorHAnsi"/>
          <w:szCs w:val="24"/>
        </w:rPr>
        <w:t>and</w:t>
      </w:r>
      <w:r w:rsidRPr="00A74030">
        <w:rPr>
          <w:rFonts w:asciiTheme="minorHAnsi" w:eastAsia="Calibri" w:hAnsiTheme="minorHAnsi" w:cstheme="minorHAnsi"/>
          <w:szCs w:val="24"/>
        </w:rPr>
        <w:t xml:space="preserve"> </w:t>
      </w:r>
      <w:r w:rsidRPr="00A74030">
        <w:rPr>
          <w:rFonts w:asciiTheme="minorHAnsi" w:hAnsiTheme="minorHAnsi" w:cstheme="minorHAnsi"/>
          <w:szCs w:val="24"/>
        </w:rPr>
        <w:t>is</w:t>
      </w:r>
      <w:r w:rsidRPr="00A74030">
        <w:rPr>
          <w:rFonts w:asciiTheme="minorHAnsi" w:eastAsia="Calibri" w:hAnsiTheme="minorHAnsi" w:cstheme="minorHAnsi"/>
          <w:szCs w:val="24"/>
        </w:rPr>
        <w:t xml:space="preserve"> </w:t>
      </w:r>
      <w:r w:rsidRPr="00A74030">
        <w:rPr>
          <w:rFonts w:asciiTheme="minorHAnsi" w:hAnsiTheme="minorHAnsi" w:cstheme="minorHAnsi"/>
          <w:szCs w:val="24"/>
        </w:rPr>
        <w:t>not</w:t>
      </w:r>
      <w:r w:rsidRPr="00A74030">
        <w:rPr>
          <w:rFonts w:asciiTheme="minorHAnsi" w:eastAsia="Calibri" w:hAnsiTheme="minorHAnsi" w:cstheme="minorHAnsi"/>
          <w:szCs w:val="24"/>
        </w:rPr>
        <w:t xml:space="preserve"> </w:t>
      </w:r>
      <w:r w:rsidRPr="00A74030">
        <w:rPr>
          <w:rFonts w:asciiTheme="minorHAnsi" w:hAnsiTheme="minorHAnsi" w:cstheme="minorHAnsi"/>
          <w:szCs w:val="24"/>
        </w:rPr>
        <w:t>seen</w:t>
      </w:r>
      <w:r w:rsidRPr="00A74030">
        <w:rPr>
          <w:rFonts w:asciiTheme="minorHAnsi" w:eastAsia="Calibri" w:hAnsiTheme="minorHAnsi" w:cstheme="minorHAnsi"/>
          <w:szCs w:val="24"/>
        </w:rPr>
        <w:t xml:space="preserve"> </w:t>
      </w:r>
      <w:r w:rsidRPr="00A74030">
        <w:rPr>
          <w:rFonts w:asciiTheme="minorHAnsi" w:hAnsiTheme="minorHAnsi" w:cstheme="minorHAnsi"/>
          <w:szCs w:val="24"/>
        </w:rPr>
        <w:t>as</w:t>
      </w:r>
      <w:r w:rsidRPr="00A74030">
        <w:rPr>
          <w:rFonts w:asciiTheme="minorHAnsi" w:eastAsia="Calibri" w:hAnsiTheme="minorHAnsi" w:cstheme="minorHAnsi"/>
          <w:szCs w:val="24"/>
        </w:rPr>
        <w:t xml:space="preserve"> </w:t>
      </w:r>
      <w:r w:rsidRPr="00A74030">
        <w:rPr>
          <w:rFonts w:asciiTheme="minorHAnsi" w:hAnsiTheme="minorHAnsi" w:cstheme="minorHAnsi"/>
          <w:szCs w:val="24"/>
        </w:rPr>
        <w:t>a</w:t>
      </w:r>
      <w:r w:rsidRPr="00A74030">
        <w:rPr>
          <w:rFonts w:asciiTheme="minorHAnsi" w:eastAsia="Calibri" w:hAnsiTheme="minorHAnsi" w:cstheme="minorHAnsi"/>
          <w:szCs w:val="24"/>
        </w:rPr>
        <w:t xml:space="preserve"> </w:t>
      </w:r>
      <w:r w:rsidRPr="00A74030">
        <w:rPr>
          <w:rFonts w:asciiTheme="minorHAnsi" w:hAnsiTheme="minorHAnsi" w:cstheme="minorHAnsi"/>
          <w:szCs w:val="24"/>
        </w:rPr>
        <w:t>revenue</w:t>
      </w:r>
      <w:r w:rsidRPr="00A74030">
        <w:rPr>
          <w:rFonts w:asciiTheme="minorHAnsi" w:eastAsia="Calibri" w:hAnsiTheme="minorHAnsi" w:cstheme="minorHAnsi"/>
          <w:szCs w:val="24"/>
        </w:rPr>
        <w:t>‐</w:t>
      </w:r>
      <w:r w:rsidRPr="00A74030">
        <w:rPr>
          <w:rFonts w:asciiTheme="minorHAnsi" w:hAnsiTheme="minorHAnsi" w:cstheme="minorHAnsi"/>
          <w:szCs w:val="24"/>
        </w:rPr>
        <w:t>raising</w:t>
      </w:r>
      <w:r w:rsidRPr="00A74030">
        <w:rPr>
          <w:rFonts w:asciiTheme="minorHAnsi" w:eastAsia="Calibri" w:hAnsiTheme="minorHAnsi" w:cstheme="minorHAnsi"/>
          <w:szCs w:val="24"/>
        </w:rPr>
        <w:t xml:space="preserve"> </w:t>
      </w:r>
      <w:r w:rsidRPr="00A74030">
        <w:rPr>
          <w:rFonts w:asciiTheme="minorHAnsi" w:hAnsiTheme="minorHAnsi" w:cstheme="minorHAnsi"/>
          <w:szCs w:val="24"/>
        </w:rPr>
        <w:t>measure</w:t>
      </w:r>
      <w:r w:rsidRPr="00A74030">
        <w:rPr>
          <w:rFonts w:asciiTheme="minorHAnsi" w:eastAsia="Calibri" w:hAnsiTheme="minorHAnsi" w:cstheme="minorHAnsi"/>
          <w:szCs w:val="24"/>
        </w:rPr>
        <w:t xml:space="preserve"> </w:t>
      </w:r>
      <w:r w:rsidRPr="00A74030">
        <w:rPr>
          <w:rFonts w:asciiTheme="minorHAnsi" w:hAnsiTheme="minorHAnsi" w:cstheme="minorHAnsi"/>
          <w:szCs w:val="24"/>
        </w:rPr>
        <w:t>but</w:t>
      </w:r>
      <w:r w:rsidRPr="00A74030">
        <w:rPr>
          <w:rFonts w:asciiTheme="minorHAnsi" w:eastAsia="Calibri" w:hAnsiTheme="minorHAnsi" w:cstheme="minorHAnsi"/>
          <w:szCs w:val="24"/>
        </w:rPr>
        <w:t xml:space="preserve"> </w:t>
      </w:r>
      <w:r w:rsidRPr="00A74030">
        <w:rPr>
          <w:rFonts w:asciiTheme="minorHAnsi" w:hAnsiTheme="minorHAnsi" w:cstheme="minorHAnsi"/>
          <w:szCs w:val="24"/>
        </w:rPr>
        <w:t>an</w:t>
      </w:r>
      <w:r w:rsidRPr="00A74030">
        <w:rPr>
          <w:rFonts w:asciiTheme="minorHAnsi" w:eastAsia="Calibri" w:hAnsiTheme="minorHAnsi" w:cstheme="minorHAnsi"/>
          <w:szCs w:val="24"/>
        </w:rPr>
        <w:t xml:space="preserve"> </w:t>
      </w:r>
      <w:r w:rsidRPr="00A74030">
        <w:rPr>
          <w:rFonts w:asciiTheme="minorHAnsi" w:hAnsiTheme="minorHAnsi" w:cstheme="minorHAnsi"/>
          <w:szCs w:val="24"/>
        </w:rPr>
        <w:t>initiative</w:t>
      </w:r>
      <w:r w:rsidRPr="00A74030">
        <w:rPr>
          <w:rFonts w:asciiTheme="minorHAnsi" w:eastAsia="Calibri" w:hAnsiTheme="minorHAnsi" w:cstheme="minorHAnsi"/>
          <w:szCs w:val="24"/>
        </w:rPr>
        <w:t xml:space="preserve"> </w:t>
      </w:r>
      <w:r w:rsidRPr="00A74030">
        <w:rPr>
          <w:rFonts w:asciiTheme="minorHAnsi" w:hAnsiTheme="minorHAnsi" w:cstheme="minorHAnsi"/>
          <w:szCs w:val="24"/>
        </w:rPr>
        <w:t>which</w:t>
      </w:r>
      <w:r w:rsidRPr="00A74030">
        <w:rPr>
          <w:rFonts w:asciiTheme="minorHAnsi" w:eastAsia="Calibri" w:hAnsiTheme="minorHAnsi" w:cstheme="minorHAnsi"/>
          <w:szCs w:val="24"/>
        </w:rPr>
        <w:t xml:space="preserve"> </w:t>
      </w:r>
      <w:r w:rsidRPr="00A74030">
        <w:rPr>
          <w:rFonts w:asciiTheme="minorHAnsi" w:hAnsiTheme="minorHAnsi" w:cstheme="minorHAnsi"/>
          <w:szCs w:val="24"/>
        </w:rPr>
        <w:t>would</w:t>
      </w:r>
      <w:r w:rsidRPr="00A74030">
        <w:rPr>
          <w:rFonts w:asciiTheme="minorHAnsi" w:eastAsia="Calibri" w:hAnsiTheme="minorHAnsi" w:cstheme="minorHAnsi"/>
          <w:szCs w:val="24"/>
        </w:rPr>
        <w:t xml:space="preserve"> </w:t>
      </w:r>
      <w:r w:rsidRPr="00A74030">
        <w:rPr>
          <w:rFonts w:asciiTheme="minorHAnsi" w:hAnsiTheme="minorHAnsi" w:cstheme="minorHAnsi"/>
          <w:szCs w:val="24"/>
        </w:rPr>
        <w:t>give</w:t>
      </w:r>
      <w:r w:rsidRPr="00A74030">
        <w:rPr>
          <w:rFonts w:asciiTheme="minorHAnsi" w:eastAsia="Calibri" w:hAnsiTheme="minorHAnsi" w:cstheme="minorHAnsi"/>
          <w:szCs w:val="24"/>
        </w:rPr>
        <w:t xml:space="preserve"> </w:t>
      </w:r>
      <w:r w:rsidRPr="00A74030">
        <w:rPr>
          <w:rFonts w:asciiTheme="minorHAnsi" w:hAnsiTheme="minorHAnsi" w:cstheme="minorHAnsi"/>
          <w:szCs w:val="24"/>
        </w:rPr>
        <w:t>property</w:t>
      </w:r>
      <w:r w:rsidRPr="00A74030">
        <w:rPr>
          <w:rFonts w:asciiTheme="minorHAnsi" w:eastAsia="Calibri" w:hAnsiTheme="minorHAnsi" w:cstheme="minorHAnsi"/>
          <w:szCs w:val="24"/>
        </w:rPr>
        <w:t xml:space="preserve"> </w:t>
      </w:r>
      <w:r w:rsidRPr="00A74030">
        <w:rPr>
          <w:rFonts w:asciiTheme="minorHAnsi" w:hAnsiTheme="minorHAnsi" w:cstheme="minorHAnsi"/>
          <w:szCs w:val="24"/>
        </w:rPr>
        <w:t>owners</w:t>
      </w:r>
      <w:r w:rsidRPr="00A74030">
        <w:rPr>
          <w:rFonts w:asciiTheme="minorHAnsi" w:eastAsia="Calibri" w:hAnsiTheme="minorHAnsi" w:cstheme="minorHAnsi"/>
          <w:szCs w:val="24"/>
        </w:rPr>
        <w:t xml:space="preserve"> </w:t>
      </w:r>
      <w:r w:rsidRPr="00A74030">
        <w:rPr>
          <w:rFonts w:asciiTheme="minorHAnsi" w:hAnsiTheme="minorHAnsi" w:cstheme="minorHAnsi"/>
          <w:szCs w:val="24"/>
        </w:rPr>
        <w:t>a</w:t>
      </w:r>
      <w:r w:rsidRPr="00A74030">
        <w:rPr>
          <w:rFonts w:asciiTheme="minorHAnsi" w:eastAsia="Calibri" w:hAnsiTheme="minorHAnsi" w:cstheme="minorHAnsi"/>
          <w:szCs w:val="24"/>
        </w:rPr>
        <w:t xml:space="preserve"> </w:t>
      </w:r>
      <w:r w:rsidRPr="00A74030">
        <w:rPr>
          <w:rFonts w:asciiTheme="minorHAnsi" w:hAnsiTheme="minorHAnsi" w:cstheme="minorHAnsi"/>
          <w:szCs w:val="24"/>
        </w:rPr>
        <w:t>strong</w:t>
      </w:r>
      <w:r w:rsidRPr="00A74030">
        <w:rPr>
          <w:rFonts w:asciiTheme="minorHAnsi" w:eastAsia="Calibri" w:hAnsiTheme="minorHAnsi" w:cstheme="minorHAnsi"/>
          <w:szCs w:val="24"/>
        </w:rPr>
        <w:t xml:space="preserve"> </w:t>
      </w:r>
      <w:r w:rsidRPr="00A74030">
        <w:rPr>
          <w:rFonts w:asciiTheme="minorHAnsi" w:hAnsiTheme="minorHAnsi" w:cstheme="minorHAnsi"/>
          <w:szCs w:val="24"/>
        </w:rPr>
        <w:t>incentive</w:t>
      </w:r>
      <w:r w:rsidRPr="00A74030">
        <w:rPr>
          <w:rFonts w:asciiTheme="minorHAnsi" w:eastAsia="Calibri" w:hAnsiTheme="minorHAnsi" w:cstheme="minorHAnsi"/>
          <w:szCs w:val="24"/>
        </w:rPr>
        <w:t xml:space="preserve"> </w:t>
      </w:r>
      <w:r w:rsidRPr="00A74030">
        <w:rPr>
          <w:rFonts w:asciiTheme="minorHAnsi" w:hAnsiTheme="minorHAnsi" w:cstheme="minorHAnsi"/>
          <w:szCs w:val="24"/>
        </w:rPr>
        <w:t>to</w:t>
      </w:r>
      <w:r w:rsidRPr="00A74030">
        <w:rPr>
          <w:rFonts w:asciiTheme="minorHAnsi" w:eastAsia="Calibri" w:hAnsiTheme="minorHAnsi" w:cstheme="minorHAnsi"/>
          <w:szCs w:val="24"/>
        </w:rPr>
        <w:t xml:space="preserve"> </w:t>
      </w:r>
      <w:r w:rsidRPr="00A74030">
        <w:rPr>
          <w:rFonts w:asciiTheme="minorHAnsi" w:hAnsiTheme="minorHAnsi" w:cstheme="minorHAnsi"/>
          <w:szCs w:val="24"/>
        </w:rPr>
        <w:t>activate their retail properties.</w:t>
      </w:r>
      <w:r w:rsidRPr="00A74030">
        <w:rPr>
          <w:rFonts w:asciiTheme="minorHAnsi" w:eastAsia="Calibri" w:hAnsiTheme="minorHAnsi" w:cstheme="minorHAnsi"/>
          <w:szCs w:val="24"/>
        </w:rPr>
        <w:t xml:space="preserve"> </w:t>
      </w:r>
    </w:p>
    <w:p w14:paraId="43691A9C" w14:textId="77777777" w:rsidR="00677CE0" w:rsidRPr="00A74030" w:rsidRDefault="00677CE0" w:rsidP="00677CE0">
      <w:pPr>
        <w:pStyle w:val="Heading4"/>
        <w:ind w:left="-4"/>
        <w:rPr>
          <w:rFonts w:asciiTheme="minorHAnsi" w:hAnsiTheme="minorHAnsi" w:cstheme="minorHAnsi"/>
          <w:szCs w:val="24"/>
        </w:rPr>
      </w:pPr>
      <w:r w:rsidRPr="00A74030">
        <w:rPr>
          <w:rFonts w:asciiTheme="minorHAnsi" w:hAnsiTheme="minorHAnsi" w:cstheme="minorHAnsi"/>
          <w:szCs w:val="24"/>
        </w:rPr>
        <w:t>Taxation</w:t>
      </w:r>
      <w:r w:rsidRPr="00A74030">
        <w:rPr>
          <w:rFonts w:asciiTheme="minorHAnsi" w:eastAsia="Calibri" w:hAnsiTheme="minorHAnsi" w:cstheme="minorHAnsi"/>
          <w:szCs w:val="24"/>
        </w:rPr>
        <w:t xml:space="preserve"> </w:t>
      </w:r>
      <w:r w:rsidRPr="00A74030">
        <w:rPr>
          <w:rFonts w:asciiTheme="minorHAnsi" w:hAnsiTheme="minorHAnsi" w:cstheme="minorHAnsi"/>
          <w:szCs w:val="24"/>
        </w:rPr>
        <w:t>principles</w:t>
      </w:r>
      <w:r w:rsidRPr="00A74030">
        <w:rPr>
          <w:rFonts w:asciiTheme="minorHAnsi" w:eastAsia="Calibri" w:hAnsiTheme="minorHAnsi" w:cstheme="minorHAnsi"/>
          <w:szCs w:val="24"/>
        </w:rPr>
        <w:t xml:space="preserve"> </w:t>
      </w:r>
    </w:p>
    <w:p w14:paraId="322E9D4D" w14:textId="6F6A0BC7" w:rsidR="00677CE0" w:rsidRPr="00D22E2C" w:rsidRDefault="00677CE0" w:rsidP="00677CE0">
      <w:pPr>
        <w:spacing w:after="0"/>
        <w:ind w:left="-5" w:right="141"/>
        <w:rPr>
          <w:rFonts w:asciiTheme="minorHAnsi" w:eastAsia="Calibri" w:hAnsiTheme="minorHAnsi" w:cstheme="minorHAnsi"/>
          <w:i/>
          <w:szCs w:val="24"/>
        </w:rPr>
      </w:pPr>
      <w:r w:rsidRPr="00A74030">
        <w:rPr>
          <w:rFonts w:asciiTheme="minorHAnsi" w:eastAsia="Calibri" w:hAnsiTheme="minorHAnsi" w:cstheme="minorHAnsi"/>
          <w:i/>
          <w:szCs w:val="24"/>
        </w:rPr>
        <w:t>The taxation principle applied in this differential is the efficiency principle where Council is endeavouring to encourage retail activations</w:t>
      </w:r>
      <w:r w:rsidR="005E45AE" w:rsidRPr="00A74030">
        <w:rPr>
          <w:rFonts w:asciiTheme="minorHAnsi" w:eastAsia="Calibri" w:hAnsiTheme="minorHAnsi" w:cstheme="minorHAnsi"/>
          <w:i/>
          <w:szCs w:val="24"/>
        </w:rPr>
        <w:t>.</w:t>
      </w:r>
    </w:p>
    <w:p w14:paraId="463D2F56" w14:textId="77777777" w:rsidR="00677CE0" w:rsidRPr="00677CE0" w:rsidRDefault="00677CE0" w:rsidP="00677CE0"/>
    <w:p w14:paraId="71B69B0E" w14:textId="77777777" w:rsidR="00070FE5" w:rsidRPr="00D22E2C" w:rsidRDefault="00070FE5" w:rsidP="00070FE5">
      <w:pPr>
        <w:pStyle w:val="Heading2"/>
        <w:spacing w:before="0"/>
        <w:rPr>
          <w:rFonts w:asciiTheme="minorHAnsi" w:hAnsiTheme="minorHAnsi" w:cstheme="minorHAnsi"/>
          <w:sz w:val="24"/>
          <w:szCs w:val="24"/>
        </w:rPr>
      </w:pPr>
      <w:r w:rsidRPr="00D22E2C">
        <w:rPr>
          <w:rFonts w:asciiTheme="minorHAnsi" w:hAnsiTheme="minorHAnsi" w:cstheme="minorHAnsi"/>
          <w:sz w:val="24"/>
          <w:szCs w:val="24"/>
        </w:rPr>
        <w:t>Advantages</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of</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a</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differential</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rating</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system</w:t>
      </w:r>
      <w:r w:rsidRPr="00D22E2C">
        <w:rPr>
          <w:rFonts w:asciiTheme="minorHAnsi" w:eastAsia="Calibri" w:hAnsiTheme="minorHAnsi" w:cstheme="minorHAnsi"/>
          <w:sz w:val="24"/>
          <w:szCs w:val="24"/>
        </w:rPr>
        <w:t xml:space="preserve"> </w:t>
      </w:r>
    </w:p>
    <w:p w14:paraId="05676239"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perceived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advantages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utilising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system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p>
    <w:p w14:paraId="6A2FDB2D" w14:textId="77777777" w:rsidR="00070FE5" w:rsidRPr="00D22E2C" w:rsidRDefault="00070FE5" w:rsidP="007B5247">
      <w:pPr>
        <w:numPr>
          <w:ilvl w:val="0"/>
          <w:numId w:val="11"/>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There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greater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flexibility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distribute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burden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between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classes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therefore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link</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ability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reflecting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tax</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deductibility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industrial</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premises;</w:t>
      </w:r>
      <w:proofErr w:type="gramEnd"/>
      <w:r w:rsidRPr="00D22E2C">
        <w:rPr>
          <w:rFonts w:asciiTheme="minorHAnsi" w:eastAsia="Calibri" w:hAnsiTheme="minorHAnsi" w:cstheme="minorHAnsi"/>
          <w:szCs w:val="24"/>
        </w:rPr>
        <w:t xml:space="preserve"> </w:t>
      </w:r>
    </w:p>
    <w:p w14:paraId="48F84F93" w14:textId="77777777" w:rsidR="00070FE5" w:rsidRPr="00D22E2C" w:rsidRDefault="00070FE5" w:rsidP="007B5247">
      <w:pPr>
        <w:numPr>
          <w:ilvl w:val="0"/>
          <w:numId w:val="11"/>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allows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better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reflect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investment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required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establish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infrastructure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meet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needs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industrial</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sector;</w:t>
      </w:r>
      <w:proofErr w:type="gramEnd"/>
      <w:r w:rsidRPr="00D22E2C">
        <w:rPr>
          <w:rFonts w:asciiTheme="minorHAnsi" w:eastAsia="Calibri" w:hAnsiTheme="minorHAnsi" w:cstheme="minorHAnsi"/>
          <w:szCs w:val="24"/>
        </w:rPr>
        <w:t xml:space="preserve"> </w:t>
      </w:r>
    </w:p>
    <w:p w14:paraId="79118866" w14:textId="77777777" w:rsidR="00070FE5" w:rsidRPr="00D22E2C" w:rsidRDefault="00070FE5" w:rsidP="007B5247">
      <w:pPr>
        <w:numPr>
          <w:ilvl w:val="0"/>
          <w:numId w:val="11"/>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Enables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encourage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particular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developments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through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approach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encourage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building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vacant</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blocks;</w:t>
      </w:r>
      <w:proofErr w:type="gramEnd"/>
      <w:r w:rsidRPr="00D22E2C">
        <w:rPr>
          <w:rFonts w:asciiTheme="minorHAnsi" w:eastAsia="Calibri" w:hAnsiTheme="minorHAnsi" w:cstheme="minorHAnsi"/>
          <w:szCs w:val="24"/>
        </w:rPr>
        <w:t xml:space="preserve"> </w:t>
      </w:r>
    </w:p>
    <w:p w14:paraId="30AAB4A1" w14:textId="77777777" w:rsidR="00070FE5" w:rsidRPr="00D22E2C" w:rsidRDefault="00070FE5" w:rsidP="007B5247">
      <w:pPr>
        <w:numPr>
          <w:ilvl w:val="0"/>
          <w:numId w:val="11"/>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Allows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reflect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unique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circumstances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some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categories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where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application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uniform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create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inequitable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outcome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Farming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enterprises</w:t>
      </w:r>
      <w:proofErr w:type="gramStart"/>
      <w:r w:rsidRPr="00D22E2C">
        <w:rPr>
          <w:rFonts w:asciiTheme="minorHAnsi" w:hAnsiTheme="minorHAnsi" w:cstheme="minorHAnsi"/>
          <w:szCs w:val="24"/>
        </w:rPr>
        <w:t>);</w:t>
      </w:r>
      <w:proofErr w:type="gramEnd"/>
      <w:r w:rsidRPr="00D22E2C">
        <w:rPr>
          <w:rFonts w:asciiTheme="minorHAnsi" w:eastAsia="Calibri" w:hAnsiTheme="minorHAnsi" w:cstheme="minorHAnsi"/>
          <w:szCs w:val="24"/>
        </w:rPr>
        <w:t xml:space="preserve"> </w:t>
      </w:r>
    </w:p>
    <w:p w14:paraId="7D5610C5" w14:textId="6EB2DB06" w:rsidR="00070FE5" w:rsidRDefault="00070FE5" w:rsidP="007B5247">
      <w:pPr>
        <w:numPr>
          <w:ilvl w:val="0"/>
          <w:numId w:val="11"/>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Allows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discretion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imposition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‘facilitate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encourage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appropriate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development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municipal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district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interest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community’.</w:t>
      </w:r>
      <w:r w:rsidRPr="00D22E2C">
        <w:rPr>
          <w:rFonts w:asciiTheme="minorHAnsi" w:eastAsia="Calibri" w:hAnsiTheme="minorHAnsi" w:cstheme="minorHAnsi"/>
          <w:szCs w:val="24"/>
        </w:rPr>
        <w:t xml:space="preserve">  </w:t>
      </w:r>
    </w:p>
    <w:p w14:paraId="584C9AA9" w14:textId="77777777" w:rsidR="0062283A" w:rsidRPr="0062283A" w:rsidRDefault="0062283A" w:rsidP="0062283A">
      <w:pPr>
        <w:spacing w:after="0"/>
        <w:ind w:right="147"/>
        <w:jc w:val="both"/>
        <w:rPr>
          <w:rFonts w:asciiTheme="minorHAnsi" w:hAnsiTheme="minorHAnsi" w:cstheme="minorHAnsi"/>
          <w:szCs w:val="24"/>
        </w:rPr>
      </w:pPr>
    </w:p>
    <w:p w14:paraId="69CE5B03" w14:textId="77777777" w:rsidR="00070FE5" w:rsidRPr="00D22E2C" w:rsidRDefault="00070FE5" w:rsidP="00070FE5">
      <w:pPr>
        <w:pStyle w:val="Heading2"/>
        <w:spacing w:before="0"/>
        <w:rPr>
          <w:rFonts w:asciiTheme="minorHAnsi" w:hAnsiTheme="minorHAnsi" w:cstheme="minorHAnsi"/>
          <w:sz w:val="24"/>
          <w:szCs w:val="24"/>
        </w:rPr>
      </w:pPr>
      <w:r w:rsidRPr="00D22E2C">
        <w:rPr>
          <w:rFonts w:asciiTheme="minorHAnsi" w:hAnsiTheme="minorHAnsi" w:cstheme="minorHAnsi"/>
          <w:sz w:val="24"/>
          <w:szCs w:val="24"/>
        </w:rPr>
        <w:t>Disadvantages</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of</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Differential</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Rating</w:t>
      </w:r>
      <w:r w:rsidRPr="00D22E2C">
        <w:rPr>
          <w:rFonts w:asciiTheme="minorHAnsi" w:eastAsia="Calibri" w:hAnsiTheme="minorHAnsi" w:cstheme="minorHAnsi"/>
          <w:sz w:val="24"/>
          <w:szCs w:val="24"/>
        </w:rPr>
        <w:t xml:space="preserve"> </w:t>
      </w:r>
    </w:p>
    <w:p w14:paraId="2C866F43"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perceived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disadvantages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applying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p>
    <w:p w14:paraId="3C6729C4" w14:textId="77777777" w:rsidR="00070FE5" w:rsidRPr="00D22E2C" w:rsidRDefault="00070FE5" w:rsidP="007B5247">
      <w:pPr>
        <w:numPr>
          <w:ilvl w:val="0"/>
          <w:numId w:val="12"/>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justification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times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difficult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various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groups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accept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giving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rise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queries,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objections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complaints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where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seem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excessive;</w:t>
      </w:r>
      <w:proofErr w:type="gramEnd"/>
      <w:r w:rsidRPr="00D22E2C">
        <w:rPr>
          <w:rFonts w:asciiTheme="minorHAnsi" w:eastAsia="Calibri" w:hAnsiTheme="minorHAnsi" w:cstheme="minorHAnsi"/>
          <w:szCs w:val="24"/>
        </w:rPr>
        <w:t xml:space="preserve"> </w:t>
      </w:r>
    </w:p>
    <w:p w14:paraId="5CBA2888" w14:textId="77777777" w:rsidR="00070FE5" w:rsidRPr="00D22E2C" w:rsidRDefault="00070FE5" w:rsidP="007B5247">
      <w:pPr>
        <w:numPr>
          <w:ilvl w:val="0"/>
          <w:numId w:val="12"/>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confusing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ratepayers,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difficulty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understand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system.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Some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categories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feel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unfavourably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treated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because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higher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level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ratepayer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groups.</w:t>
      </w:r>
      <w:r w:rsidRPr="00D22E2C">
        <w:rPr>
          <w:rFonts w:asciiTheme="minorHAnsi" w:eastAsia="Calibri" w:hAnsiTheme="minorHAnsi" w:cstheme="minorHAnsi"/>
          <w:szCs w:val="24"/>
        </w:rPr>
        <w:t xml:space="preserve">   </w:t>
      </w:r>
    </w:p>
    <w:p w14:paraId="6CB1CB8F" w14:textId="77777777" w:rsidR="00070FE5" w:rsidRPr="00D22E2C" w:rsidRDefault="00070FE5" w:rsidP="007B5247">
      <w:pPr>
        <w:numPr>
          <w:ilvl w:val="0"/>
          <w:numId w:val="12"/>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involves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degree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administrative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complexity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continually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shift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from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type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another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vacant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developed)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requiring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update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records.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Ensuring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accuracy/integrity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data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critical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ensure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correctly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classified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their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category.</w:t>
      </w:r>
      <w:r w:rsidRPr="00D22E2C">
        <w:rPr>
          <w:rFonts w:asciiTheme="minorHAnsi" w:eastAsia="Calibri" w:hAnsiTheme="minorHAnsi" w:cstheme="minorHAnsi"/>
          <w:szCs w:val="24"/>
        </w:rPr>
        <w:t xml:space="preserve">  </w:t>
      </w:r>
    </w:p>
    <w:p w14:paraId="7BDB2B33" w14:textId="77777777" w:rsidR="00070FE5" w:rsidRPr="00D22E2C" w:rsidRDefault="00070FE5" w:rsidP="007B5247">
      <w:pPr>
        <w:numPr>
          <w:ilvl w:val="0"/>
          <w:numId w:val="12"/>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achieve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objectives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aims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through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example,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objectives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levy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higher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developed,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however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uncertain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whether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achieves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those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objectives.</w:t>
      </w:r>
      <w:r w:rsidRPr="00D22E2C">
        <w:rPr>
          <w:rFonts w:asciiTheme="minorHAnsi" w:eastAsia="Calibri" w:hAnsiTheme="minorHAnsi" w:cstheme="minorHAnsi"/>
          <w:szCs w:val="24"/>
        </w:rPr>
        <w:t xml:space="preserve">  </w:t>
      </w:r>
    </w:p>
    <w:p w14:paraId="22154648" w14:textId="77777777" w:rsidR="00070FE5" w:rsidRPr="00D22E2C" w:rsidRDefault="00070FE5" w:rsidP="00070FE5">
      <w:pPr>
        <w:rPr>
          <w:rFonts w:asciiTheme="minorHAnsi" w:hAnsiTheme="minorHAnsi" w:cstheme="minorHAnsi"/>
          <w:szCs w:val="24"/>
        </w:rPr>
      </w:pPr>
      <w:r w:rsidRPr="00D22E2C">
        <w:rPr>
          <w:rFonts w:asciiTheme="minorHAnsi" w:eastAsia="Calibri" w:hAnsiTheme="minorHAnsi" w:cstheme="minorHAnsi"/>
          <w:szCs w:val="24"/>
        </w:rPr>
        <w:t xml:space="preserve"> </w:t>
      </w:r>
    </w:p>
    <w:p w14:paraId="06F95715" w14:textId="7BD950FE" w:rsidR="00070FE5" w:rsidRPr="00D22E2C" w:rsidRDefault="00AB2228" w:rsidP="00070FE5">
      <w:pPr>
        <w:spacing w:after="0"/>
        <w:ind w:left="-4" w:right="147"/>
        <w:rPr>
          <w:rFonts w:asciiTheme="minorHAnsi" w:eastAsia="Calibri" w:hAnsiTheme="minorHAnsi" w:cstheme="minorHAnsi"/>
          <w:szCs w:val="24"/>
        </w:rPr>
      </w:pPr>
      <w:r>
        <w:rPr>
          <w:rFonts w:asciiTheme="minorHAnsi" w:hAnsiTheme="minorHAnsi" w:cstheme="minorHAnsi"/>
          <w:szCs w:val="24"/>
        </w:rPr>
        <w:t>The following section details</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the</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differential</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rates</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applied</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by</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Frankston</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City</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Council.</w:t>
      </w:r>
      <w:r w:rsidR="00070FE5" w:rsidRPr="00D22E2C">
        <w:rPr>
          <w:rFonts w:asciiTheme="minorHAnsi" w:eastAsia="Calibri" w:hAnsiTheme="minorHAnsi" w:cstheme="minorHAnsi"/>
          <w:szCs w:val="24"/>
        </w:rPr>
        <w:t xml:space="preserve">  </w:t>
      </w:r>
    </w:p>
    <w:p w14:paraId="1F8C47F4" w14:textId="579EAD06" w:rsidR="00070FE5" w:rsidRPr="00D22E2C" w:rsidRDefault="00070FE5" w:rsidP="00070FE5">
      <w:pPr>
        <w:spacing w:after="0"/>
        <w:rPr>
          <w:rFonts w:asciiTheme="minorHAnsi" w:hAnsiTheme="minorHAnsi" w:cstheme="minorHAnsi"/>
          <w:szCs w:val="24"/>
        </w:rPr>
      </w:pPr>
    </w:p>
    <w:p w14:paraId="63B13075" w14:textId="77777777" w:rsidR="00070FE5" w:rsidRPr="00D22E2C" w:rsidRDefault="00070FE5" w:rsidP="00070FE5">
      <w:pPr>
        <w:pStyle w:val="Heading2"/>
        <w:spacing w:before="0"/>
        <w:rPr>
          <w:rFonts w:asciiTheme="minorHAnsi" w:hAnsiTheme="minorHAnsi" w:cstheme="minorHAnsi"/>
          <w:sz w:val="24"/>
          <w:szCs w:val="24"/>
        </w:rPr>
      </w:pPr>
      <w:r w:rsidRPr="00D22E2C">
        <w:rPr>
          <w:rFonts w:asciiTheme="minorHAnsi" w:hAnsiTheme="minorHAnsi" w:cstheme="minorHAnsi"/>
          <w:sz w:val="24"/>
          <w:szCs w:val="24"/>
        </w:rPr>
        <w:t>General</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Rates</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(Residential)</w:t>
      </w:r>
      <w:r w:rsidRPr="00D22E2C">
        <w:rPr>
          <w:rFonts w:asciiTheme="minorHAnsi" w:eastAsia="Calibri" w:hAnsiTheme="minorHAnsi" w:cstheme="minorHAnsi"/>
          <w:sz w:val="24"/>
          <w:szCs w:val="24"/>
        </w:rPr>
        <w:t xml:space="preserve"> </w:t>
      </w:r>
    </w:p>
    <w:p w14:paraId="61CAA2C6" w14:textId="1D46C7A0" w:rsidR="00070FE5" w:rsidRPr="00D22E2C" w:rsidRDefault="00070FE5" w:rsidP="0072364F">
      <w:pPr>
        <w:spacing w:after="0"/>
        <w:ind w:left="-4" w:right="147"/>
        <w:rPr>
          <w:rFonts w:asciiTheme="minorHAnsi" w:hAnsiTheme="minorHAnsi" w:cstheme="minorHAnsi"/>
          <w:szCs w:val="24"/>
        </w:rPr>
      </w:pP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category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includes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including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flats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units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until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years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were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separate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strategy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recommends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continue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applying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including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flats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units.</w:t>
      </w:r>
      <w:r w:rsidRPr="00D22E2C">
        <w:rPr>
          <w:rFonts w:asciiTheme="minorHAnsi" w:eastAsia="Calibri" w:hAnsiTheme="minorHAnsi" w:cstheme="minorHAnsi"/>
          <w:szCs w:val="24"/>
        </w:rPr>
        <w:t xml:space="preserve"> </w:t>
      </w:r>
    </w:p>
    <w:p w14:paraId="35D3616B" w14:textId="77777777" w:rsidR="00070FE5" w:rsidRPr="00D22E2C" w:rsidRDefault="00070FE5" w:rsidP="00070FE5">
      <w:pPr>
        <w:spacing w:after="0"/>
        <w:rPr>
          <w:rFonts w:asciiTheme="minorHAnsi" w:hAnsiTheme="minorHAnsi" w:cstheme="minorHAnsi"/>
          <w:szCs w:val="24"/>
        </w:rPr>
      </w:pPr>
      <w:r w:rsidRPr="00D22E2C">
        <w:rPr>
          <w:rFonts w:asciiTheme="minorHAnsi" w:eastAsia="Calibri" w:hAnsiTheme="minorHAnsi" w:cstheme="minorHAnsi"/>
          <w:szCs w:val="24"/>
        </w:rPr>
        <w:t xml:space="preserve"> </w:t>
      </w:r>
    </w:p>
    <w:p w14:paraId="094D1766" w14:textId="77777777" w:rsidR="00070FE5" w:rsidRPr="00D22E2C" w:rsidRDefault="00070FE5" w:rsidP="00070FE5">
      <w:pPr>
        <w:pStyle w:val="Heading2"/>
        <w:spacing w:before="0"/>
        <w:rPr>
          <w:rFonts w:asciiTheme="minorHAnsi" w:hAnsiTheme="minorHAnsi" w:cstheme="minorHAnsi"/>
          <w:sz w:val="24"/>
          <w:szCs w:val="24"/>
        </w:rPr>
      </w:pPr>
      <w:r w:rsidRPr="00D22E2C">
        <w:rPr>
          <w:rFonts w:asciiTheme="minorHAnsi" w:hAnsiTheme="minorHAnsi" w:cstheme="minorHAnsi"/>
          <w:sz w:val="24"/>
          <w:szCs w:val="24"/>
        </w:rPr>
        <w:t>Retirement</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Villages</w:t>
      </w:r>
      <w:r w:rsidRPr="00D22E2C">
        <w:rPr>
          <w:rFonts w:asciiTheme="minorHAnsi" w:eastAsia="Calibri" w:hAnsiTheme="minorHAnsi" w:cstheme="minorHAnsi"/>
          <w:sz w:val="24"/>
          <w:szCs w:val="24"/>
        </w:rPr>
        <w:t xml:space="preserve"> </w:t>
      </w:r>
    </w:p>
    <w:p w14:paraId="7A0DE6E8" w14:textId="6474E339" w:rsidR="00070FE5" w:rsidRPr="00D22E2C" w:rsidRDefault="00070FE5" w:rsidP="00070FE5">
      <w:pPr>
        <w:spacing w:after="0"/>
        <w:rPr>
          <w:rFonts w:asciiTheme="minorHAnsi" w:hAnsiTheme="minorHAnsi" w:cstheme="minorHAnsi"/>
          <w:szCs w:val="24"/>
        </w:rPr>
      </w:pP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strategy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recommends</w:t>
      </w:r>
      <w:r w:rsidRPr="00D22E2C">
        <w:rPr>
          <w:rFonts w:asciiTheme="minorHAnsi" w:eastAsia="Calibri" w:hAnsiTheme="minorHAnsi" w:cstheme="minorHAnsi"/>
          <w:szCs w:val="24"/>
        </w:rPr>
        <w:t xml:space="preserve"> </w:t>
      </w:r>
      <w:r w:rsidR="00395224">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retirement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village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008E5925">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discount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25</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p>
    <w:p w14:paraId="026043CD" w14:textId="77777777" w:rsidR="00070FE5" w:rsidRPr="00D22E2C" w:rsidRDefault="00070FE5" w:rsidP="00070FE5">
      <w:pPr>
        <w:spacing w:after="0"/>
        <w:rPr>
          <w:rFonts w:asciiTheme="minorHAnsi" w:hAnsiTheme="minorHAnsi" w:cstheme="minorHAnsi"/>
          <w:szCs w:val="24"/>
        </w:rPr>
      </w:pPr>
      <w:r w:rsidRPr="00D22E2C">
        <w:rPr>
          <w:rFonts w:asciiTheme="minorHAnsi" w:eastAsia="Calibri" w:hAnsiTheme="minorHAnsi" w:cstheme="minorHAnsi"/>
          <w:szCs w:val="24"/>
        </w:rPr>
        <w:t xml:space="preserve"> </w:t>
      </w:r>
    </w:p>
    <w:p w14:paraId="4215CA24" w14:textId="77777777" w:rsidR="00070FE5" w:rsidRPr="00D22E2C" w:rsidRDefault="00070FE5" w:rsidP="00070FE5">
      <w:pPr>
        <w:pStyle w:val="Heading2"/>
        <w:spacing w:before="0"/>
        <w:rPr>
          <w:rFonts w:asciiTheme="minorHAnsi" w:hAnsiTheme="minorHAnsi" w:cstheme="minorHAnsi"/>
          <w:sz w:val="24"/>
          <w:szCs w:val="24"/>
        </w:rPr>
      </w:pPr>
      <w:r w:rsidRPr="00D22E2C">
        <w:rPr>
          <w:rFonts w:asciiTheme="minorHAnsi" w:hAnsiTheme="minorHAnsi" w:cstheme="minorHAnsi"/>
          <w:sz w:val="24"/>
          <w:szCs w:val="24"/>
        </w:rPr>
        <w:t>Commercial</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(Developed</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and</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Vacant)</w:t>
      </w:r>
      <w:r w:rsidRPr="00D22E2C">
        <w:rPr>
          <w:rFonts w:asciiTheme="minorHAnsi" w:eastAsia="Calibri" w:hAnsiTheme="minorHAnsi" w:cstheme="minorHAnsi"/>
          <w:sz w:val="24"/>
          <w:szCs w:val="24"/>
        </w:rPr>
        <w:t xml:space="preserve"> </w:t>
      </w:r>
    </w:p>
    <w:p w14:paraId="568CD12C"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defined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those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selling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product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providing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service.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similar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industrial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respect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businesses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providing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employment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opportunities.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part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system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maintains,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possible,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current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burden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given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tax</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deductibility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businesses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extent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infrastructure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business,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especially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road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network.</w:t>
      </w:r>
      <w:r w:rsidRPr="00D22E2C">
        <w:rPr>
          <w:rFonts w:asciiTheme="minorHAnsi" w:eastAsia="Calibri" w:hAnsiTheme="minorHAnsi" w:cstheme="minorHAnsi"/>
          <w:szCs w:val="24"/>
        </w:rPr>
        <w:t xml:space="preserve"> </w:t>
      </w:r>
    </w:p>
    <w:p w14:paraId="73416E1B" w14:textId="675AF068" w:rsidR="00070FE5" w:rsidRPr="00D22E2C" w:rsidRDefault="00070FE5" w:rsidP="00070FE5">
      <w:pPr>
        <w:spacing w:after="0"/>
        <w:rPr>
          <w:rFonts w:asciiTheme="minorHAnsi" w:hAnsiTheme="minorHAnsi" w:cstheme="minorHAnsi"/>
          <w:szCs w:val="24"/>
        </w:rPr>
      </w:pP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 xml:space="preserve">strategy recommends </w:t>
      </w:r>
      <w:r w:rsidR="00395224">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008E5925">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125</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 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p>
    <w:p w14:paraId="3029FBF1" w14:textId="77777777" w:rsidR="00070FE5" w:rsidRPr="00D22E2C" w:rsidRDefault="00070FE5" w:rsidP="00070FE5">
      <w:pPr>
        <w:spacing w:after="0"/>
        <w:rPr>
          <w:rFonts w:asciiTheme="minorHAnsi" w:hAnsiTheme="minorHAnsi" w:cstheme="minorHAnsi"/>
          <w:szCs w:val="24"/>
        </w:rPr>
      </w:pPr>
      <w:r w:rsidRPr="00D22E2C">
        <w:rPr>
          <w:rFonts w:asciiTheme="minorHAnsi" w:eastAsia="Calibri" w:hAnsiTheme="minorHAnsi" w:cstheme="minorHAnsi"/>
          <w:szCs w:val="24"/>
        </w:rPr>
        <w:t xml:space="preserve"> </w:t>
      </w:r>
    </w:p>
    <w:p w14:paraId="55B32963" w14:textId="77777777" w:rsidR="00070FE5" w:rsidRPr="00D22E2C" w:rsidRDefault="00070FE5" w:rsidP="00070FE5">
      <w:pPr>
        <w:pStyle w:val="Heading2"/>
        <w:spacing w:before="0"/>
        <w:rPr>
          <w:rFonts w:asciiTheme="minorHAnsi" w:hAnsiTheme="minorHAnsi" w:cstheme="minorHAnsi"/>
          <w:sz w:val="24"/>
          <w:szCs w:val="24"/>
        </w:rPr>
      </w:pPr>
      <w:r w:rsidRPr="00D22E2C">
        <w:rPr>
          <w:rFonts w:asciiTheme="minorHAnsi" w:hAnsiTheme="minorHAnsi" w:cstheme="minorHAnsi"/>
          <w:sz w:val="24"/>
          <w:szCs w:val="24"/>
        </w:rPr>
        <w:t>Industrial</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Rate</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(Developed</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and</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vacant)</w:t>
      </w:r>
      <w:r w:rsidRPr="00D22E2C">
        <w:rPr>
          <w:rFonts w:asciiTheme="minorHAnsi" w:eastAsia="Calibri" w:hAnsiTheme="minorHAnsi" w:cstheme="minorHAnsi"/>
          <w:sz w:val="24"/>
          <w:szCs w:val="24"/>
        </w:rPr>
        <w:t xml:space="preserve"> </w:t>
      </w:r>
    </w:p>
    <w:p w14:paraId="554796D3" w14:textId="77777777" w:rsidR="00070FE5" w:rsidRPr="00D22E2C" w:rsidRDefault="00070FE5" w:rsidP="00070FE5">
      <w:pPr>
        <w:spacing w:after="0"/>
        <w:rPr>
          <w:rFonts w:asciiTheme="minorHAnsi" w:hAnsiTheme="minorHAnsi" w:cstheme="minorHAnsi"/>
          <w:szCs w:val="24"/>
        </w:rPr>
      </w:pPr>
      <w:r w:rsidRPr="00D22E2C">
        <w:rPr>
          <w:rFonts w:asciiTheme="minorHAnsi" w:hAnsiTheme="minorHAnsi" w:cstheme="minorHAnsi"/>
          <w:szCs w:val="24"/>
        </w:rPr>
        <w:t>Industrial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those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purposes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manufacturing.</w:t>
      </w:r>
      <w:r w:rsidRPr="00D22E2C">
        <w:rPr>
          <w:rFonts w:asciiTheme="minorHAnsi" w:eastAsia="Calibri" w:hAnsiTheme="minorHAnsi" w:cstheme="minorHAnsi"/>
          <w:szCs w:val="24"/>
        </w:rPr>
        <w:t xml:space="preserve"> </w:t>
      </w:r>
    </w:p>
    <w:p w14:paraId="36721104" w14:textId="77777777" w:rsidR="00070FE5" w:rsidRPr="00D22E2C" w:rsidRDefault="00070FE5" w:rsidP="00070FE5">
      <w:pPr>
        <w:spacing w:after="0"/>
        <w:rPr>
          <w:rFonts w:asciiTheme="minorHAnsi" w:hAnsiTheme="minorHAnsi" w:cstheme="minorHAnsi"/>
          <w:szCs w:val="24"/>
        </w:rPr>
      </w:pPr>
      <w:r w:rsidRPr="00D22E2C">
        <w:rPr>
          <w:rFonts w:asciiTheme="minorHAnsi" w:hAnsiTheme="minorHAnsi" w:cstheme="minorHAnsi"/>
          <w:szCs w:val="24"/>
        </w:rPr>
        <w:t>Currently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dollar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between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developed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developed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industrial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Typically</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entities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vary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more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size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industrial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ranging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from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sole traders 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major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shopping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centre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retailers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many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capacity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higher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sector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marginal.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also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acknowledged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required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over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next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decade)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invest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heavily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construction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infrastructure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industrial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development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does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typically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sector.</w:t>
      </w:r>
      <w:r w:rsidRPr="00D22E2C">
        <w:rPr>
          <w:rFonts w:asciiTheme="minorHAnsi" w:eastAsia="Calibri" w:hAnsiTheme="minorHAnsi" w:cstheme="minorHAnsi"/>
          <w:szCs w:val="24"/>
        </w:rPr>
        <w:t xml:space="preserve">   </w:t>
      </w:r>
    </w:p>
    <w:p w14:paraId="5103A3AA" w14:textId="412AA596" w:rsidR="00070FE5" w:rsidRPr="00D22E2C" w:rsidRDefault="00070FE5" w:rsidP="00070FE5">
      <w:pPr>
        <w:spacing w:after="0"/>
        <w:rPr>
          <w:rFonts w:asciiTheme="minorHAnsi" w:hAnsiTheme="minorHAnsi" w:cstheme="minorHAnsi"/>
          <w:szCs w:val="24"/>
        </w:rPr>
      </w:pP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strategy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recommends</w:t>
      </w:r>
      <w:r w:rsidRPr="00D22E2C">
        <w:rPr>
          <w:rFonts w:asciiTheme="minorHAnsi" w:eastAsia="Calibri" w:hAnsiTheme="minorHAnsi" w:cstheme="minorHAnsi"/>
          <w:szCs w:val="24"/>
        </w:rPr>
        <w:t xml:space="preserve"> </w:t>
      </w:r>
      <w:r w:rsidR="00395224">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008E5925">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125</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p>
    <w:p w14:paraId="13AA891A" w14:textId="77777777" w:rsidR="00070FE5" w:rsidRPr="00D22E2C" w:rsidRDefault="00070FE5" w:rsidP="00070FE5">
      <w:pPr>
        <w:spacing w:after="0"/>
        <w:rPr>
          <w:rFonts w:asciiTheme="minorHAnsi" w:hAnsiTheme="minorHAnsi" w:cstheme="minorHAnsi"/>
          <w:szCs w:val="24"/>
        </w:rPr>
      </w:pPr>
      <w:r w:rsidRPr="00D22E2C">
        <w:rPr>
          <w:rFonts w:asciiTheme="minorHAnsi" w:eastAsia="Calibri" w:hAnsiTheme="minorHAnsi" w:cstheme="minorHAnsi"/>
          <w:szCs w:val="24"/>
        </w:rPr>
        <w:t xml:space="preserve"> </w:t>
      </w:r>
    </w:p>
    <w:p w14:paraId="105A63D8" w14:textId="77777777" w:rsidR="00070FE5" w:rsidRPr="00D22E2C" w:rsidRDefault="00070FE5" w:rsidP="00070FE5">
      <w:pPr>
        <w:pStyle w:val="Heading2"/>
        <w:spacing w:before="0"/>
        <w:rPr>
          <w:rFonts w:asciiTheme="minorHAnsi" w:hAnsiTheme="minorHAnsi" w:cstheme="minorHAnsi"/>
          <w:sz w:val="24"/>
          <w:szCs w:val="24"/>
        </w:rPr>
      </w:pPr>
      <w:r w:rsidRPr="00D22E2C">
        <w:rPr>
          <w:rFonts w:asciiTheme="minorHAnsi" w:hAnsiTheme="minorHAnsi" w:cstheme="minorHAnsi"/>
          <w:sz w:val="24"/>
          <w:szCs w:val="24"/>
        </w:rPr>
        <w:t>Vacant</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Residential</w:t>
      </w:r>
      <w:r w:rsidRPr="00D22E2C">
        <w:rPr>
          <w:rFonts w:asciiTheme="minorHAnsi" w:eastAsia="Calibri" w:hAnsiTheme="minorHAnsi" w:cstheme="minorHAnsi"/>
          <w:sz w:val="24"/>
          <w:szCs w:val="24"/>
        </w:rPr>
        <w:t xml:space="preserve">  </w:t>
      </w:r>
    </w:p>
    <w:p w14:paraId="1AEE3489" w14:textId="4885696F" w:rsidR="00070FE5" w:rsidRPr="00D22E2C" w:rsidRDefault="00070FE5" w:rsidP="00070FE5">
      <w:pPr>
        <w:spacing w:after="0"/>
        <w:rPr>
          <w:rFonts w:asciiTheme="minorHAnsi" w:hAnsiTheme="minorHAnsi" w:cstheme="minorHAnsi"/>
          <w:szCs w:val="24"/>
        </w:rPr>
      </w:pP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strategy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recommends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vacant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008E5925">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125</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p>
    <w:p w14:paraId="3F62313A" w14:textId="77777777" w:rsidR="00070FE5" w:rsidRPr="00D22E2C" w:rsidRDefault="00070FE5" w:rsidP="00070FE5">
      <w:pPr>
        <w:spacing w:after="0"/>
        <w:ind w:left="1"/>
        <w:rPr>
          <w:rFonts w:asciiTheme="minorHAnsi" w:hAnsiTheme="minorHAnsi" w:cstheme="minorHAnsi"/>
          <w:szCs w:val="24"/>
        </w:rPr>
      </w:pPr>
      <w:r w:rsidRPr="00D22E2C">
        <w:rPr>
          <w:rFonts w:asciiTheme="minorHAnsi" w:eastAsia="Calibri" w:hAnsiTheme="minorHAnsi" w:cstheme="minorHAnsi"/>
          <w:szCs w:val="24"/>
        </w:rPr>
        <w:t xml:space="preserve"> </w:t>
      </w:r>
    </w:p>
    <w:p w14:paraId="35076685" w14:textId="77777777" w:rsidR="00070FE5" w:rsidRPr="00D22E2C" w:rsidRDefault="00070FE5" w:rsidP="00070FE5">
      <w:pPr>
        <w:pStyle w:val="Heading2"/>
        <w:spacing w:before="0"/>
        <w:rPr>
          <w:rFonts w:asciiTheme="minorHAnsi" w:hAnsiTheme="minorHAnsi" w:cstheme="minorHAnsi"/>
          <w:sz w:val="24"/>
          <w:szCs w:val="24"/>
        </w:rPr>
      </w:pPr>
      <w:r w:rsidRPr="00D22E2C">
        <w:rPr>
          <w:rFonts w:asciiTheme="minorHAnsi" w:hAnsiTheme="minorHAnsi" w:cstheme="minorHAnsi"/>
          <w:sz w:val="24"/>
          <w:szCs w:val="24"/>
        </w:rPr>
        <w:t>Acacia</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Estate</w:t>
      </w:r>
      <w:r w:rsidRPr="00D22E2C">
        <w:rPr>
          <w:rFonts w:asciiTheme="minorHAnsi" w:eastAsia="Calibri" w:hAnsiTheme="minorHAnsi" w:cstheme="minorHAnsi"/>
          <w:sz w:val="24"/>
          <w:szCs w:val="24"/>
        </w:rPr>
        <w:t xml:space="preserve"> </w:t>
      </w:r>
    </w:p>
    <w:p w14:paraId="07F94080" w14:textId="77777777" w:rsidR="00070FE5" w:rsidRPr="00D22E2C" w:rsidRDefault="00070FE5" w:rsidP="00070FE5">
      <w:pPr>
        <w:spacing w:after="0"/>
        <w:rPr>
          <w:rFonts w:asciiTheme="minorHAnsi" w:hAnsiTheme="minorHAnsi" w:cstheme="minorHAnsi"/>
          <w:szCs w:val="24"/>
        </w:rPr>
      </w:pPr>
      <w:r w:rsidRPr="00D22E2C">
        <w:rPr>
          <w:rFonts w:asciiTheme="minorHAnsi" w:hAnsiTheme="minorHAnsi" w:cstheme="minorHAnsi"/>
          <w:szCs w:val="24"/>
        </w:rPr>
        <w:t>Frankston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currently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Acacia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Estate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collect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funds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provide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additional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maintenance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works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associated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estates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reserves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accordance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development’s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planning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permit.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From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2020</w:t>
      </w:r>
      <w:r w:rsidRPr="00D22E2C">
        <w:rPr>
          <w:rFonts w:asciiTheme="minorHAnsi" w:eastAsia="Calibri" w:hAnsiTheme="minorHAnsi" w:cstheme="minorHAnsi"/>
          <w:szCs w:val="24"/>
        </w:rPr>
        <w:t>‐</w:t>
      </w:r>
      <w:r w:rsidRPr="00D22E2C">
        <w:rPr>
          <w:rFonts w:asciiTheme="minorHAnsi" w:hAnsiTheme="minorHAnsi" w:cstheme="minorHAnsi"/>
          <w:szCs w:val="24"/>
        </w:rPr>
        <w:t>2021</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period,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consider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each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annual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budget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process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whether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Acacia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Heath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Spring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Hill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Estate.</w:t>
      </w:r>
      <w:r w:rsidRPr="00D22E2C">
        <w:rPr>
          <w:rFonts w:asciiTheme="minorHAnsi" w:eastAsia="Calibri" w:hAnsiTheme="minorHAnsi" w:cstheme="minorHAnsi"/>
          <w:szCs w:val="24"/>
        </w:rPr>
        <w:t xml:space="preserve"> </w:t>
      </w:r>
    </w:p>
    <w:p w14:paraId="002C12B2" w14:textId="77777777" w:rsidR="00070FE5" w:rsidRPr="00D22E2C" w:rsidRDefault="00070FE5" w:rsidP="00070FE5">
      <w:pPr>
        <w:spacing w:after="0"/>
        <w:rPr>
          <w:rFonts w:asciiTheme="minorHAnsi" w:hAnsiTheme="minorHAnsi" w:cstheme="minorHAnsi"/>
          <w:szCs w:val="24"/>
        </w:rPr>
      </w:pPr>
      <w:r w:rsidRPr="00D22E2C">
        <w:rPr>
          <w:rFonts w:asciiTheme="minorHAnsi" w:eastAsia="Calibri" w:hAnsiTheme="minorHAnsi" w:cstheme="minorHAnsi"/>
          <w:szCs w:val="24"/>
        </w:rPr>
        <w:t xml:space="preserve"> </w:t>
      </w:r>
    </w:p>
    <w:p w14:paraId="35D5DFE0" w14:textId="77777777" w:rsidR="00070FE5" w:rsidRPr="00D22E2C" w:rsidRDefault="00070FE5" w:rsidP="00070FE5">
      <w:pPr>
        <w:pStyle w:val="Heading2"/>
        <w:spacing w:before="0"/>
        <w:rPr>
          <w:rFonts w:asciiTheme="minorHAnsi" w:hAnsiTheme="minorHAnsi" w:cstheme="minorHAnsi"/>
          <w:sz w:val="24"/>
          <w:szCs w:val="24"/>
        </w:rPr>
      </w:pPr>
      <w:r w:rsidRPr="00D22E2C">
        <w:rPr>
          <w:rFonts w:asciiTheme="minorHAnsi" w:hAnsiTheme="minorHAnsi" w:cstheme="minorHAnsi"/>
          <w:sz w:val="24"/>
          <w:szCs w:val="24"/>
        </w:rPr>
        <w:t>Derelict</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land</w:t>
      </w:r>
      <w:r w:rsidRPr="00D22E2C">
        <w:rPr>
          <w:rFonts w:asciiTheme="minorHAnsi" w:eastAsia="Calibri" w:hAnsiTheme="minorHAnsi" w:cstheme="minorHAnsi"/>
          <w:sz w:val="24"/>
          <w:szCs w:val="24"/>
        </w:rPr>
        <w:t xml:space="preserve">  </w:t>
      </w:r>
    </w:p>
    <w:p w14:paraId="68FA6A78" w14:textId="63FF6151" w:rsidR="00070FE5" w:rsidRPr="00D22E2C" w:rsidRDefault="00255176" w:rsidP="00070FE5">
      <w:pPr>
        <w:spacing w:after="0"/>
        <w:ind w:left="-4" w:right="147"/>
        <w:rPr>
          <w:rFonts w:asciiTheme="minorHAnsi" w:hAnsiTheme="minorHAnsi" w:cstheme="minorHAnsi"/>
          <w:szCs w:val="24"/>
        </w:rPr>
      </w:pPr>
      <w:r>
        <w:rPr>
          <w:rFonts w:asciiTheme="minorHAnsi" w:hAnsiTheme="minorHAnsi" w:cstheme="minorHAnsi"/>
          <w:szCs w:val="24"/>
        </w:rPr>
        <w:t>The purpose of a derelict land rate is to encourage owners of</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‘derelict’</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properties</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to</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improve</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its</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municipal</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streetscape</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and</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give</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a</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strong</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incentive</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to</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maintain</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the</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appearance</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of</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any</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property.</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For</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the</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purposes</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of</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applying</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the</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differential</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rate,</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properties</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will</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be</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considered</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derelict</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if</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they</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meet</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one</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or</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more</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of</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the</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following</w:t>
      </w:r>
      <w:r w:rsidR="00070FE5" w:rsidRPr="00D22E2C">
        <w:rPr>
          <w:rFonts w:asciiTheme="minorHAnsi" w:eastAsia="Calibri" w:hAnsiTheme="minorHAnsi" w:cstheme="minorHAnsi"/>
          <w:szCs w:val="24"/>
        </w:rPr>
        <w:t xml:space="preserve"> </w:t>
      </w:r>
      <w:r w:rsidR="00070FE5" w:rsidRPr="00D22E2C">
        <w:rPr>
          <w:rFonts w:asciiTheme="minorHAnsi" w:hAnsiTheme="minorHAnsi" w:cstheme="minorHAnsi"/>
          <w:szCs w:val="24"/>
        </w:rPr>
        <w:t>criteria:</w:t>
      </w:r>
      <w:r w:rsidR="00070FE5" w:rsidRPr="00D22E2C">
        <w:rPr>
          <w:rFonts w:asciiTheme="minorHAnsi" w:eastAsia="Calibri" w:hAnsiTheme="minorHAnsi" w:cstheme="minorHAnsi"/>
          <w:szCs w:val="24"/>
        </w:rPr>
        <w:t xml:space="preserve"> </w:t>
      </w:r>
    </w:p>
    <w:p w14:paraId="69D35A81" w14:textId="77777777" w:rsidR="00070FE5" w:rsidRPr="00D22E2C" w:rsidRDefault="00070FE5" w:rsidP="004608AA">
      <w:pPr>
        <w:numPr>
          <w:ilvl w:val="0"/>
          <w:numId w:val="25"/>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building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 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destroyed,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decayed,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deteriorated,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fallen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partial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ruin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especially through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neglect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misuse.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include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limited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excessive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dirt;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peeling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paint;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broken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windows,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elements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facade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advertising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signs;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loose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broken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fittings,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fixtures;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faulty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lighting.</w:t>
      </w:r>
      <w:r w:rsidRPr="00D22E2C">
        <w:rPr>
          <w:rFonts w:asciiTheme="minorHAnsi" w:eastAsia="Calibri" w:hAnsiTheme="minorHAnsi" w:cstheme="minorHAnsi"/>
          <w:szCs w:val="24"/>
        </w:rPr>
        <w:t xml:space="preserve"> </w:t>
      </w:r>
    </w:p>
    <w:p w14:paraId="6C43E9B1" w14:textId="644E4C50" w:rsidR="00070FE5" w:rsidRPr="00D22E2C" w:rsidRDefault="00070FE5" w:rsidP="004608AA">
      <w:pPr>
        <w:numPr>
          <w:ilvl w:val="0"/>
          <w:numId w:val="25"/>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building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constitutes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danger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health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include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limited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Arial"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existence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vermin,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litter,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fire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environmental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hazards</w:t>
      </w:r>
      <w:r w:rsidR="00C9606B">
        <w:rPr>
          <w:rFonts w:asciiTheme="minorHAnsi" w:hAnsiTheme="minorHAnsi" w:cstheme="minorHAnsi"/>
          <w:szCs w:val="24"/>
        </w:rPr>
        <w: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partially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built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structure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where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reasonable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progress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building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permit</w:t>
      </w:r>
      <w:r w:rsidRPr="00D22E2C">
        <w:rPr>
          <w:rFonts w:asciiTheme="minorHAnsi" w:eastAsia="Calibri" w:hAnsiTheme="minorHAnsi" w:cstheme="minorHAnsi"/>
          <w:szCs w:val="24"/>
        </w:rPr>
        <w:t xml:space="preserve"> </w:t>
      </w:r>
    </w:p>
    <w:p w14:paraId="04691B8C" w14:textId="77777777" w:rsidR="00070FE5" w:rsidRPr="00D22E2C" w:rsidRDefault="00070FE5" w:rsidP="004608AA">
      <w:pPr>
        <w:numPr>
          <w:ilvl w:val="0"/>
          <w:numId w:val="25"/>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Provides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opportunity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manner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nuisance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become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detrimental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amenity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immediate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area</w:t>
      </w:r>
      <w:r w:rsidRPr="00D22E2C">
        <w:rPr>
          <w:rFonts w:asciiTheme="minorHAnsi" w:eastAsia="Calibri" w:hAnsiTheme="minorHAnsi" w:cstheme="minorHAnsi"/>
          <w:szCs w:val="24"/>
        </w:rPr>
        <w:t xml:space="preserve"> </w:t>
      </w:r>
    </w:p>
    <w:p w14:paraId="4F52813B" w14:textId="77777777" w:rsidR="00070FE5" w:rsidRPr="00D22E2C" w:rsidRDefault="00070FE5" w:rsidP="004608AA">
      <w:pPr>
        <w:numPr>
          <w:ilvl w:val="0"/>
          <w:numId w:val="25"/>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repair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would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prohibit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occupation</w:t>
      </w:r>
      <w:r w:rsidRPr="00D22E2C">
        <w:rPr>
          <w:rFonts w:asciiTheme="minorHAnsi" w:eastAsia="Calibri" w:hAnsiTheme="minorHAnsi" w:cstheme="minorHAnsi"/>
          <w:szCs w:val="24"/>
        </w:rPr>
        <w:t xml:space="preserve"> </w:t>
      </w:r>
    </w:p>
    <w:p w14:paraId="2B349731" w14:textId="77777777" w:rsidR="00070FE5" w:rsidRPr="00D22E2C" w:rsidRDefault="00070FE5" w:rsidP="004608AA">
      <w:pPr>
        <w:numPr>
          <w:ilvl w:val="0"/>
          <w:numId w:val="25"/>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condition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potential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affect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vicinity.</w:t>
      </w:r>
      <w:r w:rsidRPr="00D22E2C">
        <w:rPr>
          <w:rFonts w:asciiTheme="minorHAnsi" w:eastAsia="Calibri" w:hAnsiTheme="minorHAnsi" w:cstheme="minorHAnsi"/>
          <w:szCs w:val="24"/>
        </w:rPr>
        <w:t xml:space="preserve"> </w:t>
      </w:r>
    </w:p>
    <w:p w14:paraId="1B98F5B7" w14:textId="77777777" w:rsidR="00070FE5" w:rsidRPr="00D22E2C" w:rsidRDefault="00070FE5" w:rsidP="004608AA">
      <w:pPr>
        <w:numPr>
          <w:ilvl w:val="0"/>
          <w:numId w:val="25"/>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There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excessive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growth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grass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noxious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weeds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undergrowth</w:t>
      </w:r>
      <w:r w:rsidRPr="00D22E2C">
        <w:rPr>
          <w:rFonts w:asciiTheme="minorHAnsi" w:eastAsia="Calibri" w:hAnsiTheme="minorHAnsi" w:cstheme="minorHAnsi"/>
          <w:szCs w:val="24"/>
        </w:rPr>
        <w:t xml:space="preserve"> </w:t>
      </w:r>
    </w:p>
    <w:p w14:paraId="561728D3" w14:textId="77777777" w:rsidR="00070FE5" w:rsidRPr="00D22E2C" w:rsidRDefault="00070FE5" w:rsidP="004608AA">
      <w:pPr>
        <w:numPr>
          <w:ilvl w:val="0"/>
          <w:numId w:val="25"/>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Affects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amenity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adjoining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neighbourhood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appearance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graffiti,</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stored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unregistered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motor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vehicles,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machinery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parts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thereof),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scrap</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metal,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second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timber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building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materials,</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waste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paper</w:t>
      </w:r>
      <w:proofErr w:type="gramEnd"/>
      <w:r w:rsidRPr="00D22E2C">
        <w:rPr>
          <w:rFonts w:asciiTheme="minorHAnsi" w:hAnsiTheme="minorHAnsi" w:cstheme="minorHAnsi"/>
          <w:szCs w:val="24"/>
        </w:rPr>
        <w: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rags,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bottles,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soil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similar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materials.</w:t>
      </w:r>
      <w:r w:rsidRPr="00D22E2C">
        <w:rPr>
          <w:rFonts w:asciiTheme="minorHAnsi" w:eastAsia="Calibri" w:hAnsiTheme="minorHAnsi" w:cstheme="minorHAnsi"/>
          <w:szCs w:val="24"/>
        </w:rPr>
        <w:t xml:space="preserve"> </w:t>
      </w:r>
    </w:p>
    <w:p w14:paraId="5185FB19"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assessment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completed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officers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authorised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Frankston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Local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Law</w:t>
      </w:r>
      <w:r w:rsidRPr="00D22E2C">
        <w:rPr>
          <w:rFonts w:asciiTheme="minorHAnsi" w:eastAsia="Calibri" w:hAnsiTheme="minorHAnsi" w:cstheme="minorHAnsi"/>
          <w:szCs w:val="24"/>
        </w:rPr>
        <w:t xml:space="preserve"> </w:t>
      </w:r>
      <w:r w:rsidRPr="00D22E2C">
        <w:rPr>
          <w:rFonts w:asciiTheme="minorHAnsi" w:hAnsiTheme="minorHAnsi" w:cstheme="minorHAnsi"/>
          <w:szCs w:val="24"/>
        </w:rPr>
        <w:t>2016</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No.8.</w:t>
      </w:r>
      <w:r w:rsidRPr="00D22E2C">
        <w:rPr>
          <w:rFonts w:asciiTheme="minorHAnsi" w:eastAsia="Calibri" w:hAnsiTheme="minorHAnsi" w:cstheme="minorHAnsi"/>
          <w:szCs w:val="24"/>
        </w:rPr>
        <w:t xml:space="preserve">  </w:t>
      </w:r>
    </w:p>
    <w:p w14:paraId="1BFEBCC2" w14:textId="2AD27839" w:rsidR="00070FE5" w:rsidRPr="00D22E2C" w:rsidRDefault="00070FE5" w:rsidP="00070FE5">
      <w:pPr>
        <w:spacing w:after="0"/>
        <w:rPr>
          <w:rFonts w:asciiTheme="minorHAnsi" w:eastAsia="Calibri" w:hAnsiTheme="minorHAnsi" w:cstheme="minorHAnsi"/>
          <w:szCs w:val="24"/>
        </w:rPr>
      </w:pP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strategy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recommends</w:t>
      </w:r>
      <w:r w:rsidRPr="00D22E2C">
        <w:rPr>
          <w:rFonts w:asciiTheme="minorHAnsi" w:eastAsia="Calibri" w:hAnsiTheme="minorHAnsi" w:cstheme="minorHAnsi"/>
          <w:szCs w:val="24"/>
        </w:rPr>
        <w:t xml:space="preserve"> </w:t>
      </w:r>
      <w:r w:rsidR="00395224">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derelict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008E5925">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300</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p>
    <w:p w14:paraId="169C2DAE" w14:textId="77777777" w:rsidR="00070FE5" w:rsidRPr="00D22E2C" w:rsidRDefault="00070FE5" w:rsidP="00070FE5">
      <w:pPr>
        <w:spacing w:after="0"/>
        <w:rPr>
          <w:rFonts w:asciiTheme="minorHAnsi" w:hAnsiTheme="minorHAnsi" w:cstheme="minorHAnsi"/>
          <w:szCs w:val="24"/>
        </w:rPr>
      </w:pPr>
    </w:p>
    <w:p w14:paraId="00911F77" w14:textId="7D27EBA1" w:rsidR="00070FE5" w:rsidRPr="00D22E2C" w:rsidRDefault="00255176" w:rsidP="00070FE5">
      <w:pPr>
        <w:pStyle w:val="Heading2"/>
        <w:spacing w:before="0"/>
        <w:rPr>
          <w:rFonts w:asciiTheme="minorHAnsi" w:hAnsiTheme="minorHAnsi" w:cstheme="minorHAnsi"/>
          <w:sz w:val="24"/>
          <w:szCs w:val="24"/>
        </w:rPr>
      </w:pPr>
      <w:r>
        <w:rPr>
          <w:rFonts w:asciiTheme="minorHAnsi" w:eastAsia="Calibri" w:hAnsiTheme="minorHAnsi" w:cstheme="minorHAnsi"/>
          <w:sz w:val="24"/>
          <w:szCs w:val="24"/>
        </w:rPr>
        <w:t>Vacant land within</w:t>
      </w:r>
      <w:r w:rsidR="00070FE5" w:rsidRPr="00D22E2C">
        <w:rPr>
          <w:rFonts w:asciiTheme="minorHAnsi" w:eastAsia="Calibri" w:hAnsiTheme="minorHAnsi" w:cstheme="minorHAnsi"/>
          <w:sz w:val="24"/>
          <w:szCs w:val="24"/>
        </w:rPr>
        <w:t xml:space="preserve"> </w:t>
      </w:r>
      <w:r w:rsidR="00070FE5" w:rsidRPr="00D22E2C">
        <w:rPr>
          <w:rFonts w:asciiTheme="minorHAnsi" w:hAnsiTheme="minorHAnsi" w:cstheme="minorHAnsi"/>
          <w:sz w:val="24"/>
          <w:szCs w:val="24"/>
        </w:rPr>
        <w:t xml:space="preserve">Frankston Metropolitan Activity Centre - FMAC) </w:t>
      </w:r>
      <w:r>
        <w:rPr>
          <w:rFonts w:asciiTheme="minorHAnsi" w:hAnsiTheme="minorHAnsi" w:cstheme="minorHAnsi"/>
          <w:sz w:val="24"/>
          <w:szCs w:val="24"/>
        </w:rPr>
        <w:t>and Nepean Highway</w:t>
      </w:r>
    </w:p>
    <w:p w14:paraId="35A82064" w14:textId="7A02DCFF" w:rsidR="00070FE5" w:rsidRPr="00D22E2C" w:rsidRDefault="00070FE5" w:rsidP="00070FE5">
      <w:pPr>
        <w:spacing w:after="0"/>
        <w:rPr>
          <w:rFonts w:asciiTheme="minorHAnsi" w:hAnsiTheme="minorHAnsi" w:cstheme="minorHAnsi"/>
          <w:szCs w:val="24"/>
        </w:rPr>
      </w:pP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strategy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recommends</w:t>
      </w:r>
      <w:r w:rsidRPr="00D22E2C">
        <w:rPr>
          <w:rFonts w:asciiTheme="minorHAnsi" w:eastAsia="Calibri" w:hAnsiTheme="minorHAnsi" w:cstheme="minorHAnsi"/>
          <w:szCs w:val="24"/>
        </w:rPr>
        <w:t xml:space="preserve"> </w:t>
      </w:r>
      <w:r w:rsidR="001B7FF1">
        <w:rPr>
          <w:rFonts w:asciiTheme="minorHAnsi" w:eastAsia="Calibri" w:hAnsiTheme="minorHAnsi" w:cstheme="minorHAnsi"/>
          <w:szCs w:val="24"/>
        </w:rPr>
        <w:t xml:space="preserve">a </w:t>
      </w:r>
      <w:r w:rsidRPr="00D22E2C">
        <w:rPr>
          <w:rFonts w:asciiTheme="minorHAnsi" w:hAnsiTheme="minorHAnsi" w:cstheme="minorHAnsi"/>
          <w:szCs w:val="24"/>
        </w:rPr>
        <w:t>surcharge</w:t>
      </w:r>
      <w:r w:rsidRPr="00D22E2C">
        <w:rPr>
          <w:rFonts w:asciiTheme="minorHAnsi" w:eastAsia="Calibri" w:hAnsiTheme="minorHAnsi" w:cstheme="minorHAnsi"/>
          <w:szCs w:val="24"/>
        </w:rPr>
        <w:t xml:space="preserve"> </w:t>
      </w:r>
      <w:r w:rsidR="00395224">
        <w:rPr>
          <w:rFonts w:asciiTheme="minorHAnsi" w:hAnsiTheme="minorHAnsi" w:cstheme="minorHAnsi"/>
          <w:szCs w:val="24"/>
        </w:rPr>
        <w:t>of</w:t>
      </w:r>
      <w:r w:rsidRPr="00255176">
        <w:rPr>
          <w:rFonts w:asciiTheme="minorHAnsi" w:eastAsia="Calibri" w:hAnsiTheme="minorHAnsi" w:cstheme="minorHAnsi"/>
          <w:szCs w:val="24"/>
        </w:rPr>
        <w:t xml:space="preserve"> 300 </w:t>
      </w:r>
      <w:r w:rsidRPr="00255176">
        <w:rPr>
          <w:rFonts w:asciiTheme="minorHAnsi" w:hAnsiTheme="minorHAnsi" w:cstheme="minorHAnsi"/>
          <w:szCs w:val="24"/>
        </w:rPr>
        <w:t>per</w:t>
      </w:r>
      <w:r w:rsidRPr="00255176">
        <w:rPr>
          <w:rFonts w:asciiTheme="minorHAnsi" w:eastAsia="Calibri" w:hAnsiTheme="minorHAnsi" w:cstheme="minorHAnsi"/>
          <w:szCs w:val="24"/>
        </w:rPr>
        <w:t xml:space="preserve"> </w:t>
      </w:r>
      <w:r w:rsidRPr="00255176">
        <w:rPr>
          <w:rFonts w:asciiTheme="minorHAnsi" w:hAnsiTheme="minorHAnsi" w:cstheme="minorHAnsi"/>
          <w:szCs w:val="24"/>
        </w:rPr>
        <w:t>cent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p>
    <w:p w14:paraId="0DEF74E6" w14:textId="77777777" w:rsidR="00070FE5" w:rsidRPr="00D22E2C" w:rsidRDefault="00070FE5" w:rsidP="00070FE5">
      <w:pPr>
        <w:spacing w:after="0"/>
        <w:rPr>
          <w:rFonts w:asciiTheme="minorHAnsi" w:eastAsia="Calibri" w:hAnsiTheme="minorHAnsi" w:cstheme="minorHAnsi"/>
          <w:szCs w:val="24"/>
        </w:rPr>
      </w:pPr>
    </w:p>
    <w:p w14:paraId="3664437E" w14:textId="77777777" w:rsidR="00070FE5" w:rsidRPr="00D22E2C" w:rsidRDefault="00070FE5" w:rsidP="00070FE5">
      <w:pPr>
        <w:pStyle w:val="Heading2"/>
        <w:spacing w:before="0"/>
        <w:rPr>
          <w:rFonts w:asciiTheme="minorHAnsi" w:hAnsiTheme="minorHAnsi" w:cstheme="minorHAnsi"/>
          <w:sz w:val="24"/>
          <w:szCs w:val="24"/>
        </w:rPr>
      </w:pPr>
      <w:r w:rsidRPr="00D22E2C">
        <w:rPr>
          <w:rFonts w:asciiTheme="minorHAnsi" w:hAnsiTheme="minorHAnsi" w:cstheme="minorHAnsi"/>
          <w:sz w:val="24"/>
          <w:szCs w:val="24"/>
        </w:rPr>
        <w:t>Farm</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Rate</w:t>
      </w:r>
      <w:r w:rsidRPr="00D22E2C">
        <w:rPr>
          <w:rFonts w:asciiTheme="minorHAnsi" w:eastAsia="Calibri" w:hAnsiTheme="minorHAnsi" w:cstheme="minorHAnsi"/>
          <w:sz w:val="24"/>
          <w:szCs w:val="24"/>
        </w:rPr>
        <w:t xml:space="preserve"> </w:t>
      </w:r>
    </w:p>
    <w:p w14:paraId="3F7E0B7F" w14:textId="0C151CCF"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objectives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having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p>
    <w:p w14:paraId="618BCEFE" w14:textId="77777777" w:rsidR="00070FE5" w:rsidRPr="00D22E2C" w:rsidRDefault="00070FE5" w:rsidP="004608AA">
      <w:pPr>
        <w:numPr>
          <w:ilvl w:val="0"/>
          <w:numId w:val="26"/>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promote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support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sound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agricultural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practices</w:t>
      </w:r>
      <w:r w:rsidRPr="00D22E2C">
        <w:rPr>
          <w:rFonts w:asciiTheme="minorHAnsi" w:eastAsia="Calibri" w:hAnsiTheme="minorHAnsi" w:cstheme="minorHAnsi"/>
          <w:szCs w:val="24"/>
        </w:rPr>
        <w:t xml:space="preserve"> </w:t>
      </w:r>
    </w:p>
    <w:p w14:paraId="4B90C788" w14:textId="77777777" w:rsidR="00070FE5" w:rsidRPr="00D22E2C" w:rsidRDefault="00070FE5" w:rsidP="004608AA">
      <w:pPr>
        <w:numPr>
          <w:ilvl w:val="0"/>
          <w:numId w:val="26"/>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conserve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protect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suited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certain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agricultural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pursuits.</w:t>
      </w:r>
      <w:r w:rsidRPr="00D22E2C">
        <w:rPr>
          <w:rFonts w:asciiTheme="minorHAnsi" w:eastAsia="Calibri" w:hAnsiTheme="minorHAnsi" w:cstheme="minorHAnsi"/>
          <w:szCs w:val="24"/>
        </w:rPr>
        <w:t xml:space="preserve"> </w:t>
      </w:r>
    </w:p>
    <w:p w14:paraId="0C437D68" w14:textId="77777777" w:rsidR="00070FE5" w:rsidRPr="00D22E2C" w:rsidRDefault="00070FE5" w:rsidP="004608AA">
      <w:pPr>
        <w:numPr>
          <w:ilvl w:val="0"/>
          <w:numId w:val="26"/>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encourage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consistent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genuine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farming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activities.</w:t>
      </w:r>
      <w:r w:rsidRPr="00D22E2C">
        <w:rPr>
          <w:rFonts w:asciiTheme="minorHAnsi" w:eastAsia="Calibri" w:hAnsiTheme="minorHAnsi" w:cstheme="minorHAnsi"/>
          <w:szCs w:val="24"/>
        </w:rPr>
        <w:t xml:space="preserve"> </w:t>
      </w:r>
    </w:p>
    <w:p w14:paraId="142EBFD2"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These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receive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‘discount’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20</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against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key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issues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eligibility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requirement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receive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discount.</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In order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receive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discount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meet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definition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farmland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i/>
          <w:iCs/>
          <w:szCs w:val="24"/>
        </w:rPr>
        <w:t>Valuation</w:t>
      </w:r>
      <w:r w:rsidRPr="00D22E2C">
        <w:rPr>
          <w:rFonts w:asciiTheme="minorHAnsi" w:eastAsia="Calibri" w:hAnsiTheme="minorHAnsi" w:cstheme="minorHAnsi"/>
          <w:i/>
          <w:iCs/>
          <w:szCs w:val="24"/>
        </w:rPr>
        <w:t xml:space="preserve"> </w:t>
      </w:r>
      <w:r w:rsidRPr="00D22E2C">
        <w:rPr>
          <w:rFonts w:asciiTheme="minorHAnsi" w:hAnsiTheme="minorHAnsi" w:cstheme="minorHAnsi"/>
          <w:i/>
          <w:iCs/>
          <w:szCs w:val="24"/>
        </w:rPr>
        <w:t>of</w:t>
      </w:r>
      <w:r w:rsidRPr="00D22E2C">
        <w:rPr>
          <w:rFonts w:asciiTheme="minorHAnsi" w:eastAsia="Calibri" w:hAnsiTheme="minorHAnsi" w:cstheme="minorHAnsi"/>
          <w:i/>
          <w:iCs/>
          <w:szCs w:val="24"/>
        </w:rPr>
        <w:t xml:space="preserve"> </w:t>
      </w:r>
      <w:r w:rsidRPr="00D22E2C">
        <w:rPr>
          <w:rFonts w:asciiTheme="minorHAnsi" w:hAnsiTheme="minorHAnsi" w:cstheme="minorHAnsi"/>
          <w:i/>
          <w:iCs/>
          <w:szCs w:val="24"/>
        </w:rPr>
        <w:t>Land</w:t>
      </w:r>
      <w:r w:rsidRPr="00D22E2C">
        <w:rPr>
          <w:rFonts w:asciiTheme="minorHAnsi" w:eastAsia="Calibri" w:hAnsiTheme="minorHAnsi" w:cstheme="minorHAnsi"/>
          <w:i/>
          <w:iCs/>
          <w:szCs w:val="24"/>
        </w:rPr>
        <w:t xml:space="preserve"> </w:t>
      </w:r>
      <w:r w:rsidRPr="00D22E2C">
        <w:rPr>
          <w:rFonts w:asciiTheme="minorHAnsi" w:hAnsiTheme="minorHAnsi" w:cstheme="minorHAnsi"/>
          <w:i/>
          <w:iCs/>
          <w:szCs w:val="24"/>
        </w:rPr>
        <w:t>Act 1960</w:t>
      </w:r>
      <w:r w:rsidRPr="00D22E2C">
        <w:rPr>
          <w:rFonts w:asciiTheme="minorHAnsi" w:hAnsiTheme="minorHAnsi" w:cstheme="minorHAnsi"/>
          <w:szCs w:val="24"/>
        </w:rPr>
        <w: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requires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following:</w:t>
      </w:r>
      <w:r w:rsidRPr="00D22E2C">
        <w:rPr>
          <w:rFonts w:asciiTheme="minorHAnsi" w:eastAsia="Calibri" w:hAnsiTheme="minorHAnsi" w:cstheme="minorHAnsi"/>
          <w:szCs w:val="24"/>
        </w:rPr>
        <w:t xml:space="preserve"> </w:t>
      </w:r>
    </w:p>
    <w:p w14:paraId="6081A83D" w14:textId="77777777" w:rsidR="00070FE5" w:rsidRPr="00D22E2C" w:rsidRDefault="00070FE5" w:rsidP="004608AA">
      <w:pPr>
        <w:numPr>
          <w:ilvl w:val="0"/>
          <w:numId w:val="26"/>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least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2</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hectares</w:t>
      </w:r>
      <w:r w:rsidRPr="00D22E2C">
        <w:rPr>
          <w:rFonts w:asciiTheme="minorHAnsi" w:eastAsia="Calibri" w:hAnsiTheme="minorHAnsi" w:cstheme="minorHAnsi"/>
          <w:szCs w:val="24"/>
        </w:rPr>
        <w:t xml:space="preserve"> </w:t>
      </w:r>
    </w:p>
    <w:p w14:paraId="69201AE7" w14:textId="77777777" w:rsidR="00070FE5" w:rsidRPr="00D22E2C" w:rsidRDefault="00070FE5" w:rsidP="004608AA">
      <w:pPr>
        <w:numPr>
          <w:ilvl w:val="0"/>
          <w:numId w:val="26"/>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Primarily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agricultural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production</w:t>
      </w:r>
      <w:r w:rsidRPr="00D22E2C">
        <w:rPr>
          <w:rFonts w:asciiTheme="minorHAnsi" w:eastAsia="Calibri" w:hAnsiTheme="minorHAnsi" w:cstheme="minorHAnsi"/>
          <w:szCs w:val="24"/>
        </w:rPr>
        <w:t xml:space="preserve"> </w:t>
      </w:r>
    </w:p>
    <w:p w14:paraId="0FB4FB98" w14:textId="77777777" w:rsidR="00070FE5" w:rsidRPr="00D22E2C" w:rsidRDefault="00070FE5" w:rsidP="004608AA">
      <w:pPr>
        <w:numPr>
          <w:ilvl w:val="0"/>
          <w:numId w:val="26"/>
        </w:numPr>
        <w:spacing w:after="0"/>
        <w:ind w:right="147" w:hanging="552"/>
        <w:jc w:val="both"/>
        <w:rPr>
          <w:rFonts w:asciiTheme="minorHAnsi" w:hAnsiTheme="minorHAnsi" w:cstheme="minorHAnsi"/>
          <w:szCs w:val="24"/>
        </w:rPr>
      </w:pPr>
      <w:r w:rsidRPr="00D22E2C">
        <w:rPr>
          <w:rFonts w:asciiTheme="minorHAnsi" w:hAnsiTheme="minorHAnsi" w:cstheme="minorHAnsi"/>
          <w:szCs w:val="24"/>
        </w:rPr>
        <w:t>Used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business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significant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substantial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purpose,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seeks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make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profit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continuous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repetitive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reasonable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prospect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making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profit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from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agricultural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business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undertaken.</w:t>
      </w:r>
      <w:r w:rsidRPr="00D22E2C">
        <w:rPr>
          <w:rFonts w:asciiTheme="minorHAnsi" w:eastAsia="Calibri" w:hAnsiTheme="minorHAnsi" w:cstheme="minorHAnsi"/>
          <w:szCs w:val="24"/>
        </w:rPr>
        <w:t xml:space="preserve"> </w:t>
      </w:r>
    </w:p>
    <w:p w14:paraId="2D24AA5F"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Most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very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high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consequently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attract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relatively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high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assessment.</w:t>
      </w:r>
      <w:r w:rsidRPr="00D22E2C">
        <w:rPr>
          <w:rFonts w:asciiTheme="minorHAnsi" w:eastAsia="Calibri" w:hAnsiTheme="minorHAnsi" w:cstheme="minorHAnsi"/>
          <w:szCs w:val="24"/>
        </w:rPr>
        <w:t xml:space="preserve"> </w:t>
      </w:r>
    </w:p>
    <w:p w14:paraId="72A8C22B" w14:textId="77777777" w:rsidR="00070FE5" w:rsidRPr="00D22E2C" w:rsidRDefault="00070FE5" w:rsidP="00070FE5">
      <w:pPr>
        <w:spacing w:after="0"/>
        <w:rPr>
          <w:rFonts w:asciiTheme="minorHAnsi" w:hAnsiTheme="minorHAnsi" w:cstheme="minorHAnsi"/>
          <w:szCs w:val="24"/>
        </w:rPr>
      </w:pPr>
      <w:r w:rsidRPr="00D22E2C">
        <w:rPr>
          <w:rFonts w:asciiTheme="minorHAnsi" w:eastAsia="Calibri" w:hAnsiTheme="minorHAnsi" w:cstheme="minorHAnsi"/>
          <w:szCs w:val="24"/>
        </w:rPr>
        <w:t xml:space="preserve"> </w:t>
      </w:r>
      <w:r w:rsidRPr="00D22E2C">
        <w:rPr>
          <w:rFonts w:asciiTheme="minorHAnsi" w:hAnsiTheme="minorHAnsi" w:cstheme="minorHAnsi"/>
          <w:szCs w:val="24"/>
        </w:rPr>
        <w:t>Farming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enterprises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also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perceived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receiving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same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level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service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received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urban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ratepayers</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result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their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distance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from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urban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infrastructure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services.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Historically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were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required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levy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lower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however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longer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requirement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Frankston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currently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80</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p>
    <w:p w14:paraId="4F2DECA6" w14:textId="6E553A65" w:rsidR="00070FE5" w:rsidRPr="00D22E2C" w:rsidRDefault="00070FE5" w:rsidP="00070FE5">
      <w:pPr>
        <w:spacing w:after="0"/>
        <w:rPr>
          <w:rFonts w:asciiTheme="minorHAnsi" w:hAnsiTheme="minorHAnsi" w:cstheme="minorHAnsi"/>
          <w:szCs w:val="24"/>
        </w:rPr>
      </w:pP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strategy recommends that</w:t>
      </w:r>
      <w:r w:rsidRPr="00D22E2C">
        <w:rPr>
          <w:rFonts w:asciiTheme="minorHAnsi" w:eastAsia="Calibri" w:hAnsiTheme="minorHAnsi" w:cstheme="minorHAnsi"/>
          <w:szCs w:val="24"/>
        </w:rPr>
        <w:t xml:space="preserve"> </w:t>
      </w:r>
      <w:r w:rsidR="00395224">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discount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given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008E5925">
        <w:rPr>
          <w:rFonts w:asciiTheme="minorHAnsi" w:hAnsiTheme="minorHAnsi" w:cstheme="minorHAnsi"/>
          <w:szCs w:val="24"/>
        </w:rPr>
        <w:t>of</w:t>
      </w:r>
      <w:r w:rsidRPr="00D22E2C">
        <w:rPr>
          <w:rFonts w:asciiTheme="minorHAnsi" w:hAnsiTheme="minorHAnsi" w:cstheme="minorHAnsi"/>
          <w:szCs w:val="24"/>
        </w:rPr>
        <w:t xml:space="preserve"> 20</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cent.</w:t>
      </w:r>
      <w:r w:rsidRPr="00D22E2C">
        <w:rPr>
          <w:rFonts w:asciiTheme="minorHAnsi" w:eastAsia="Calibri" w:hAnsiTheme="minorHAnsi" w:cstheme="minorHAnsi"/>
          <w:szCs w:val="24"/>
        </w:rPr>
        <w:t xml:space="preserve">  </w:t>
      </w:r>
    </w:p>
    <w:p w14:paraId="060CF4BD" w14:textId="258AC351" w:rsidR="00070FE5" w:rsidRPr="00D22E2C" w:rsidRDefault="00070FE5" w:rsidP="00070FE5">
      <w:pPr>
        <w:spacing w:after="0"/>
        <w:rPr>
          <w:rFonts w:asciiTheme="minorHAnsi" w:hAnsiTheme="minorHAnsi" w:cstheme="minorHAnsi"/>
          <w:szCs w:val="24"/>
        </w:rPr>
      </w:pPr>
      <w:r w:rsidRPr="00D22E2C">
        <w:rPr>
          <w:rFonts w:asciiTheme="minorHAnsi" w:eastAsia="Calibri" w:hAnsiTheme="minorHAnsi" w:cstheme="minorHAnsi"/>
          <w:szCs w:val="24"/>
        </w:rPr>
        <w:t xml:space="preserve"> </w:t>
      </w:r>
    </w:p>
    <w:p w14:paraId="3A159C6D" w14:textId="77777777" w:rsidR="00070FE5" w:rsidRPr="00D22E2C" w:rsidRDefault="00070FE5" w:rsidP="00070FE5">
      <w:pPr>
        <w:pStyle w:val="Heading2"/>
        <w:spacing w:before="0"/>
        <w:rPr>
          <w:rFonts w:asciiTheme="minorHAnsi" w:hAnsiTheme="minorHAnsi" w:cstheme="minorHAnsi"/>
          <w:sz w:val="24"/>
          <w:szCs w:val="24"/>
        </w:rPr>
      </w:pPr>
      <w:r w:rsidRPr="00D22E2C">
        <w:rPr>
          <w:rFonts w:asciiTheme="minorHAnsi" w:hAnsiTheme="minorHAnsi" w:cstheme="minorHAnsi"/>
          <w:sz w:val="24"/>
          <w:szCs w:val="24"/>
        </w:rPr>
        <w:t>Other</w:t>
      </w:r>
      <w:r w:rsidRPr="00D22E2C">
        <w:rPr>
          <w:rFonts w:asciiTheme="minorHAnsi" w:eastAsia="Calibri" w:hAnsiTheme="minorHAnsi" w:cstheme="minorHAnsi"/>
          <w:sz w:val="24"/>
          <w:szCs w:val="24"/>
        </w:rPr>
        <w:t xml:space="preserve"> </w:t>
      </w:r>
    </w:p>
    <w:p w14:paraId="6A1ECA0D"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eastAsia="Calibri" w:hAnsiTheme="minorHAnsi" w:cstheme="minorHAnsi"/>
          <w:b/>
          <w:i/>
          <w:szCs w:val="24"/>
        </w:rPr>
        <w:t>Cultural &amp; Recreational Lands</w:t>
      </w:r>
      <w:r w:rsidRPr="00D22E2C">
        <w:rPr>
          <w:rFonts w:asciiTheme="minorHAnsi" w:eastAsia="Calibri" w:hAnsiTheme="minorHAnsi" w:cstheme="minorHAnsi"/>
          <w:b/>
          <w:i/>
          <w:color w:val="1798CB"/>
          <w:szCs w:val="24"/>
        </w:rPr>
        <w:t>:</w:t>
      </w:r>
      <w:r w:rsidRPr="00D22E2C">
        <w:rPr>
          <w:rFonts w:asciiTheme="minorHAnsi" w:eastAsia="Calibri" w:hAnsiTheme="minorHAnsi" w:cstheme="minorHAnsi"/>
          <w:color w:val="1798CB"/>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currently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5</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classified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cultural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recreational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assessments.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required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consider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discount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Cultural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Recreational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considered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benefits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community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services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provided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p>
    <w:p w14:paraId="3A3A475D"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qualify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consideration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Cultural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Recreational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classified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commercial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discount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applied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those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clubs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(5)</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utilise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gaming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machines,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turf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clubs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golf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clubs,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discount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provided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ranges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between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25</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60</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cent.</w:t>
      </w:r>
      <w:r w:rsidRPr="00D22E2C">
        <w:rPr>
          <w:rFonts w:asciiTheme="minorHAnsi" w:eastAsia="Calibri" w:hAnsiTheme="minorHAnsi" w:cstheme="minorHAnsi"/>
          <w:szCs w:val="24"/>
        </w:rPr>
        <w:t xml:space="preserve">  </w:t>
      </w:r>
    </w:p>
    <w:p w14:paraId="68D0912D" w14:textId="56AE3365" w:rsidR="00070FE5" w:rsidRPr="00D22E2C" w:rsidRDefault="00070FE5" w:rsidP="00070FE5">
      <w:pPr>
        <w:spacing w:after="0"/>
        <w:rPr>
          <w:rFonts w:asciiTheme="minorHAnsi" w:eastAsia="Calibri" w:hAnsiTheme="minorHAnsi" w:cstheme="minorHAnsi"/>
          <w:szCs w:val="24"/>
        </w:rPr>
      </w:pP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recommended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continue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allow</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discount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Cultural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Recreational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subject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ongoing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review</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every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two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years.</w:t>
      </w:r>
      <w:r w:rsidRPr="00D22E2C">
        <w:rPr>
          <w:rFonts w:asciiTheme="minorHAnsi" w:eastAsia="Calibri" w:hAnsiTheme="minorHAnsi" w:cstheme="minorHAnsi"/>
          <w:szCs w:val="24"/>
        </w:rPr>
        <w:t xml:space="preserve"> </w:t>
      </w:r>
    </w:p>
    <w:p w14:paraId="245E55BF" w14:textId="77777777" w:rsidR="00070FE5" w:rsidRPr="00D22E2C" w:rsidRDefault="00070FE5" w:rsidP="00070FE5">
      <w:pPr>
        <w:spacing w:after="0"/>
        <w:rPr>
          <w:rFonts w:asciiTheme="minorHAnsi" w:hAnsiTheme="minorHAnsi" w:cstheme="minorHAnsi"/>
          <w:szCs w:val="24"/>
        </w:rPr>
      </w:pPr>
    </w:p>
    <w:p w14:paraId="520C5787" w14:textId="413145DB" w:rsidR="00070FE5" w:rsidRPr="00D22E2C" w:rsidRDefault="00070FE5" w:rsidP="00070FE5">
      <w:pPr>
        <w:spacing w:after="0"/>
        <w:rPr>
          <w:rFonts w:asciiTheme="minorHAnsi" w:hAnsiTheme="minorHAnsi" w:cstheme="minorHAnsi"/>
          <w:szCs w:val="24"/>
        </w:rPr>
      </w:pPr>
      <w:r w:rsidRPr="00D22E2C">
        <w:rPr>
          <w:rFonts w:asciiTheme="minorHAnsi" w:eastAsia="Calibri" w:hAnsiTheme="minorHAnsi" w:cstheme="minorHAnsi"/>
          <w:b/>
          <w:i/>
          <w:szCs w:val="24"/>
        </w:rPr>
        <w:t>Ministry of Housing</w:t>
      </w:r>
      <w:r w:rsidRPr="00D22E2C">
        <w:rPr>
          <w:rFonts w:asciiTheme="minorHAnsi" w:eastAsia="Calibri" w:hAnsiTheme="minorHAnsi" w:cstheme="minorHAnsi"/>
          <w:b/>
          <w:i/>
          <w:color w:val="1798CB"/>
          <w:szCs w:val="24"/>
        </w:rPr>
        <w:t>:</w:t>
      </w:r>
      <w:r w:rsidRPr="00D22E2C">
        <w:rPr>
          <w:rFonts w:asciiTheme="minorHAnsi" w:eastAsia="Calibri" w:hAnsiTheme="minorHAnsi" w:cstheme="minorHAnsi"/>
          <w:color w:val="1798CB"/>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00255176">
        <w:rPr>
          <w:rFonts w:asciiTheme="minorHAnsi" w:hAnsiTheme="minorHAnsi" w:cstheme="minorHAnsi"/>
          <w:szCs w:val="24"/>
        </w:rPr>
        <w:t xml:space="preserve">pplied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discount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considered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benefits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community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services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provided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qualify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Ministry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Housing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classified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discount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50</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applied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p>
    <w:p w14:paraId="3E86B966" w14:textId="73F68986" w:rsidR="00070FE5" w:rsidRPr="00D22E2C" w:rsidRDefault="00070FE5" w:rsidP="00070FE5">
      <w:pPr>
        <w:spacing w:after="0"/>
        <w:rPr>
          <w:rFonts w:asciiTheme="minorHAnsi" w:hAnsiTheme="minorHAnsi" w:cstheme="minorHAnsi"/>
          <w:szCs w:val="24"/>
        </w:rPr>
      </w:pP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recommended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continue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allow</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discount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Ministry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Housing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p>
    <w:p w14:paraId="51835259" w14:textId="77777777" w:rsidR="00070FE5" w:rsidRPr="00D22E2C" w:rsidRDefault="00070FE5" w:rsidP="00070FE5">
      <w:pPr>
        <w:spacing w:after="0"/>
        <w:rPr>
          <w:rFonts w:asciiTheme="minorHAnsi" w:hAnsiTheme="minorHAnsi" w:cstheme="minorHAnsi"/>
          <w:szCs w:val="24"/>
        </w:rPr>
      </w:pPr>
      <w:r w:rsidRPr="00D22E2C">
        <w:rPr>
          <w:rFonts w:asciiTheme="minorHAnsi" w:eastAsia="Calibri" w:hAnsiTheme="minorHAnsi" w:cstheme="minorHAnsi"/>
          <w:szCs w:val="24"/>
        </w:rPr>
        <w:t xml:space="preserve"> </w:t>
      </w:r>
    </w:p>
    <w:p w14:paraId="35FB076F" w14:textId="5406BFBB" w:rsidR="00070FE5" w:rsidRPr="00255176" w:rsidRDefault="00070FE5" w:rsidP="00070FE5">
      <w:pPr>
        <w:spacing w:after="0"/>
        <w:ind w:left="-4" w:right="147"/>
        <w:rPr>
          <w:rFonts w:asciiTheme="minorHAnsi" w:hAnsiTheme="minorHAnsi" w:cstheme="minorHAnsi"/>
          <w:szCs w:val="24"/>
        </w:rPr>
      </w:pPr>
      <w:r w:rsidRPr="00D22E2C">
        <w:rPr>
          <w:rFonts w:asciiTheme="minorHAnsi" w:eastAsia="Calibri" w:hAnsiTheme="minorHAnsi" w:cstheme="minorHAnsi"/>
          <w:b/>
          <w:i/>
          <w:szCs w:val="24"/>
        </w:rPr>
        <w:t>Baxter Village</w:t>
      </w:r>
      <w:r w:rsidRPr="00D22E2C">
        <w:rPr>
          <w:rFonts w:asciiTheme="minorHAnsi" w:eastAsia="Calibri" w:hAnsiTheme="minorHAnsi" w:cstheme="minorHAnsi"/>
          <w:b/>
          <w:i/>
          <w:color w:val="1798CB"/>
          <w:szCs w:val="24"/>
        </w:rPr>
        <w:t>:</w:t>
      </w:r>
      <w:r w:rsidRPr="00D22E2C">
        <w:rPr>
          <w:rFonts w:asciiTheme="minorHAnsi" w:eastAsia="Calibri" w:hAnsiTheme="minorHAnsi" w:cstheme="minorHAnsi"/>
          <w:color w:val="1798CB"/>
          <w:szCs w:val="24"/>
        </w:rPr>
        <w:t xml:space="preserve"> </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currently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418</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Baxter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Village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precinct.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agreed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consider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discount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considered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benefits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community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services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provided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Baxter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Village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classified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255176">
        <w:rPr>
          <w:rFonts w:asciiTheme="minorHAnsi" w:hAnsiTheme="minorHAnsi" w:cstheme="minorHAnsi"/>
          <w:szCs w:val="24"/>
        </w:rPr>
        <w:t>discount</w:t>
      </w:r>
      <w:r w:rsidRPr="00255176">
        <w:rPr>
          <w:rFonts w:asciiTheme="minorHAnsi" w:eastAsia="Calibri" w:hAnsiTheme="minorHAnsi" w:cstheme="minorHAnsi"/>
          <w:szCs w:val="24"/>
        </w:rPr>
        <w:t xml:space="preserve"> </w:t>
      </w:r>
      <w:r w:rsidRPr="00255176">
        <w:rPr>
          <w:rFonts w:asciiTheme="minorHAnsi" w:hAnsiTheme="minorHAnsi" w:cstheme="minorHAnsi"/>
          <w:szCs w:val="24"/>
        </w:rPr>
        <w:t>of</w:t>
      </w:r>
      <w:r w:rsidRPr="00255176">
        <w:rPr>
          <w:rFonts w:asciiTheme="minorHAnsi" w:eastAsia="Calibri" w:hAnsiTheme="minorHAnsi" w:cstheme="minorHAnsi"/>
          <w:szCs w:val="24"/>
        </w:rPr>
        <w:t xml:space="preserve"> </w:t>
      </w:r>
      <w:r w:rsidRPr="00255176">
        <w:rPr>
          <w:rFonts w:asciiTheme="minorHAnsi" w:eastAsia="Calibri" w:hAnsiTheme="minorHAnsi" w:cstheme="minorHAnsi"/>
          <w:b/>
          <w:szCs w:val="24"/>
        </w:rPr>
        <w:t>30 per cent</w:t>
      </w:r>
      <w:r w:rsidRPr="00255176">
        <w:rPr>
          <w:rFonts w:asciiTheme="minorHAnsi" w:hAnsiTheme="minorHAnsi" w:cstheme="minorHAnsi"/>
          <w:szCs w:val="24"/>
        </w:rPr>
        <w:t>.</w:t>
      </w:r>
      <w:r w:rsidRPr="00255176">
        <w:rPr>
          <w:rFonts w:asciiTheme="minorHAnsi" w:eastAsia="Calibri" w:hAnsiTheme="minorHAnsi" w:cstheme="minorHAnsi"/>
          <w:szCs w:val="24"/>
        </w:rPr>
        <w:t xml:space="preserve">  </w:t>
      </w:r>
    </w:p>
    <w:p w14:paraId="7A5904C3" w14:textId="77777777" w:rsidR="00070FE5" w:rsidRPr="00D22E2C" w:rsidRDefault="00070FE5" w:rsidP="00070FE5">
      <w:pPr>
        <w:spacing w:after="0"/>
        <w:ind w:left="-4" w:right="147"/>
        <w:rPr>
          <w:rFonts w:asciiTheme="minorHAnsi" w:hAnsiTheme="minorHAnsi" w:cstheme="minorHAnsi"/>
          <w:szCs w:val="24"/>
        </w:rPr>
      </w:pPr>
      <w:r w:rsidRPr="00255176">
        <w:rPr>
          <w:rFonts w:asciiTheme="minorHAnsi" w:hAnsiTheme="minorHAnsi" w:cstheme="minorHAnsi"/>
          <w:szCs w:val="24"/>
        </w:rPr>
        <w:t>It</w:t>
      </w:r>
      <w:r w:rsidRPr="00255176">
        <w:rPr>
          <w:rFonts w:asciiTheme="minorHAnsi" w:eastAsia="Calibri" w:hAnsiTheme="minorHAnsi" w:cstheme="minorHAnsi"/>
          <w:szCs w:val="24"/>
        </w:rPr>
        <w:t xml:space="preserve"> </w:t>
      </w:r>
      <w:r w:rsidRPr="00255176">
        <w:rPr>
          <w:rFonts w:asciiTheme="minorHAnsi" w:hAnsiTheme="minorHAnsi" w:cstheme="minorHAnsi"/>
          <w:szCs w:val="24"/>
        </w:rPr>
        <w:t>is</w:t>
      </w:r>
      <w:r w:rsidRPr="00255176">
        <w:rPr>
          <w:rFonts w:asciiTheme="minorHAnsi" w:eastAsia="Calibri" w:hAnsiTheme="minorHAnsi" w:cstheme="minorHAnsi"/>
          <w:szCs w:val="24"/>
        </w:rPr>
        <w:t xml:space="preserve"> </w:t>
      </w:r>
      <w:r w:rsidRPr="00255176">
        <w:rPr>
          <w:rFonts w:asciiTheme="minorHAnsi" w:hAnsiTheme="minorHAnsi" w:cstheme="minorHAnsi"/>
          <w:szCs w:val="24"/>
        </w:rPr>
        <w:t>recommended</w:t>
      </w:r>
      <w:r w:rsidRPr="00255176">
        <w:rPr>
          <w:rFonts w:asciiTheme="minorHAnsi" w:eastAsia="Calibri" w:hAnsiTheme="minorHAnsi" w:cstheme="minorHAnsi"/>
          <w:szCs w:val="24"/>
        </w:rPr>
        <w:t xml:space="preserve"> </w:t>
      </w:r>
      <w:r w:rsidRPr="00255176">
        <w:rPr>
          <w:rFonts w:asciiTheme="minorHAnsi" w:hAnsiTheme="minorHAnsi" w:cstheme="minorHAnsi"/>
          <w:szCs w:val="24"/>
        </w:rPr>
        <w:t>that</w:t>
      </w:r>
      <w:r w:rsidRPr="00255176">
        <w:rPr>
          <w:rFonts w:asciiTheme="minorHAnsi" w:eastAsia="Calibri" w:hAnsiTheme="minorHAnsi" w:cstheme="minorHAnsi"/>
          <w:szCs w:val="24"/>
        </w:rPr>
        <w:t xml:space="preserve"> </w:t>
      </w:r>
      <w:r w:rsidRPr="00255176">
        <w:rPr>
          <w:rFonts w:asciiTheme="minorHAnsi" w:hAnsiTheme="minorHAnsi" w:cstheme="minorHAnsi"/>
          <w:szCs w:val="24"/>
        </w:rPr>
        <w:t>Council</w:t>
      </w:r>
      <w:r w:rsidRPr="00255176">
        <w:rPr>
          <w:rFonts w:asciiTheme="minorHAnsi" w:eastAsia="Calibri" w:hAnsiTheme="minorHAnsi" w:cstheme="minorHAnsi"/>
          <w:szCs w:val="24"/>
        </w:rPr>
        <w:t xml:space="preserve"> </w:t>
      </w:r>
      <w:r w:rsidRPr="00255176">
        <w:rPr>
          <w:rFonts w:asciiTheme="minorHAnsi" w:hAnsiTheme="minorHAnsi" w:cstheme="minorHAnsi"/>
          <w:szCs w:val="24"/>
        </w:rPr>
        <w:t>continue</w:t>
      </w:r>
      <w:r w:rsidRPr="00255176">
        <w:rPr>
          <w:rFonts w:asciiTheme="minorHAnsi" w:eastAsia="Calibri" w:hAnsiTheme="minorHAnsi" w:cstheme="minorHAnsi"/>
          <w:szCs w:val="24"/>
        </w:rPr>
        <w:t xml:space="preserve"> </w:t>
      </w:r>
      <w:r w:rsidRPr="00255176">
        <w:rPr>
          <w:rFonts w:asciiTheme="minorHAnsi" w:hAnsiTheme="minorHAnsi" w:cstheme="minorHAnsi"/>
          <w:szCs w:val="24"/>
        </w:rPr>
        <w:t>to</w:t>
      </w:r>
      <w:r w:rsidRPr="00255176">
        <w:rPr>
          <w:rFonts w:asciiTheme="minorHAnsi" w:eastAsia="Calibri" w:hAnsiTheme="minorHAnsi" w:cstheme="minorHAnsi"/>
          <w:szCs w:val="24"/>
        </w:rPr>
        <w:t xml:space="preserve"> </w:t>
      </w:r>
      <w:r w:rsidRPr="00255176">
        <w:rPr>
          <w:rFonts w:asciiTheme="minorHAnsi" w:hAnsiTheme="minorHAnsi" w:cstheme="minorHAnsi"/>
          <w:szCs w:val="24"/>
        </w:rPr>
        <w:t>allow</w:t>
      </w:r>
      <w:r w:rsidRPr="00255176">
        <w:rPr>
          <w:rFonts w:asciiTheme="minorHAnsi" w:eastAsia="Calibri" w:hAnsiTheme="minorHAnsi" w:cstheme="minorHAnsi"/>
          <w:szCs w:val="24"/>
        </w:rPr>
        <w:t xml:space="preserve"> </w:t>
      </w:r>
      <w:r w:rsidRPr="00255176">
        <w:rPr>
          <w:rFonts w:asciiTheme="minorHAnsi" w:hAnsiTheme="minorHAnsi" w:cstheme="minorHAnsi"/>
          <w:szCs w:val="24"/>
        </w:rPr>
        <w:t>a</w:t>
      </w:r>
      <w:r w:rsidRPr="00255176">
        <w:rPr>
          <w:rFonts w:asciiTheme="minorHAnsi" w:eastAsia="Calibri" w:hAnsiTheme="minorHAnsi" w:cstheme="minorHAnsi"/>
          <w:szCs w:val="24"/>
        </w:rPr>
        <w:t xml:space="preserve"> </w:t>
      </w:r>
      <w:r w:rsidRPr="00255176">
        <w:rPr>
          <w:rFonts w:asciiTheme="minorHAnsi" w:hAnsiTheme="minorHAnsi" w:cstheme="minorHAnsi"/>
          <w:szCs w:val="24"/>
        </w:rPr>
        <w:t>discount</w:t>
      </w:r>
      <w:r w:rsidRPr="00255176">
        <w:rPr>
          <w:rFonts w:asciiTheme="minorHAnsi" w:eastAsia="Calibri" w:hAnsiTheme="minorHAnsi" w:cstheme="minorHAnsi"/>
          <w:szCs w:val="24"/>
        </w:rPr>
        <w:t xml:space="preserve"> </w:t>
      </w:r>
      <w:r w:rsidRPr="00255176">
        <w:rPr>
          <w:rFonts w:asciiTheme="minorHAnsi" w:hAnsiTheme="minorHAnsi" w:cstheme="minorHAnsi"/>
          <w:szCs w:val="24"/>
        </w:rPr>
        <w:t>to</w:t>
      </w:r>
      <w:r w:rsidRPr="00255176">
        <w:rPr>
          <w:rFonts w:asciiTheme="minorHAnsi" w:eastAsia="Calibri" w:hAnsiTheme="minorHAnsi" w:cstheme="minorHAnsi"/>
          <w:szCs w:val="24"/>
        </w:rPr>
        <w:t xml:space="preserve"> </w:t>
      </w:r>
      <w:r w:rsidRPr="00255176">
        <w:rPr>
          <w:rFonts w:asciiTheme="minorHAnsi" w:hAnsiTheme="minorHAnsi" w:cstheme="minorHAnsi"/>
          <w:szCs w:val="24"/>
        </w:rPr>
        <w:t>Baxter</w:t>
      </w:r>
      <w:r w:rsidRPr="00255176">
        <w:rPr>
          <w:rFonts w:asciiTheme="minorHAnsi" w:eastAsia="Calibri" w:hAnsiTheme="minorHAnsi" w:cstheme="minorHAnsi"/>
          <w:szCs w:val="24"/>
        </w:rPr>
        <w:t xml:space="preserve"> </w:t>
      </w:r>
      <w:r w:rsidRPr="00255176">
        <w:rPr>
          <w:rFonts w:asciiTheme="minorHAnsi" w:hAnsiTheme="minorHAnsi" w:cstheme="minorHAnsi"/>
          <w:szCs w:val="24"/>
        </w:rPr>
        <w:t>Village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p>
    <w:p w14:paraId="3D4ED831" w14:textId="5866392E" w:rsidR="00507003" w:rsidRDefault="00070FE5" w:rsidP="00070FE5">
      <w:pPr>
        <w:spacing w:after="0"/>
        <w:rPr>
          <w:rFonts w:asciiTheme="minorHAnsi" w:eastAsia="Calibri" w:hAnsiTheme="minorHAnsi" w:cstheme="minorHAnsi"/>
          <w:szCs w:val="24"/>
        </w:rPr>
      </w:pPr>
      <w:r w:rsidRPr="00D22E2C">
        <w:rPr>
          <w:rFonts w:asciiTheme="minorHAnsi" w:eastAsia="Calibri" w:hAnsiTheme="minorHAnsi" w:cstheme="minorHAnsi"/>
          <w:szCs w:val="24"/>
        </w:rPr>
        <w:t xml:space="preserve"> </w:t>
      </w:r>
    </w:p>
    <w:p w14:paraId="64AC757F" w14:textId="77777777" w:rsidR="00507003" w:rsidRDefault="00507003">
      <w:pPr>
        <w:rPr>
          <w:rFonts w:asciiTheme="minorHAnsi" w:eastAsia="Calibri" w:hAnsiTheme="minorHAnsi" w:cstheme="minorHAnsi"/>
          <w:szCs w:val="24"/>
        </w:rPr>
      </w:pPr>
      <w:r>
        <w:rPr>
          <w:rFonts w:asciiTheme="minorHAnsi" w:eastAsia="Calibri" w:hAnsiTheme="minorHAnsi" w:cstheme="minorHAnsi"/>
          <w:szCs w:val="24"/>
        </w:rPr>
        <w:br w:type="page"/>
      </w:r>
    </w:p>
    <w:p w14:paraId="696B6749" w14:textId="77777777" w:rsidR="0062283A" w:rsidRPr="00D22E2C" w:rsidRDefault="0062283A" w:rsidP="00070FE5">
      <w:pPr>
        <w:spacing w:after="0"/>
        <w:rPr>
          <w:rFonts w:asciiTheme="minorHAnsi" w:eastAsia="Calibri" w:hAnsiTheme="minorHAnsi" w:cstheme="minorHAnsi"/>
          <w:szCs w:val="24"/>
        </w:rPr>
      </w:pPr>
    </w:p>
    <w:p w14:paraId="0566BDC1" w14:textId="77777777" w:rsidR="00070FE5" w:rsidRPr="00D22E2C" w:rsidRDefault="00070FE5" w:rsidP="00070FE5">
      <w:pPr>
        <w:spacing w:after="0"/>
        <w:rPr>
          <w:rFonts w:asciiTheme="minorHAnsi" w:eastAsia="Calibri" w:hAnsiTheme="minorHAnsi" w:cstheme="minorHAnsi"/>
          <w:szCs w:val="24"/>
        </w:rPr>
      </w:pPr>
    </w:p>
    <w:tbl>
      <w:tblPr>
        <w:tblStyle w:val="TableGrid0"/>
        <w:tblW w:w="7464" w:type="dxa"/>
        <w:tblInd w:w="-15" w:type="dxa"/>
        <w:tblCellMar>
          <w:top w:w="55" w:type="dxa"/>
          <w:left w:w="106" w:type="dxa"/>
          <w:right w:w="91" w:type="dxa"/>
        </w:tblCellMar>
        <w:tblLook w:val="04A0" w:firstRow="1" w:lastRow="0" w:firstColumn="1" w:lastColumn="0" w:noHBand="0" w:noVBand="1"/>
      </w:tblPr>
      <w:tblGrid>
        <w:gridCol w:w="7464"/>
      </w:tblGrid>
      <w:tr w:rsidR="00070FE5" w:rsidRPr="00D22E2C" w14:paraId="425FEB65" w14:textId="77777777" w:rsidTr="00391C7C">
        <w:trPr>
          <w:trHeight w:val="319"/>
        </w:trPr>
        <w:tc>
          <w:tcPr>
            <w:tcW w:w="7464" w:type="dxa"/>
            <w:tcBorders>
              <w:top w:val="nil"/>
              <w:left w:val="nil"/>
              <w:bottom w:val="nil"/>
              <w:right w:val="nil"/>
            </w:tcBorders>
            <w:shd w:val="clear" w:color="auto" w:fill="055B8A" w:themeFill="accent6"/>
          </w:tcPr>
          <w:p w14:paraId="518A515B" w14:textId="77777777" w:rsidR="00070FE5" w:rsidRPr="00D22E2C" w:rsidRDefault="00070FE5" w:rsidP="00391C7C">
            <w:pPr>
              <w:rPr>
                <w:rFonts w:cstheme="minorHAnsi"/>
                <w:sz w:val="24"/>
                <w:szCs w:val="24"/>
              </w:rPr>
            </w:pPr>
            <w:r w:rsidRPr="00D22E2C">
              <w:rPr>
                <w:rFonts w:eastAsia="Calibri" w:cstheme="minorHAnsi"/>
                <w:b/>
                <w:color w:val="FFFFFF"/>
                <w:sz w:val="24"/>
                <w:szCs w:val="24"/>
              </w:rPr>
              <w:t xml:space="preserve">Strategy Recommendation  </w:t>
            </w:r>
          </w:p>
        </w:tc>
      </w:tr>
      <w:tr w:rsidR="00070FE5" w:rsidRPr="00D22E2C" w14:paraId="4A14A5AA" w14:textId="77777777" w:rsidTr="00391C7C">
        <w:trPr>
          <w:trHeight w:val="2198"/>
        </w:trPr>
        <w:tc>
          <w:tcPr>
            <w:tcW w:w="7464" w:type="dxa"/>
            <w:tcBorders>
              <w:top w:val="nil"/>
              <w:left w:val="nil"/>
              <w:bottom w:val="nil"/>
              <w:right w:val="nil"/>
            </w:tcBorders>
            <w:shd w:val="clear" w:color="auto" w:fill="D9D9D9"/>
            <w:vAlign w:val="center"/>
          </w:tcPr>
          <w:p w14:paraId="74D66BA3" w14:textId="77777777" w:rsidR="00070FE5" w:rsidRPr="00D22E2C" w:rsidRDefault="00070FE5" w:rsidP="00391C7C">
            <w:pPr>
              <w:rPr>
                <w:rFonts w:cstheme="minorHAnsi"/>
                <w:sz w:val="24"/>
                <w:szCs w:val="24"/>
              </w:rPr>
            </w:pPr>
            <w:r w:rsidRPr="00D22E2C">
              <w:rPr>
                <w:rFonts w:cstheme="minorHAnsi"/>
                <w:sz w:val="24"/>
                <w:szCs w:val="24"/>
              </w:rPr>
              <w:t>That</w:t>
            </w:r>
            <w:r w:rsidRPr="00D22E2C">
              <w:rPr>
                <w:rFonts w:eastAsia="Calibri" w:cstheme="minorHAnsi"/>
                <w:sz w:val="24"/>
                <w:szCs w:val="24"/>
              </w:rPr>
              <w:t xml:space="preserve"> </w:t>
            </w:r>
            <w:r w:rsidRPr="00D22E2C">
              <w:rPr>
                <w:rFonts w:cstheme="minorHAnsi"/>
                <w:sz w:val="24"/>
                <w:szCs w:val="24"/>
              </w:rPr>
              <w:t>Council</w:t>
            </w:r>
            <w:r w:rsidRPr="00D22E2C">
              <w:rPr>
                <w:rFonts w:eastAsia="Calibri" w:cstheme="minorHAnsi"/>
                <w:sz w:val="24"/>
                <w:szCs w:val="24"/>
              </w:rPr>
              <w:t xml:space="preserve"> </w:t>
            </w:r>
            <w:r w:rsidRPr="00D22E2C">
              <w:rPr>
                <w:rFonts w:cstheme="minorHAnsi"/>
                <w:sz w:val="24"/>
                <w:szCs w:val="24"/>
              </w:rPr>
              <w:t>continues</w:t>
            </w:r>
            <w:r w:rsidRPr="00D22E2C">
              <w:rPr>
                <w:rFonts w:eastAsia="Calibri" w:cstheme="minorHAnsi"/>
                <w:sz w:val="24"/>
                <w:szCs w:val="24"/>
              </w:rPr>
              <w:t xml:space="preserve"> </w:t>
            </w:r>
            <w:r w:rsidRPr="00D22E2C">
              <w:rPr>
                <w:rFonts w:cstheme="minorHAnsi"/>
                <w:sz w:val="24"/>
                <w:szCs w:val="24"/>
              </w:rPr>
              <w:t>to</w:t>
            </w:r>
            <w:r w:rsidRPr="00D22E2C">
              <w:rPr>
                <w:rFonts w:eastAsia="Calibri" w:cstheme="minorHAnsi"/>
                <w:sz w:val="24"/>
                <w:szCs w:val="24"/>
              </w:rPr>
              <w:t xml:space="preserve"> </w:t>
            </w:r>
            <w:r w:rsidRPr="00D22E2C">
              <w:rPr>
                <w:rFonts w:cstheme="minorHAnsi"/>
                <w:sz w:val="24"/>
                <w:szCs w:val="24"/>
              </w:rPr>
              <w:t>apply:</w:t>
            </w:r>
            <w:r w:rsidRPr="00D22E2C">
              <w:rPr>
                <w:rFonts w:eastAsia="Calibri" w:cstheme="minorHAnsi"/>
                <w:sz w:val="24"/>
                <w:szCs w:val="24"/>
              </w:rPr>
              <w:t xml:space="preserve">  </w:t>
            </w:r>
          </w:p>
          <w:p w14:paraId="60EC4645" w14:textId="77777777" w:rsidR="00070FE5" w:rsidRPr="00D22E2C" w:rsidRDefault="00070FE5" w:rsidP="004608AA">
            <w:pPr>
              <w:numPr>
                <w:ilvl w:val="0"/>
                <w:numId w:val="27"/>
              </w:numPr>
              <w:ind w:left="699" w:hanging="349"/>
              <w:rPr>
                <w:rFonts w:cstheme="minorHAnsi"/>
                <w:sz w:val="24"/>
                <w:szCs w:val="24"/>
              </w:rPr>
            </w:pP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uniform</w:t>
            </w:r>
            <w:r w:rsidRPr="00D22E2C">
              <w:rPr>
                <w:rFonts w:eastAsia="Calibri" w:cstheme="minorHAnsi"/>
                <w:sz w:val="24"/>
                <w:szCs w:val="24"/>
              </w:rPr>
              <w:t xml:space="preserve"> </w:t>
            </w:r>
            <w:r w:rsidRPr="00D22E2C">
              <w:rPr>
                <w:rFonts w:cstheme="minorHAnsi"/>
                <w:sz w:val="24"/>
                <w:szCs w:val="24"/>
              </w:rPr>
              <w:t>general</w:t>
            </w:r>
            <w:r w:rsidRPr="00D22E2C">
              <w:rPr>
                <w:rFonts w:eastAsia="Calibri" w:cstheme="minorHAnsi"/>
                <w:sz w:val="24"/>
                <w:szCs w:val="24"/>
              </w:rPr>
              <w:t xml:space="preserve"> </w:t>
            </w:r>
            <w:r w:rsidRPr="00D22E2C">
              <w:rPr>
                <w:rFonts w:cstheme="minorHAnsi"/>
                <w:sz w:val="24"/>
                <w:szCs w:val="24"/>
              </w:rPr>
              <w:t>rate</w:t>
            </w:r>
            <w:r w:rsidRPr="00D22E2C">
              <w:rPr>
                <w:rFonts w:eastAsia="Calibri" w:cstheme="minorHAnsi"/>
                <w:sz w:val="24"/>
                <w:szCs w:val="24"/>
              </w:rPr>
              <w:t xml:space="preserve"> </w:t>
            </w:r>
            <w:r w:rsidRPr="00D22E2C">
              <w:rPr>
                <w:rFonts w:cstheme="minorHAnsi"/>
                <w:sz w:val="24"/>
                <w:szCs w:val="24"/>
              </w:rPr>
              <w:t>for</w:t>
            </w:r>
            <w:r w:rsidRPr="00D22E2C">
              <w:rPr>
                <w:rFonts w:eastAsia="Calibri" w:cstheme="minorHAnsi"/>
                <w:sz w:val="24"/>
                <w:szCs w:val="24"/>
              </w:rPr>
              <w:t xml:space="preserve"> </w:t>
            </w:r>
            <w:r w:rsidRPr="00D22E2C">
              <w:rPr>
                <w:rFonts w:cstheme="minorHAnsi"/>
                <w:sz w:val="24"/>
                <w:szCs w:val="24"/>
              </w:rPr>
              <w:t>all</w:t>
            </w:r>
            <w:r w:rsidRPr="00D22E2C">
              <w:rPr>
                <w:rFonts w:eastAsia="Calibri" w:cstheme="minorHAnsi"/>
                <w:sz w:val="24"/>
                <w:szCs w:val="24"/>
              </w:rPr>
              <w:t xml:space="preserve"> </w:t>
            </w:r>
            <w:r w:rsidRPr="00D22E2C">
              <w:rPr>
                <w:rFonts w:cstheme="minorHAnsi"/>
                <w:sz w:val="24"/>
                <w:szCs w:val="24"/>
              </w:rPr>
              <w:t>residential</w:t>
            </w:r>
            <w:r w:rsidRPr="00D22E2C">
              <w:rPr>
                <w:rFonts w:eastAsia="Calibri" w:cstheme="minorHAnsi"/>
                <w:sz w:val="24"/>
                <w:szCs w:val="24"/>
              </w:rPr>
              <w:t xml:space="preserve"> </w:t>
            </w:r>
            <w:r w:rsidRPr="00D22E2C">
              <w:rPr>
                <w:rFonts w:cstheme="minorHAnsi"/>
                <w:sz w:val="24"/>
                <w:szCs w:val="24"/>
              </w:rPr>
              <w:t>properties,</w:t>
            </w:r>
            <w:r w:rsidRPr="00D22E2C">
              <w:rPr>
                <w:rFonts w:eastAsia="Calibri" w:cstheme="minorHAnsi"/>
                <w:sz w:val="24"/>
                <w:szCs w:val="24"/>
              </w:rPr>
              <w:t xml:space="preserve"> </w:t>
            </w:r>
            <w:r w:rsidRPr="00D22E2C">
              <w:rPr>
                <w:rFonts w:cstheme="minorHAnsi"/>
                <w:sz w:val="24"/>
                <w:szCs w:val="24"/>
              </w:rPr>
              <w:t>including</w:t>
            </w:r>
            <w:r w:rsidRPr="00D22E2C">
              <w:rPr>
                <w:rFonts w:eastAsia="Calibri" w:cstheme="minorHAnsi"/>
                <w:sz w:val="24"/>
                <w:szCs w:val="24"/>
              </w:rPr>
              <w:t xml:space="preserve"> </w:t>
            </w:r>
            <w:r w:rsidRPr="00D22E2C">
              <w:rPr>
                <w:rFonts w:cstheme="minorHAnsi"/>
                <w:sz w:val="24"/>
                <w:szCs w:val="24"/>
              </w:rPr>
              <w:t>flats</w:t>
            </w:r>
            <w:r w:rsidRPr="00D22E2C">
              <w:rPr>
                <w:rFonts w:eastAsia="Calibri" w:cstheme="minorHAnsi"/>
                <w:sz w:val="24"/>
                <w:szCs w:val="24"/>
              </w:rPr>
              <w:t xml:space="preserve"> </w:t>
            </w:r>
            <w:r w:rsidRPr="00D22E2C">
              <w:rPr>
                <w:rFonts w:cstheme="minorHAnsi"/>
                <w:sz w:val="24"/>
                <w:szCs w:val="24"/>
              </w:rPr>
              <w:t>and</w:t>
            </w:r>
            <w:r w:rsidRPr="00D22E2C">
              <w:rPr>
                <w:rFonts w:eastAsia="Calibri" w:cstheme="minorHAnsi"/>
                <w:sz w:val="24"/>
                <w:szCs w:val="24"/>
              </w:rPr>
              <w:t xml:space="preserve"> </w:t>
            </w:r>
            <w:r w:rsidRPr="00D22E2C">
              <w:rPr>
                <w:rFonts w:cstheme="minorHAnsi"/>
                <w:sz w:val="24"/>
                <w:szCs w:val="24"/>
              </w:rPr>
              <w:t>units</w:t>
            </w:r>
            <w:r w:rsidRPr="00D22E2C">
              <w:rPr>
                <w:rFonts w:eastAsia="Calibri" w:cstheme="minorHAnsi"/>
                <w:sz w:val="24"/>
                <w:szCs w:val="24"/>
              </w:rPr>
              <w:t xml:space="preserve"> </w:t>
            </w:r>
            <w:r w:rsidRPr="00D22E2C">
              <w:rPr>
                <w:rFonts w:cstheme="minorHAnsi"/>
                <w:sz w:val="24"/>
                <w:szCs w:val="24"/>
              </w:rPr>
              <w:t>and</w:t>
            </w:r>
            <w:r w:rsidRPr="00D22E2C">
              <w:rPr>
                <w:rFonts w:eastAsia="Calibri" w:cstheme="minorHAnsi"/>
                <w:sz w:val="24"/>
                <w:szCs w:val="24"/>
              </w:rPr>
              <w:t xml:space="preserve"> </w:t>
            </w:r>
            <w:r w:rsidRPr="00D22E2C">
              <w:rPr>
                <w:rFonts w:cstheme="minorHAnsi"/>
                <w:sz w:val="24"/>
                <w:szCs w:val="24"/>
              </w:rPr>
              <w:t>rural</w:t>
            </w:r>
            <w:r w:rsidRPr="00D22E2C">
              <w:rPr>
                <w:rFonts w:eastAsia="Calibri" w:cstheme="minorHAnsi"/>
                <w:sz w:val="24"/>
                <w:szCs w:val="24"/>
              </w:rPr>
              <w:t xml:space="preserve"> </w:t>
            </w:r>
            <w:r w:rsidRPr="00D22E2C">
              <w:rPr>
                <w:rFonts w:cstheme="minorHAnsi"/>
                <w:sz w:val="24"/>
                <w:szCs w:val="24"/>
              </w:rPr>
              <w:t>properties.</w:t>
            </w:r>
            <w:r w:rsidRPr="00D22E2C">
              <w:rPr>
                <w:rFonts w:eastAsia="Calibri" w:cstheme="minorHAnsi"/>
                <w:sz w:val="24"/>
                <w:szCs w:val="24"/>
              </w:rPr>
              <w:t xml:space="preserve"> </w:t>
            </w:r>
          </w:p>
          <w:p w14:paraId="6350C139" w14:textId="77777777" w:rsidR="00070FE5" w:rsidRPr="00D22E2C" w:rsidRDefault="00070FE5" w:rsidP="004608AA">
            <w:pPr>
              <w:numPr>
                <w:ilvl w:val="0"/>
                <w:numId w:val="27"/>
              </w:numPr>
              <w:ind w:left="699" w:hanging="349"/>
              <w:rPr>
                <w:rFonts w:cstheme="minorHAnsi"/>
                <w:sz w:val="24"/>
                <w:szCs w:val="24"/>
              </w:rPr>
            </w:pP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commercial</w:t>
            </w:r>
            <w:r w:rsidRPr="00D22E2C">
              <w:rPr>
                <w:rFonts w:eastAsia="Calibri" w:cstheme="minorHAnsi"/>
                <w:sz w:val="24"/>
                <w:szCs w:val="24"/>
              </w:rPr>
              <w:t xml:space="preserve"> </w:t>
            </w:r>
            <w:r w:rsidRPr="00D22E2C">
              <w:rPr>
                <w:rFonts w:cstheme="minorHAnsi"/>
                <w:sz w:val="24"/>
                <w:szCs w:val="24"/>
              </w:rPr>
              <w:t>and</w:t>
            </w:r>
            <w:r w:rsidRPr="00D22E2C">
              <w:rPr>
                <w:rFonts w:eastAsia="Calibri" w:cstheme="minorHAnsi"/>
                <w:sz w:val="24"/>
                <w:szCs w:val="24"/>
              </w:rPr>
              <w:t xml:space="preserve"> </w:t>
            </w:r>
            <w:r w:rsidRPr="00D22E2C">
              <w:rPr>
                <w:rFonts w:cstheme="minorHAnsi"/>
                <w:sz w:val="24"/>
                <w:szCs w:val="24"/>
              </w:rPr>
              <w:t>industrial</w:t>
            </w:r>
            <w:r w:rsidRPr="00D22E2C">
              <w:rPr>
                <w:rFonts w:eastAsia="Calibri" w:cstheme="minorHAnsi"/>
                <w:sz w:val="24"/>
                <w:szCs w:val="24"/>
              </w:rPr>
              <w:t xml:space="preserve"> </w:t>
            </w:r>
            <w:r w:rsidRPr="00D22E2C">
              <w:rPr>
                <w:rFonts w:cstheme="minorHAnsi"/>
                <w:sz w:val="24"/>
                <w:szCs w:val="24"/>
              </w:rPr>
              <w:t>rate</w:t>
            </w:r>
            <w:r w:rsidRPr="00D22E2C">
              <w:rPr>
                <w:rFonts w:eastAsia="Calibri" w:cstheme="minorHAnsi"/>
                <w:sz w:val="24"/>
                <w:szCs w:val="24"/>
              </w:rPr>
              <w:t xml:space="preserve"> </w:t>
            </w:r>
            <w:r w:rsidRPr="00D22E2C">
              <w:rPr>
                <w:rFonts w:cstheme="minorHAnsi"/>
                <w:sz w:val="24"/>
                <w:szCs w:val="24"/>
              </w:rPr>
              <w:t>at</w:t>
            </w:r>
            <w:r w:rsidRPr="00D22E2C">
              <w:rPr>
                <w:rFonts w:eastAsia="Calibri" w:cstheme="minorHAnsi"/>
                <w:sz w:val="24"/>
                <w:szCs w:val="24"/>
              </w:rPr>
              <w:t xml:space="preserve"> </w:t>
            </w:r>
            <w:r w:rsidRPr="00D22E2C">
              <w:rPr>
                <w:rFonts w:cstheme="minorHAnsi"/>
                <w:sz w:val="24"/>
                <w:szCs w:val="24"/>
              </w:rPr>
              <w:t>an</w:t>
            </w:r>
            <w:r w:rsidRPr="00D22E2C">
              <w:rPr>
                <w:rFonts w:eastAsia="Calibri" w:cstheme="minorHAnsi"/>
                <w:sz w:val="24"/>
                <w:szCs w:val="24"/>
              </w:rPr>
              <w:t xml:space="preserve"> </w:t>
            </w:r>
            <w:r w:rsidRPr="00D22E2C">
              <w:rPr>
                <w:rFonts w:cstheme="minorHAnsi"/>
                <w:sz w:val="24"/>
                <w:szCs w:val="24"/>
              </w:rPr>
              <w:t>increased</w:t>
            </w:r>
            <w:r w:rsidRPr="00D22E2C">
              <w:rPr>
                <w:rFonts w:eastAsia="Calibri" w:cstheme="minorHAnsi"/>
                <w:sz w:val="24"/>
                <w:szCs w:val="24"/>
              </w:rPr>
              <w:t xml:space="preserve"> </w:t>
            </w:r>
            <w:r w:rsidRPr="00D22E2C">
              <w:rPr>
                <w:rFonts w:cstheme="minorHAnsi"/>
                <w:sz w:val="24"/>
                <w:szCs w:val="24"/>
              </w:rPr>
              <w:t>surcharge</w:t>
            </w:r>
            <w:r w:rsidRPr="00D22E2C">
              <w:rPr>
                <w:rFonts w:eastAsia="Calibri" w:cstheme="minorHAnsi"/>
                <w:sz w:val="24"/>
                <w:szCs w:val="24"/>
              </w:rPr>
              <w:t xml:space="preserve"> </w:t>
            </w:r>
            <w:r w:rsidRPr="00D22E2C">
              <w:rPr>
                <w:rFonts w:cstheme="minorHAnsi"/>
                <w:sz w:val="24"/>
                <w:szCs w:val="24"/>
              </w:rPr>
              <w:t>of</w:t>
            </w:r>
            <w:r w:rsidRPr="00D22E2C">
              <w:rPr>
                <w:rFonts w:eastAsia="Calibri" w:cstheme="minorHAnsi"/>
                <w:sz w:val="24"/>
                <w:szCs w:val="24"/>
              </w:rPr>
              <w:t xml:space="preserve"> </w:t>
            </w:r>
            <w:r w:rsidRPr="00D22E2C">
              <w:rPr>
                <w:rFonts w:cstheme="minorHAnsi"/>
                <w:sz w:val="24"/>
                <w:szCs w:val="24"/>
              </w:rPr>
              <w:t>25</w:t>
            </w:r>
            <w:r w:rsidRPr="00D22E2C">
              <w:rPr>
                <w:rFonts w:eastAsia="Calibri" w:cstheme="minorHAnsi"/>
                <w:sz w:val="24"/>
                <w:szCs w:val="24"/>
              </w:rPr>
              <w:t xml:space="preserve"> </w:t>
            </w:r>
            <w:r w:rsidRPr="00D22E2C">
              <w:rPr>
                <w:rFonts w:cstheme="minorHAnsi"/>
                <w:sz w:val="24"/>
                <w:szCs w:val="24"/>
              </w:rPr>
              <w:t>per</w:t>
            </w:r>
            <w:r w:rsidRPr="00D22E2C">
              <w:rPr>
                <w:rFonts w:eastAsia="Calibri" w:cstheme="minorHAnsi"/>
                <w:sz w:val="24"/>
                <w:szCs w:val="24"/>
              </w:rPr>
              <w:t xml:space="preserve"> </w:t>
            </w:r>
            <w:r w:rsidRPr="00D22E2C">
              <w:rPr>
                <w:rFonts w:cstheme="minorHAnsi"/>
                <w:sz w:val="24"/>
                <w:szCs w:val="24"/>
              </w:rPr>
              <w:t>cent.</w:t>
            </w:r>
            <w:r w:rsidRPr="00D22E2C">
              <w:rPr>
                <w:rFonts w:eastAsia="Calibri" w:cstheme="minorHAnsi"/>
                <w:sz w:val="24"/>
                <w:szCs w:val="24"/>
              </w:rPr>
              <w:t xml:space="preserve"> </w:t>
            </w:r>
          </w:p>
          <w:p w14:paraId="2C1180B9" w14:textId="77777777" w:rsidR="00070FE5" w:rsidRPr="00D22E2C" w:rsidRDefault="00070FE5" w:rsidP="004608AA">
            <w:pPr>
              <w:numPr>
                <w:ilvl w:val="0"/>
                <w:numId w:val="27"/>
              </w:numPr>
              <w:ind w:left="699" w:hanging="349"/>
              <w:rPr>
                <w:rFonts w:cstheme="minorHAnsi"/>
                <w:sz w:val="24"/>
                <w:szCs w:val="24"/>
              </w:rPr>
            </w:pP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vacant</w:t>
            </w:r>
            <w:r w:rsidRPr="00D22E2C">
              <w:rPr>
                <w:rFonts w:eastAsia="Calibri" w:cstheme="minorHAnsi"/>
                <w:sz w:val="24"/>
                <w:szCs w:val="24"/>
              </w:rPr>
              <w:t xml:space="preserve"> </w:t>
            </w:r>
            <w:r w:rsidRPr="00D22E2C">
              <w:rPr>
                <w:rFonts w:cstheme="minorHAnsi"/>
                <w:sz w:val="24"/>
                <w:szCs w:val="24"/>
              </w:rPr>
              <w:t>residential</w:t>
            </w:r>
            <w:r w:rsidRPr="00D22E2C">
              <w:rPr>
                <w:rFonts w:eastAsia="Calibri" w:cstheme="minorHAnsi"/>
                <w:sz w:val="24"/>
                <w:szCs w:val="24"/>
              </w:rPr>
              <w:t xml:space="preserve"> </w:t>
            </w:r>
            <w:r w:rsidRPr="00D22E2C">
              <w:rPr>
                <w:rFonts w:cstheme="minorHAnsi"/>
                <w:sz w:val="24"/>
                <w:szCs w:val="24"/>
              </w:rPr>
              <w:t>land</w:t>
            </w:r>
            <w:r w:rsidRPr="00D22E2C">
              <w:rPr>
                <w:rFonts w:eastAsia="Calibri" w:cstheme="minorHAnsi"/>
                <w:sz w:val="24"/>
                <w:szCs w:val="24"/>
              </w:rPr>
              <w:t xml:space="preserve"> </w:t>
            </w:r>
            <w:r w:rsidRPr="00D22E2C">
              <w:rPr>
                <w:rFonts w:cstheme="minorHAnsi"/>
                <w:sz w:val="24"/>
                <w:szCs w:val="24"/>
              </w:rPr>
              <w:t>at</w:t>
            </w:r>
            <w:r w:rsidRPr="00D22E2C">
              <w:rPr>
                <w:rFonts w:eastAsia="Calibri" w:cstheme="minorHAnsi"/>
                <w:sz w:val="24"/>
                <w:szCs w:val="24"/>
              </w:rPr>
              <w:t xml:space="preserve"> </w:t>
            </w:r>
            <w:r w:rsidRPr="00D22E2C">
              <w:rPr>
                <w:rFonts w:cstheme="minorHAnsi"/>
                <w:sz w:val="24"/>
                <w:szCs w:val="24"/>
              </w:rPr>
              <w:t>an</w:t>
            </w:r>
            <w:r w:rsidRPr="00D22E2C">
              <w:rPr>
                <w:rFonts w:eastAsia="Calibri" w:cstheme="minorHAnsi"/>
                <w:sz w:val="24"/>
                <w:szCs w:val="24"/>
              </w:rPr>
              <w:t xml:space="preserve"> </w:t>
            </w:r>
            <w:r w:rsidRPr="00D22E2C">
              <w:rPr>
                <w:rFonts w:cstheme="minorHAnsi"/>
                <w:sz w:val="24"/>
                <w:szCs w:val="24"/>
              </w:rPr>
              <w:t>increased</w:t>
            </w:r>
            <w:r w:rsidRPr="00D22E2C">
              <w:rPr>
                <w:rFonts w:eastAsia="Calibri" w:cstheme="minorHAnsi"/>
                <w:sz w:val="24"/>
                <w:szCs w:val="24"/>
              </w:rPr>
              <w:t xml:space="preserve"> </w:t>
            </w:r>
            <w:r w:rsidRPr="00D22E2C">
              <w:rPr>
                <w:rFonts w:cstheme="minorHAnsi"/>
                <w:sz w:val="24"/>
                <w:szCs w:val="24"/>
              </w:rPr>
              <w:t>surcharge</w:t>
            </w:r>
            <w:r w:rsidRPr="00D22E2C">
              <w:rPr>
                <w:rFonts w:eastAsia="Calibri" w:cstheme="minorHAnsi"/>
                <w:sz w:val="24"/>
                <w:szCs w:val="24"/>
              </w:rPr>
              <w:t xml:space="preserve"> </w:t>
            </w:r>
            <w:r w:rsidRPr="00D22E2C">
              <w:rPr>
                <w:rFonts w:cstheme="minorHAnsi"/>
                <w:sz w:val="24"/>
                <w:szCs w:val="24"/>
              </w:rPr>
              <w:t>of</w:t>
            </w:r>
            <w:r w:rsidRPr="00D22E2C">
              <w:rPr>
                <w:rFonts w:eastAsia="Calibri" w:cstheme="minorHAnsi"/>
                <w:sz w:val="24"/>
                <w:szCs w:val="24"/>
              </w:rPr>
              <w:t xml:space="preserve"> </w:t>
            </w:r>
            <w:r w:rsidRPr="00D22E2C">
              <w:rPr>
                <w:rFonts w:cstheme="minorHAnsi"/>
                <w:sz w:val="24"/>
                <w:szCs w:val="24"/>
              </w:rPr>
              <w:t>25</w:t>
            </w:r>
            <w:r w:rsidRPr="00D22E2C">
              <w:rPr>
                <w:rFonts w:eastAsia="Calibri" w:cstheme="minorHAnsi"/>
                <w:sz w:val="24"/>
                <w:szCs w:val="24"/>
              </w:rPr>
              <w:t xml:space="preserve"> </w:t>
            </w:r>
            <w:r w:rsidRPr="00D22E2C">
              <w:rPr>
                <w:rFonts w:cstheme="minorHAnsi"/>
                <w:sz w:val="24"/>
                <w:szCs w:val="24"/>
              </w:rPr>
              <w:t>per</w:t>
            </w:r>
            <w:r w:rsidRPr="00D22E2C">
              <w:rPr>
                <w:rFonts w:eastAsia="Calibri" w:cstheme="minorHAnsi"/>
                <w:sz w:val="24"/>
                <w:szCs w:val="24"/>
              </w:rPr>
              <w:t xml:space="preserve"> </w:t>
            </w:r>
            <w:r w:rsidRPr="00D22E2C">
              <w:rPr>
                <w:rFonts w:cstheme="minorHAnsi"/>
                <w:sz w:val="24"/>
                <w:szCs w:val="24"/>
              </w:rPr>
              <w:t>cent.</w:t>
            </w:r>
            <w:r w:rsidRPr="00D22E2C">
              <w:rPr>
                <w:rFonts w:eastAsia="Calibri" w:cstheme="minorHAnsi"/>
                <w:sz w:val="24"/>
                <w:szCs w:val="24"/>
              </w:rPr>
              <w:t xml:space="preserve"> </w:t>
            </w:r>
          </w:p>
          <w:p w14:paraId="36840AF4" w14:textId="77777777" w:rsidR="00070FE5" w:rsidRPr="00D22E2C" w:rsidRDefault="00070FE5" w:rsidP="004608AA">
            <w:pPr>
              <w:numPr>
                <w:ilvl w:val="0"/>
                <w:numId w:val="27"/>
              </w:numPr>
              <w:ind w:left="699" w:hanging="349"/>
              <w:rPr>
                <w:rFonts w:cstheme="minorHAnsi"/>
                <w:sz w:val="24"/>
                <w:szCs w:val="24"/>
              </w:rPr>
            </w:pP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derelict</w:t>
            </w:r>
            <w:r w:rsidRPr="00D22E2C">
              <w:rPr>
                <w:rFonts w:eastAsia="Calibri" w:cstheme="minorHAnsi"/>
                <w:sz w:val="24"/>
                <w:szCs w:val="24"/>
              </w:rPr>
              <w:t xml:space="preserve"> </w:t>
            </w:r>
            <w:r w:rsidRPr="00D22E2C">
              <w:rPr>
                <w:rFonts w:cstheme="minorHAnsi"/>
                <w:sz w:val="24"/>
                <w:szCs w:val="24"/>
              </w:rPr>
              <w:t>rate</w:t>
            </w:r>
            <w:r w:rsidRPr="00D22E2C">
              <w:rPr>
                <w:rFonts w:eastAsia="Calibri" w:cstheme="minorHAnsi"/>
                <w:sz w:val="24"/>
                <w:szCs w:val="24"/>
              </w:rPr>
              <w:t xml:space="preserve"> </w:t>
            </w:r>
            <w:r w:rsidRPr="00D22E2C">
              <w:rPr>
                <w:rFonts w:cstheme="minorHAnsi"/>
                <w:sz w:val="24"/>
                <w:szCs w:val="24"/>
              </w:rPr>
              <w:t>at</w:t>
            </w:r>
            <w:r w:rsidRPr="00D22E2C">
              <w:rPr>
                <w:rFonts w:eastAsia="Calibri" w:cstheme="minorHAnsi"/>
                <w:sz w:val="24"/>
                <w:szCs w:val="24"/>
              </w:rPr>
              <w:t xml:space="preserve"> </w:t>
            </w:r>
            <w:r w:rsidRPr="00D22E2C">
              <w:rPr>
                <w:rFonts w:cstheme="minorHAnsi"/>
                <w:sz w:val="24"/>
                <w:szCs w:val="24"/>
              </w:rPr>
              <w:t>an</w:t>
            </w:r>
            <w:r w:rsidRPr="00D22E2C">
              <w:rPr>
                <w:rFonts w:eastAsia="Calibri" w:cstheme="minorHAnsi"/>
                <w:sz w:val="24"/>
                <w:szCs w:val="24"/>
              </w:rPr>
              <w:t xml:space="preserve"> </w:t>
            </w:r>
            <w:r w:rsidRPr="00D22E2C">
              <w:rPr>
                <w:rFonts w:cstheme="minorHAnsi"/>
                <w:sz w:val="24"/>
                <w:szCs w:val="24"/>
              </w:rPr>
              <w:t>increased</w:t>
            </w:r>
            <w:r w:rsidRPr="00D22E2C">
              <w:rPr>
                <w:rFonts w:eastAsia="Calibri" w:cstheme="minorHAnsi"/>
                <w:sz w:val="24"/>
                <w:szCs w:val="24"/>
              </w:rPr>
              <w:t xml:space="preserve"> </w:t>
            </w:r>
            <w:r w:rsidRPr="00D22E2C">
              <w:rPr>
                <w:rFonts w:cstheme="minorHAnsi"/>
                <w:sz w:val="24"/>
                <w:szCs w:val="24"/>
              </w:rPr>
              <w:t>surcharge</w:t>
            </w:r>
            <w:r w:rsidRPr="00D22E2C">
              <w:rPr>
                <w:rFonts w:eastAsia="Calibri" w:cstheme="minorHAnsi"/>
                <w:sz w:val="24"/>
                <w:szCs w:val="24"/>
              </w:rPr>
              <w:t xml:space="preserve"> </w:t>
            </w:r>
            <w:r w:rsidRPr="00D22E2C">
              <w:rPr>
                <w:rFonts w:cstheme="minorHAnsi"/>
                <w:sz w:val="24"/>
                <w:szCs w:val="24"/>
              </w:rPr>
              <w:t>of</w:t>
            </w:r>
            <w:r w:rsidRPr="00D22E2C">
              <w:rPr>
                <w:rFonts w:eastAsia="Calibri" w:cstheme="minorHAnsi"/>
                <w:sz w:val="24"/>
                <w:szCs w:val="24"/>
              </w:rPr>
              <w:t xml:space="preserve"> </w:t>
            </w:r>
            <w:r w:rsidRPr="00D22E2C">
              <w:rPr>
                <w:rFonts w:cstheme="minorHAnsi"/>
                <w:sz w:val="24"/>
                <w:szCs w:val="24"/>
              </w:rPr>
              <w:t>300</w:t>
            </w:r>
            <w:r w:rsidRPr="00D22E2C">
              <w:rPr>
                <w:rFonts w:eastAsia="Calibri" w:cstheme="minorHAnsi"/>
                <w:sz w:val="24"/>
                <w:szCs w:val="24"/>
              </w:rPr>
              <w:t xml:space="preserve"> </w:t>
            </w:r>
            <w:r w:rsidRPr="00D22E2C">
              <w:rPr>
                <w:rFonts w:cstheme="minorHAnsi"/>
                <w:sz w:val="24"/>
                <w:szCs w:val="24"/>
              </w:rPr>
              <w:t>per</w:t>
            </w:r>
            <w:r w:rsidRPr="00D22E2C">
              <w:rPr>
                <w:rFonts w:eastAsia="Calibri" w:cstheme="minorHAnsi"/>
                <w:sz w:val="24"/>
                <w:szCs w:val="24"/>
              </w:rPr>
              <w:t xml:space="preserve"> </w:t>
            </w:r>
            <w:r w:rsidRPr="00D22E2C">
              <w:rPr>
                <w:rFonts w:cstheme="minorHAnsi"/>
                <w:sz w:val="24"/>
                <w:szCs w:val="24"/>
              </w:rPr>
              <w:t>cent.</w:t>
            </w:r>
            <w:r w:rsidRPr="00D22E2C">
              <w:rPr>
                <w:rFonts w:eastAsia="Calibri" w:cstheme="minorHAnsi"/>
                <w:sz w:val="24"/>
                <w:szCs w:val="24"/>
              </w:rPr>
              <w:t xml:space="preserve"> </w:t>
            </w:r>
          </w:p>
          <w:p w14:paraId="02A51301" w14:textId="77777777" w:rsidR="00070FE5" w:rsidRPr="00D22E2C" w:rsidRDefault="00070FE5" w:rsidP="004608AA">
            <w:pPr>
              <w:numPr>
                <w:ilvl w:val="0"/>
                <w:numId w:val="27"/>
              </w:numPr>
              <w:ind w:left="699" w:hanging="349"/>
              <w:rPr>
                <w:rFonts w:cstheme="minorHAnsi"/>
                <w:sz w:val="24"/>
                <w:szCs w:val="24"/>
              </w:rPr>
            </w:pP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level</w:t>
            </w:r>
            <w:r w:rsidRPr="00D22E2C">
              <w:rPr>
                <w:rFonts w:eastAsia="Calibri" w:cstheme="minorHAnsi"/>
                <w:sz w:val="24"/>
                <w:szCs w:val="24"/>
              </w:rPr>
              <w:t xml:space="preserve"> </w:t>
            </w:r>
            <w:r w:rsidRPr="00D22E2C">
              <w:rPr>
                <w:rFonts w:cstheme="minorHAnsi"/>
                <w:sz w:val="24"/>
                <w:szCs w:val="24"/>
              </w:rPr>
              <w:t>of</w:t>
            </w:r>
            <w:r w:rsidRPr="00D22E2C">
              <w:rPr>
                <w:rFonts w:eastAsia="Calibri" w:cstheme="minorHAnsi"/>
                <w:sz w:val="24"/>
                <w:szCs w:val="24"/>
              </w:rPr>
              <w:t xml:space="preserve"> </w:t>
            </w:r>
            <w:r w:rsidRPr="00D22E2C">
              <w:rPr>
                <w:rFonts w:cstheme="minorHAnsi"/>
                <w:sz w:val="24"/>
                <w:szCs w:val="24"/>
              </w:rPr>
              <w:t>discount</w:t>
            </w:r>
            <w:r w:rsidRPr="00D22E2C">
              <w:rPr>
                <w:rFonts w:eastAsia="Calibri" w:cstheme="minorHAnsi"/>
                <w:sz w:val="24"/>
                <w:szCs w:val="24"/>
              </w:rPr>
              <w:t xml:space="preserve"> </w:t>
            </w:r>
            <w:r w:rsidRPr="00D22E2C">
              <w:rPr>
                <w:rFonts w:cstheme="minorHAnsi"/>
                <w:sz w:val="24"/>
                <w:szCs w:val="24"/>
              </w:rPr>
              <w:t>given</w:t>
            </w:r>
            <w:r w:rsidRPr="00D22E2C">
              <w:rPr>
                <w:rFonts w:eastAsia="Calibri" w:cstheme="minorHAnsi"/>
                <w:sz w:val="24"/>
                <w:szCs w:val="24"/>
              </w:rPr>
              <w:t xml:space="preserve"> </w:t>
            </w:r>
            <w:r w:rsidRPr="00D22E2C">
              <w:rPr>
                <w:rFonts w:cstheme="minorHAnsi"/>
                <w:sz w:val="24"/>
                <w:szCs w:val="24"/>
              </w:rPr>
              <w:t>to</w:t>
            </w:r>
            <w:r w:rsidRPr="00D22E2C">
              <w:rPr>
                <w:rFonts w:eastAsia="Calibri" w:cstheme="minorHAnsi"/>
                <w:sz w:val="24"/>
                <w:szCs w:val="24"/>
              </w:rPr>
              <w:t xml:space="preserve"> </w:t>
            </w:r>
            <w:r w:rsidRPr="00D22E2C">
              <w:rPr>
                <w:rFonts w:cstheme="minorHAnsi"/>
                <w:sz w:val="24"/>
                <w:szCs w:val="24"/>
              </w:rPr>
              <w:t>retirement</w:t>
            </w:r>
            <w:r w:rsidRPr="00D22E2C">
              <w:rPr>
                <w:rFonts w:eastAsia="Calibri" w:cstheme="minorHAnsi"/>
                <w:sz w:val="24"/>
                <w:szCs w:val="24"/>
              </w:rPr>
              <w:t xml:space="preserve"> </w:t>
            </w:r>
            <w:r w:rsidRPr="00D22E2C">
              <w:rPr>
                <w:rFonts w:cstheme="minorHAnsi"/>
                <w:sz w:val="24"/>
                <w:szCs w:val="24"/>
              </w:rPr>
              <w:t>village</w:t>
            </w:r>
            <w:r w:rsidRPr="00D22E2C">
              <w:rPr>
                <w:rFonts w:eastAsia="Calibri" w:cstheme="minorHAnsi"/>
                <w:sz w:val="24"/>
                <w:szCs w:val="24"/>
              </w:rPr>
              <w:t xml:space="preserve"> </w:t>
            </w:r>
            <w:r w:rsidRPr="00D22E2C">
              <w:rPr>
                <w:rFonts w:cstheme="minorHAnsi"/>
                <w:sz w:val="24"/>
                <w:szCs w:val="24"/>
              </w:rPr>
              <w:t>properties</w:t>
            </w:r>
            <w:r w:rsidRPr="00D22E2C">
              <w:rPr>
                <w:rFonts w:eastAsia="Calibri" w:cstheme="minorHAnsi"/>
                <w:sz w:val="24"/>
                <w:szCs w:val="24"/>
              </w:rPr>
              <w:t xml:space="preserve"> </w:t>
            </w:r>
            <w:r w:rsidRPr="00D22E2C">
              <w:rPr>
                <w:rFonts w:cstheme="minorHAnsi"/>
                <w:sz w:val="24"/>
                <w:szCs w:val="24"/>
              </w:rPr>
              <w:t>be</w:t>
            </w:r>
            <w:r w:rsidRPr="00D22E2C">
              <w:rPr>
                <w:rFonts w:eastAsia="Calibri" w:cstheme="minorHAnsi"/>
                <w:sz w:val="24"/>
                <w:szCs w:val="24"/>
              </w:rPr>
              <w:t xml:space="preserve"> </w:t>
            </w:r>
            <w:r w:rsidRPr="00D22E2C">
              <w:rPr>
                <w:rFonts w:cstheme="minorHAnsi"/>
                <w:sz w:val="24"/>
                <w:szCs w:val="24"/>
              </w:rPr>
              <w:t>maintained</w:t>
            </w:r>
            <w:r w:rsidRPr="00D22E2C">
              <w:rPr>
                <w:rFonts w:eastAsia="Calibri" w:cstheme="minorHAnsi"/>
                <w:sz w:val="24"/>
                <w:szCs w:val="24"/>
              </w:rPr>
              <w:t xml:space="preserve"> </w:t>
            </w:r>
            <w:r w:rsidRPr="00D22E2C">
              <w:rPr>
                <w:rFonts w:cstheme="minorHAnsi"/>
                <w:sz w:val="24"/>
                <w:szCs w:val="24"/>
              </w:rPr>
              <w:t>at</w:t>
            </w:r>
            <w:r w:rsidRPr="00D22E2C">
              <w:rPr>
                <w:rFonts w:eastAsia="Calibri" w:cstheme="minorHAnsi"/>
                <w:sz w:val="24"/>
                <w:szCs w:val="24"/>
              </w:rPr>
              <w:t xml:space="preserve"> </w:t>
            </w:r>
            <w:r w:rsidRPr="00D22E2C">
              <w:rPr>
                <w:rFonts w:cstheme="minorHAnsi"/>
                <w:sz w:val="24"/>
                <w:szCs w:val="24"/>
              </w:rPr>
              <w:t>25</w:t>
            </w:r>
            <w:r w:rsidRPr="00D22E2C">
              <w:rPr>
                <w:rFonts w:eastAsia="Calibri" w:cstheme="minorHAnsi"/>
                <w:sz w:val="24"/>
                <w:szCs w:val="24"/>
              </w:rPr>
              <w:t xml:space="preserve"> </w:t>
            </w:r>
            <w:r w:rsidRPr="00D22E2C">
              <w:rPr>
                <w:rFonts w:cstheme="minorHAnsi"/>
                <w:sz w:val="24"/>
                <w:szCs w:val="24"/>
              </w:rPr>
              <w:t>per</w:t>
            </w:r>
            <w:r w:rsidRPr="00D22E2C">
              <w:rPr>
                <w:rFonts w:eastAsia="Calibri" w:cstheme="minorHAnsi"/>
                <w:sz w:val="24"/>
                <w:szCs w:val="24"/>
              </w:rPr>
              <w:t xml:space="preserve"> </w:t>
            </w:r>
            <w:r w:rsidRPr="00D22E2C">
              <w:rPr>
                <w:rFonts w:cstheme="minorHAnsi"/>
                <w:sz w:val="24"/>
                <w:szCs w:val="24"/>
              </w:rPr>
              <w:t>cent.</w:t>
            </w:r>
            <w:r w:rsidRPr="00D22E2C">
              <w:rPr>
                <w:rFonts w:eastAsia="Calibri" w:cstheme="minorHAnsi"/>
                <w:sz w:val="24"/>
                <w:szCs w:val="24"/>
              </w:rPr>
              <w:t xml:space="preserve"> </w:t>
            </w:r>
          </w:p>
          <w:p w14:paraId="11D6B11B" w14:textId="77777777" w:rsidR="00070FE5" w:rsidRPr="00D22E2C" w:rsidRDefault="00070FE5" w:rsidP="004608AA">
            <w:pPr>
              <w:numPr>
                <w:ilvl w:val="0"/>
                <w:numId w:val="27"/>
              </w:numPr>
              <w:ind w:left="699" w:hanging="349"/>
              <w:rPr>
                <w:rFonts w:cstheme="minorHAnsi"/>
                <w:sz w:val="24"/>
                <w:szCs w:val="24"/>
              </w:rPr>
            </w:pP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level</w:t>
            </w:r>
            <w:r w:rsidRPr="00D22E2C">
              <w:rPr>
                <w:rFonts w:eastAsia="Calibri" w:cstheme="minorHAnsi"/>
                <w:sz w:val="24"/>
                <w:szCs w:val="24"/>
              </w:rPr>
              <w:t xml:space="preserve"> </w:t>
            </w:r>
            <w:r w:rsidRPr="00D22E2C">
              <w:rPr>
                <w:rFonts w:cstheme="minorHAnsi"/>
                <w:sz w:val="24"/>
                <w:szCs w:val="24"/>
              </w:rPr>
              <w:t>of</w:t>
            </w:r>
            <w:r w:rsidRPr="00D22E2C">
              <w:rPr>
                <w:rFonts w:eastAsia="Calibri" w:cstheme="minorHAnsi"/>
                <w:sz w:val="24"/>
                <w:szCs w:val="24"/>
              </w:rPr>
              <w:t xml:space="preserve"> </w:t>
            </w:r>
            <w:r w:rsidRPr="00D22E2C">
              <w:rPr>
                <w:rFonts w:cstheme="minorHAnsi"/>
                <w:sz w:val="24"/>
                <w:szCs w:val="24"/>
              </w:rPr>
              <w:t>discount</w:t>
            </w:r>
            <w:r w:rsidRPr="00D22E2C">
              <w:rPr>
                <w:rFonts w:eastAsia="Calibri" w:cstheme="minorHAnsi"/>
                <w:sz w:val="24"/>
                <w:szCs w:val="24"/>
              </w:rPr>
              <w:t xml:space="preserve"> </w:t>
            </w:r>
            <w:r w:rsidRPr="00D22E2C">
              <w:rPr>
                <w:rFonts w:cstheme="minorHAnsi"/>
                <w:sz w:val="24"/>
                <w:szCs w:val="24"/>
              </w:rPr>
              <w:t>given</w:t>
            </w:r>
            <w:r w:rsidRPr="00D22E2C">
              <w:rPr>
                <w:rFonts w:eastAsia="Calibri" w:cstheme="minorHAnsi"/>
                <w:sz w:val="24"/>
                <w:szCs w:val="24"/>
              </w:rPr>
              <w:t xml:space="preserve"> </w:t>
            </w:r>
            <w:r w:rsidRPr="00D22E2C">
              <w:rPr>
                <w:rFonts w:cstheme="minorHAnsi"/>
                <w:sz w:val="24"/>
                <w:szCs w:val="24"/>
              </w:rPr>
              <w:t>to</w:t>
            </w:r>
            <w:r w:rsidRPr="00D22E2C">
              <w:rPr>
                <w:rFonts w:eastAsia="Calibri" w:cstheme="minorHAnsi"/>
                <w:sz w:val="24"/>
                <w:szCs w:val="24"/>
              </w:rPr>
              <w:t xml:space="preserve"> </w:t>
            </w:r>
            <w:r w:rsidRPr="00D22E2C">
              <w:rPr>
                <w:rFonts w:cstheme="minorHAnsi"/>
                <w:sz w:val="24"/>
                <w:szCs w:val="24"/>
              </w:rPr>
              <w:t>farm</w:t>
            </w:r>
            <w:r w:rsidRPr="00D22E2C">
              <w:rPr>
                <w:rFonts w:eastAsia="Calibri" w:cstheme="minorHAnsi"/>
                <w:sz w:val="24"/>
                <w:szCs w:val="24"/>
              </w:rPr>
              <w:t xml:space="preserve"> </w:t>
            </w:r>
            <w:r w:rsidRPr="00D22E2C">
              <w:rPr>
                <w:rFonts w:cstheme="minorHAnsi"/>
                <w:sz w:val="24"/>
                <w:szCs w:val="24"/>
              </w:rPr>
              <w:t>properties</w:t>
            </w:r>
            <w:r w:rsidRPr="00D22E2C">
              <w:rPr>
                <w:rFonts w:eastAsia="Calibri" w:cstheme="minorHAnsi"/>
                <w:sz w:val="24"/>
                <w:szCs w:val="24"/>
              </w:rPr>
              <w:t xml:space="preserve"> </w:t>
            </w:r>
            <w:r w:rsidRPr="00D22E2C">
              <w:rPr>
                <w:rFonts w:cstheme="minorHAnsi"/>
                <w:sz w:val="24"/>
                <w:szCs w:val="24"/>
              </w:rPr>
              <w:t>be</w:t>
            </w:r>
            <w:r w:rsidRPr="00D22E2C">
              <w:rPr>
                <w:rFonts w:eastAsia="Calibri" w:cstheme="minorHAnsi"/>
                <w:sz w:val="24"/>
                <w:szCs w:val="24"/>
              </w:rPr>
              <w:t xml:space="preserve"> </w:t>
            </w:r>
            <w:r w:rsidRPr="00D22E2C">
              <w:rPr>
                <w:rFonts w:cstheme="minorHAnsi"/>
                <w:sz w:val="24"/>
                <w:szCs w:val="24"/>
              </w:rPr>
              <w:t>maintained</w:t>
            </w:r>
            <w:r w:rsidRPr="00D22E2C">
              <w:rPr>
                <w:rFonts w:eastAsia="Calibri" w:cstheme="minorHAnsi"/>
                <w:sz w:val="24"/>
                <w:szCs w:val="24"/>
              </w:rPr>
              <w:t xml:space="preserve"> </w:t>
            </w:r>
            <w:r w:rsidRPr="00D22E2C">
              <w:rPr>
                <w:rFonts w:cstheme="minorHAnsi"/>
                <w:sz w:val="24"/>
                <w:szCs w:val="24"/>
              </w:rPr>
              <w:t>at</w:t>
            </w:r>
            <w:r w:rsidRPr="00D22E2C">
              <w:rPr>
                <w:rFonts w:eastAsia="Calibri" w:cstheme="minorHAnsi"/>
                <w:sz w:val="24"/>
                <w:szCs w:val="24"/>
              </w:rPr>
              <w:t xml:space="preserve"> </w:t>
            </w:r>
            <w:r w:rsidRPr="00D22E2C">
              <w:rPr>
                <w:rFonts w:cstheme="minorHAnsi"/>
                <w:sz w:val="24"/>
                <w:szCs w:val="24"/>
              </w:rPr>
              <w:t>20</w:t>
            </w:r>
            <w:r w:rsidRPr="00D22E2C">
              <w:rPr>
                <w:rFonts w:eastAsia="Calibri" w:cstheme="minorHAnsi"/>
                <w:sz w:val="24"/>
                <w:szCs w:val="24"/>
              </w:rPr>
              <w:t xml:space="preserve"> </w:t>
            </w:r>
            <w:r w:rsidRPr="00D22E2C">
              <w:rPr>
                <w:rFonts w:cstheme="minorHAnsi"/>
                <w:sz w:val="24"/>
                <w:szCs w:val="24"/>
              </w:rPr>
              <w:t>per</w:t>
            </w:r>
            <w:r w:rsidRPr="00D22E2C">
              <w:rPr>
                <w:rFonts w:eastAsia="Calibri" w:cstheme="minorHAnsi"/>
                <w:sz w:val="24"/>
                <w:szCs w:val="24"/>
              </w:rPr>
              <w:t xml:space="preserve"> </w:t>
            </w:r>
            <w:r w:rsidRPr="00D22E2C">
              <w:rPr>
                <w:rFonts w:cstheme="minorHAnsi"/>
                <w:sz w:val="24"/>
                <w:szCs w:val="24"/>
              </w:rPr>
              <w:t>cent.</w:t>
            </w:r>
            <w:r w:rsidRPr="00D22E2C">
              <w:rPr>
                <w:rFonts w:eastAsia="Calibri" w:cstheme="minorHAnsi"/>
                <w:sz w:val="24"/>
                <w:szCs w:val="24"/>
              </w:rPr>
              <w:t xml:space="preserve"> </w:t>
            </w:r>
          </w:p>
          <w:p w14:paraId="745524EF" w14:textId="4B8C24AC" w:rsidR="00070FE5" w:rsidRPr="00255176" w:rsidRDefault="00070FE5" w:rsidP="004608AA">
            <w:pPr>
              <w:numPr>
                <w:ilvl w:val="0"/>
                <w:numId w:val="27"/>
              </w:numPr>
              <w:ind w:left="699" w:hanging="349"/>
              <w:rPr>
                <w:rFonts w:cstheme="minorHAnsi"/>
                <w:sz w:val="24"/>
                <w:szCs w:val="24"/>
              </w:rPr>
            </w:pPr>
            <w:r w:rsidRPr="00255176">
              <w:rPr>
                <w:rFonts w:cstheme="minorHAnsi"/>
                <w:sz w:val="24"/>
                <w:szCs w:val="24"/>
              </w:rPr>
              <w:t xml:space="preserve">Council </w:t>
            </w:r>
            <w:proofErr w:type="gramStart"/>
            <w:r w:rsidRPr="00255176">
              <w:rPr>
                <w:rFonts w:cstheme="minorHAnsi"/>
                <w:sz w:val="24"/>
                <w:szCs w:val="24"/>
              </w:rPr>
              <w:t>introduce</w:t>
            </w:r>
            <w:proofErr w:type="gramEnd"/>
            <w:r w:rsidRPr="00255176">
              <w:rPr>
                <w:rFonts w:cstheme="minorHAnsi"/>
                <w:sz w:val="24"/>
                <w:szCs w:val="24"/>
              </w:rPr>
              <w:t xml:space="preserve"> a vacant land differential rate for the Frankston Metropolitan Activity Centre </w:t>
            </w:r>
            <w:r w:rsidR="00255176" w:rsidRPr="00255176">
              <w:rPr>
                <w:rFonts w:cstheme="minorHAnsi"/>
                <w:sz w:val="24"/>
                <w:szCs w:val="24"/>
              </w:rPr>
              <w:t xml:space="preserve">(FMAC) and Nepean Highway </w:t>
            </w:r>
            <w:r w:rsidRPr="00255176">
              <w:rPr>
                <w:rFonts w:cstheme="minorHAnsi"/>
                <w:sz w:val="24"/>
                <w:szCs w:val="24"/>
              </w:rPr>
              <w:t>commencing in the 2025-26 rating period.</w:t>
            </w:r>
          </w:p>
          <w:p w14:paraId="0176EAA6" w14:textId="77777777" w:rsidR="00070FE5" w:rsidRPr="00D22E2C" w:rsidRDefault="00070FE5" w:rsidP="004608AA">
            <w:pPr>
              <w:numPr>
                <w:ilvl w:val="0"/>
                <w:numId w:val="27"/>
              </w:numPr>
              <w:ind w:left="699" w:hanging="349"/>
              <w:rPr>
                <w:rFonts w:cstheme="minorHAnsi"/>
                <w:sz w:val="24"/>
                <w:szCs w:val="24"/>
              </w:rPr>
            </w:pPr>
            <w:r w:rsidRPr="00D22E2C">
              <w:rPr>
                <w:rFonts w:cstheme="minorHAnsi"/>
                <w:sz w:val="24"/>
                <w:szCs w:val="24"/>
              </w:rPr>
              <w:t xml:space="preserve">That Council will assess annually during the budget process if it </w:t>
            </w:r>
            <w:proofErr w:type="gramStart"/>
            <w:r w:rsidRPr="00D22E2C">
              <w:rPr>
                <w:rFonts w:cstheme="minorHAnsi"/>
                <w:sz w:val="24"/>
                <w:szCs w:val="24"/>
              </w:rPr>
              <w:t>will apply</w:t>
            </w:r>
            <w:proofErr w:type="gramEnd"/>
            <w:r w:rsidRPr="00D22E2C">
              <w:rPr>
                <w:rFonts w:cstheme="minorHAnsi"/>
                <w:sz w:val="24"/>
                <w:szCs w:val="24"/>
              </w:rPr>
              <w:t xml:space="preserve"> the differential rate to Acacia Estate properties to collect rates to fund additional maintenance works associated with the estate’s reserves in accordance with the development’s planning permit.</w:t>
            </w:r>
            <w:r w:rsidRPr="00D22E2C">
              <w:rPr>
                <w:rFonts w:eastAsia="Calibri" w:cstheme="minorHAnsi"/>
                <w:sz w:val="24"/>
                <w:szCs w:val="24"/>
              </w:rPr>
              <w:t xml:space="preserve"> </w:t>
            </w:r>
          </w:p>
        </w:tc>
      </w:tr>
    </w:tbl>
    <w:p w14:paraId="15244FEA" w14:textId="77777777" w:rsidR="00070FE5" w:rsidRPr="00D22E2C" w:rsidRDefault="00070FE5" w:rsidP="00070FE5">
      <w:pPr>
        <w:spacing w:after="0"/>
        <w:rPr>
          <w:rFonts w:asciiTheme="minorHAnsi" w:eastAsia="Calibri" w:hAnsiTheme="minorHAnsi" w:cstheme="minorHAnsi"/>
          <w:szCs w:val="24"/>
        </w:rPr>
      </w:pPr>
    </w:p>
    <w:p w14:paraId="6E5A9FB4" w14:textId="77777777" w:rsidR="00070FE5" w:rsidRPr="00D22E2C" w:rsidRDefault="00070FE5" w:rsidP="00070FE5">
      <w:pPr>
        <w:rPr>
          <w:rFonts w:asciiTheme="minorHAnsi" w:eastAsia="Calibri" w:hAnsiTheme="minorHAnsi" w:cstheme="minorHAnsi"/>
          <w:szCs w:val="24"/>
        </w:rPr>
      </w:pPr>
    </w:p>
    <w:p w14:paraId="25ADB27B" w14:textId="77777777" w:rsidR="00070FE5" w:rsidRPr="00D22E2C" w:rsidRDefault="00070FE5" w:rsidP="00070FE5">
      <w:pPr>
        <w:rPr>
          <w:rFonts w:asciiTheme="minorHAnsi" w:hAnsiTheme="minorHAnsi" w:cstheme="minorHAnsi"/>
          <w:szCs w:val="24"/>
        </w:rPr>
      </w:pPr>
    </w:p>
    <w:p w14:paraId="13A4D65A" w14:textId="77777777" w:rsidR="00070FE5" w:rsidRPr="00D22E2C" w:rsidRDefault="00070FE5" w:rsidP="00070FE5">
      <w:pPr>
        <w:pStyle w:val="Heading1"/>
        <w:ind w:left="-5"/>
        <w:rPr>
          <w:rFonts w:asciiTheme="minorHAnsi" w:hAnsiTheme="minorHAnsi" w:cstheme="minorHAnsi"/>
          <w:sz w:val="24"/>
          <w:szCs w:val="24"/>
        </w:rPr>
      </w:pPr>
    </w:p>
    <w:p w14:paraId="35C000FB" w14:textId="77777777" w:rsidR="00070FE5" w:rsidRPr="00D22E2C" w:rsidRDefault="00070FE5" w:rsidP="00070FE5">
      <w:pPr>
        <w:pStyle w:val="Heading1"/>
        <w:ind w:left="-5"/>
        <w:rPr>
          <w:rFonts w:asciiTheme="minorHAnsi" w:hAnsiTheme="minorHAnsi" w:cstheme="minorHAnsi"/>
          <w:sz w:val="24"/>
          <w:szCs w:val="24"/>
        </w:rPr>
      </w:pPr>
    </w:p>
    <w:p w14:paraId="21F25F33" w14:textId="77777777" w:rsidR="00070FE5" w:rsidRPr="00D22E2C" w:rsidRDefault="00070FE5" w:rsidP="00070FE5">
      <w:pPr>
        <w:pStyle w:val="Heading1"/>
        <w:ind w:left="-5"/>
        <w:rPr>
          <w:rFonts w:asciiTheme="minorHAnsi" w:hAnsiTheme="minorHAnsi" w:cstheme="minorHAnsi"/>
          <w:sz w:val="24"/>
          <w:szCs w:val="24"/>
        </w:rPr>
      </w:pPr>
    </w:p>
    <w:p w14:paraId="6A3ADBFA" w14:textId="77777777" w:rsidR="00070FE5" w:rsidRPr="00D22E2C" w:rsidRDefault="00070FE5" w:rsidP="00070FE5">
      <w:pPr>
        <w:rPr>
          <w:rFonts w:asciiTheme="minorHAnsi" w:hAnsiTheme="minorHAnsi" w:cstheme="minorHAnsi"/>
          <w:szCs w:val="24"/>
        </w:rPr>
      </w:pPr>
      <w:r w:rsidRPr="00D22E2C">
        <w:rPr>
          <w:rFonts w:asciiTheme="minorHAnsi" w:hAnsiTheme="minorHAnsi" w:cstheme="minorHAnsi"/>
          <w:szCs w:val="24"/>
        </w:rPr>
        <w:br w:type="page"/>
      </w:r>
    </w:p>
    <w:p w14:paraId="5AD04BBF" w14:textId="59407B34" w:rsidR="00070FE5" w:rsidRPr="00D22E2C" w:rsidRDefault="00070FE5" w:rsidP="00070FE5">
      <w:pPr>
        <w:spacing w:after="0"/>
        <w:rPr>
          <w:rFonts w:asciiTheme="minorHAnsi" w:hAnsiTheme="minorHAnsi" w:cstheme="minorHAnsi"/>
          <w:szCs w:val="24"/>
        </w:rPr>
      </w:pPr>
    </w:p>
    <w:p w14:paraId="03F6CCD6" w14:textId="77777777" w:rsidR="00070FE5" w:rsidRPr="00DD552E" w:rsidRDefault="00070FE5" w:rsidP="004608AA">
      <w:pPr>
        <w:pStyle w:val="ListParagraph"/>
        <w:numPr>
          <w:ilvl w:val="0"/>
          <w:numId w:val="28"/>
        </w:numPr>
        <w:shd w:val="clear" w:color="auto" w:fill="055B8A" w:themeFill="accent6"/>
        <w:spacing w:after="0"/>
        <w:rPr>
          <w:rFonts w:asciiTheme="minorHAnsi" w:hAnsiTheme="minorHAnsi" w:cstheme="minorHAnsi"/>
          <w:b/>
          <w:color w:val="FFFFFF" w:themeColor="background1"/>
          <w:sz w:val="32"/>
          <w:szCs w:val="32"/>
        </w:rPr>
      </w:pPr>
      <w:r w:rsidRPr="00DD552E">
        <w:rPr>
          <w:rFonts w:asciiTheme="minorHAnsi" w:hAnsiTheme="minorHAnsi" w:cstheme="minorHAnsi"/>
          <w:b/>
          <w:color w:val="FFFFFF" w:themeColor="background1"/>
          <w:sz w:val="32"/>
          <w:szCs w:val="32"/>
        </w:rPr>
        <w:t xml:space="preserve">Special rates and charges </w:t>
      </w:r>
    </w:p>
    <w:p w14:paraId="2E1CD72E"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Special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covered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Section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163</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eastAsia="Calibri" w:hAnsiTheme="minorHAnsi" w:cstheme="minorHAnsi"/>
          <w:i/>
          <w:szCs w:val="24"/>
        </w:rPr>
        <w:t xml:space="preserve">Local Government Act </w:t>
      </w:r>
      <w:r w:rsidRPr="00D22E2C">
        <w:rPr>
          <w:rFonts w:asciiTheme="minorHAnsi" w:hAnsiTheme="minorHAnsi" w:cstheme="minorHAnsi"/>
          <w:szCs w:val="24"/>
        </w:rPr>
        <w:t>(1989),</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which enables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declare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special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combination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both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purposes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p>
    <w:p w14:paraId="2377C459" w14:textId="77777777" w:rsidR="00070FE5" w:rsidRPr="00D22E2C" w:rsidRDefault="00070FE5" w:rsidP="007B5247">
      <w:pPr>
        <w:numPr>
          <w:ilvl w:val="0"/>
          <w:numId w:val="13"/>
        </w:numPr>
        <w:spacing w:after="0"/>
        <w:ind w:right="83" w:hanging="551"/>
        <w:jc w:val="both"/>
        <w:rPr>
          <w:rFonts w:asciiTheme="minorHAnsi" w:hAnsiTheme="minorHAnsi" w:cstheme="minorHAnsi"/>
          <w:szCs w:val="24"/>
        </w:rPr>
      </w:pPr>
      <w:r w:rsidRPr="00D22E2C">
        <w:rPr>
          <w:rFonts w:asciiTheme="minorHAnsi" w:hAnsiTheme="minorHAnsi" w:cstheme="minorHAnsi"/>
          <w:szCs w:val="24"/>
        </w:rPr>
        <w:t>Defraying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expenses;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p>
    <w:p w14:paraId="44B44C7E" w14:textId="77777777" w:rsidR="00070FE5" w:rsidRPr="00D22E2C" w:rsidRDefault="00070FE5" w:rsidP="007B5247">
      <w:pPr>
        <w:numPr>
          <w:ilvl w:val="0"/>
          <w:numId w:val="13"/>
        </w:numPr>
        <w:spacing w:after="0"/>
        <w:ind w:right="83" w:hanging="551"/>
        <w:jc w:val="both"/>
        <w:rPr>
          <w:rFonts w:asciiTheme="minorHAnsi" w:hAnsiTheme="minorHAnsi" w:cstheme="minorHAnsi"/>
          <w:szCs w:val="24"/>
        </w:rPr>
      </w:pPr>
      <w:r w:rsidRPr="00D22E2C">
        <w:rPr>
          <w:rFonts w:asciiTheme="minorHAnsi" w:hAnsiTheme="minorHAnsi" w:cstheme="minorHAnsi"/>
          <w:szCs w:val="24"/>
        </w:rPr>
        <w:t>Repaying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interest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advance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made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debt</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incurred</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loan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raised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p>
    <w:p w14:paraId="53E76686"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relation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performance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function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exercise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power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considers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performance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function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exercise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power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special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benefit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persons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required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special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special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p>
    <w:p w14:paraId="6F54F9F8" w14:textId="77777777" w:rsidR="00070FE5" w:rsidRPr="00D22E2C" w:rsidRDefault="00070FE5" w:rsidP="00070FE5">
      <w:pPr>
        <w:spacing w:after="0"/>
        <w:rPr>
          <w:rFonts w:asciiTheme="minorHAnsi" w:hAnsiTheme="minorHAnsi" w:cstheme="minorHAnsi"/>
          <w:szCs w:val="24"/>
        </w:rPr>
      </w:pPr>
      <w:r w:rsidRPr="00D22E2C">
        <w:rPr>
          <w:rFonts w:asciiTheme="minorHAnsi" w:eastAsia="Calibri" w:hAnsiTheme="minorHAnsi" w:cstheme="minorHAnsi"/>
          <w:szCs w:val="24"/>
        </w:rPr>
        <w:t xml:space="preserve"> </w:t>
      </w:r>
      <w:r w:rsidRPr="00D22E2C">
        <w:rPr>
          <w:rFonts w:asciiTheme="minorHAnsi" w:hAnsiTheme="minorHAnsi" w:cstheme="minorHAnsi"/>
          <w:szCs w:val="24"/>
        </w:rPr>
        <w:t>There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detailed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procedural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requirements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needs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follow</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introduce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special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including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how</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funds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derived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from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source.</w:t>
      </w:r>
      <w:r w:rsidRPr="00D22E2C">
        <w:rPr>
          <w:rFonts w:asciiTheme="minorHAnsi" w:eastAsia="Calibri" w:hAnsiTheme="minorHAnsi" w:cstheme="minorHAnsi"/>
          <w:szCs w:val="24"/>
        </w:rPr>
        <w:t xml:space="preserve"> </w:t>
      </w:r>
    </w:p>
    <w:p w14:paraId="2A069063" w14:textId="77777777" w:rsidR="00070FE5" w:rsidRPr="00D22E2C" w:rsidRDefault="00070FE5" w:rsidP="00070FE5">
      <w:pPr>
        <w:spacing w:after="0"/>
        <w:rPr>
          <w:rFonts w:asciiTheme="minorHAnsi" w:hAnsiTheme="minorHAnsi" w:cstheme="minorHAnsi"/>
          <w:szCs w:val="24"/>
        </w:rPr>
      </w:pPr>
      <w:r w:rsidRPr="00D22E2C">
        <w:rPr>
          <w:rFonts w:asciiTheme="minorHAnsi" w:eastAsia="Calibri" w:hAnsiTheme="minorHAnsi" w:cstheme="minorHAnsi"/>
          <w:szCs w:val="24"/>
        </w:rPr>
        <w:t xml:space="preserve"> </w:t>
      </w:r>
      <w:r w:rsidRPr="00D22E2C">
        <w:rPr>
          <w:rFonts w:asciiTheme="minorHAnsi" w:hAnsiTheme="minorHAnsi" w:cstheme="minorHAnsi"/>
          <w:szCs w:val="24"/>
        </w:rPr>
        <w:t>Section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185</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eastAsia="Calibri" w:hAnsiTheme="minorHAnsi" w:cstheme="minorHAnsi"/>
          <w:i/>
          <w:szCs w:val="24"/>
        </w:rPr>
        <w:t>Local Government Act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(1989)</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provides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appeal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rights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VCAT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relation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imposition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special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Tribunal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wide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powers,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could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affect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viability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special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completely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aside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satisfied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certain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criteria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should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particularly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mindful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issue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proving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special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benefit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exists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those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levied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p>
    <w:p w14:paraId="58DDF204" w14:textId="77777777" w:rsidR="00070FE5" w:rsidRPr="00D22E2C" w:rsidRDefault="00070FE5" w:rsidP="00070FE5">
      <w:pPr>
        <w:spacing w:after="0"/>
        <w:rPr>
          <w:rFonts w:asciiTheme="minorHAnsi" w:eastAsia="Calibri" w:hAnsiTheme="minorHAnsi" w:cstheme="minorHAnsi"/>
          <w:szCs w:val="24"/>
        </w:rPr>
      </w:pP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summary,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differential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simpler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introduce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less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subject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challenge.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instances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however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where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special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desirable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raising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levy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equitable.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recommended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utilises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special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instances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outlined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below.</w:t>
      </w:r>
      <w:r w:rsidRPr="00D22E2C">
        <w:rPr>
          <w:rFonts w:asciiTheme="minorHAnsi" w:eastAsia="Calibri" w:hAnsiTheme="minorHAnsi" w:cstheme="minorHAnsi"/>
          <w:szCs w:val="24"/>
        </w:rPr>
        <w:t xml:space="preserve"> </w:t>
      </w:r>
      <w:r w:rsidRPr="00D22E2C">
        <w:rPr>
          <w:rFonts w:asciiTheme="minorHAnsi" w:eastAsia="Calibri" w:hAnsiTheme="minorHAnsi" w:cstheme="minorHAnsi"/>
          <w:szCs w:val="24"/>
        </w:rPr>
        <w:br/>
      </w:r>
    </w:p>
    <w:p w14:paraId="50744718" w14:textId="77777777" w:rsidR="00070FE5" w:rsidRPr="00D22E2C" w:rsidRDefault="00070FE5" w:rsidP="00070FE5">
      <w:pPr>
        <w:spacing w:after="0"/>
        <w:rPr>
          <w:rFonts w:asciiTheme="minorHAnsi" w:hAnsiTheme="minorHAnsi" w:cstheme="minorHAnsi"/>
          <w:szCs w:val="24"/>
        </w:rPr>
      </w:pPr>
    </w:p>
    <w:tbl>
      <w:tblPr>
        <w:tblStyle w:val="TableGrid0"/>
        <w:tblW w:w="7335" w:type="dxa"/>
        <w:tblInd w:w="-15" w:type="dxa"/>
        <w:tblCellMar>
          <w:top w:w="54" w:type="dxa"/>
          <w:left w:w="106" w:type="dxa"/>
          <w:right w:w="115" w:type="dxa"/>
        </w:tblCellMar>
        <w:tblLook w:val="04A0" w:firstRow="1" w:lastRow="0" w:firstColumn="1" w:lastColumn="0" w:noHBand="0" w:noVBand="1"/>
      </w:tblPr>
      <w:tblGrid>
        <w:gridCol w:w="7335"/>
      </w:tblGrid>
      <w:tr w:rsidR="00070FE5" w:rsidRPr="00D22E2C" w14:paraId="5BE41DF5" w14:textId="77777777" w:rsidTr="00391C7C">
        <w:trPr>
          <w:trHeight w:val="315"/>
        </w:trPr>
        <w:tc>
          <w:tcPr>
            <w:tcW w:w="7335" w:type="dxa"/>
            <w:tcBorders>
              <w:top w:val="nil"/>
              <w:left w:val="nil"/>
              <w:bottom w:val="nil"/>
              <w:right w:val="nil"/>
            </w:tcBorders>
            <w:shd w:val="clear" w:color="auto" w:fill="055B8A" w:themeFill="accent6"/>
          </w:tcPr>
          <w:p w14:paraId="17D83133" w14:textId="77777777" w:rsidR="00070FE5" w:rsidRPr="00D22E2C" w:rsidRDefault="00070FE5" w:rsidP="00391C7C">
            <w:pPr>
              <w:rPr>
                <w:rFonts w:cstheme="minorHAnsi"/>
                <w:sz w:val="24"/>
                <w:szCs w:val="24"/>
              </w:rPr>
            </w:pPr>
            <w:r w:rsidRPr="00D22E2C">
              <w:rPr>
                <w:rFonts w:eastAsia="Calibri" w:cstheme="minorHAnsi"/>
                <w:sz w:val="24"/>
                <w:szCs w:val="24"/>
              </w:rPr>
              <w:t xml:space="preserve"> </w:t>
            </w:r>
            <w:r w:rsidRPr="00D22E2C">
              <w:rPr>
                <w:rFonts w:eastAsia="Calibri" w:cstheme="minorHAnsi"/>
                <w:b/>
                <w:color w:val="FFFFFF"/>
                <w:sz w:val="24"/>
                <w:szCs w:val="24"/>
              </w:rPr>
              <w:t xml:space="preserve">Strategy Recommendation  </w:t>
            </w:r>
          </w:p>
        </w:tc>
      </w:tr>
      <w:tr w:rsidR="00070FE5" w:rsidRPr="00D22E2C" w14:paraId="4CE061B9" w14:textId="77777777" w:rsidTr="00391C7C">
        <w:trPr>
          <w:trHeight w:val="1723"/>
        </w:trPr>
        <w:tc>
          <w:tcPr>
            <w:tcW w:w="7335" w:type="dxa"/>
            <w:tcBorders>
              <w:top w:val="nil"/>
              <w:left w:val="nil"/>
              <w:bottom w:val="nil"/>
              <w:right w:val="nil"/>
            </w:tcBorders>
            <w:shd w:val="clear" w:color="auto" w:fill="D9D9D9"/>
          </w:tcPr>
          <w:p w14:paraId="595E3531" w14:textId="77777777" w:rsidR="00070FE5" w:rsidRPr="00D22E2C" w:rsidRDefault="00070FE5" w:rsidP="004608AA">
            <w:pPr>
              <w:numPr>
                <w:ilvl w:val="0"/>
                <w:numId w:val="40"/>
              </w:numPr>
              <w:ind w:hanging="350"/>
              <w:rPr>
                <w:rFonts w:cstheme="minorHAnsi"/>
                <w:sz w:val="24"/>
                <w:szCs w:val="24"/>
              </w:rPr>
            </w:pPr>
            <w:r w:rsidRPr="00D22E2C">
              <w:rPr>
                <w:rFonts w:cstheme="minorHAnsi"/>
                <w:sz w:val="24"/>
                <w:szCs w:val="24"/>
              </w:rPr>
              <w:t xml:space="preserve">That Council use special rates and charges in instances that fit the following circumstances: </w:t>
            </w:r>
          </w:p>
          <w:p w14:paraId="0E2B75F1" w14:textId="77777777" w:rsidR="00070FE5" w:rsidRPr="00D22E2C" w:rsidRDefault="00070FE5" w:rsidP="004608AA">
            <w:pPr>
              <w:numPr>
                <w:ilvl w:val="0"/>
                <w:numId w:val="30"/>
              </w:numPr>
              <w:ind w:hanging="349"/>
              <w:rPr>
                <w:rFonts w:cstheme="minorHAnsi"/>
                <w:sz w:val="24"/>
                <w:szCs w:val="24"/>
              </w:rPr>
            </w:pPr>
            <w:r w:rsidRPr="00D22E2C">
              <w:rPr>
                <w:rFonts w:cstheme="minorHAnsi"/>
                <w:sz w:val="24"/>
                <w:szCs w:val="24"/>
              </w:rPr>
              <w:t xml:space="preserve">Funding of narrowly defined capital projects (e.g. streetscape works, private road sealing) where special benefit can be shown to exist to a grouping of property owners </w:t>
            </w:r>
          </w:p>
          <w:p w14:paraId="34584990" w14:textId="77777777" w:rsidR="00070FE5" w:rsidRPr="00D22E2C" w:rsidRDefault="00070FE5" w:rsidP="004608AA">
            <w:pPr>
              <w:numPr>
                <w:ilvl w:val="0"/>
                <w:numId w:val="30"/>
              </w:numPr>
              <w:ind w:hanging="349"/>
              <w:rPr>
                <w:rFonts w:cstheme="minorHAnsi"/>
                <w:sz w:val="24"/>
                <w:szCs w:val="24"/>
              </w:rPr>
            </w:pPr>
            <w:r w:rsidRPr="00D22E2C">
              <w:rPr>
                <w:rFonts w:cstheme="minorHAnsi"/>
                <w:sz w:val="24"/>
                <w:szCs w:val="24"/>
              </w:rPr>
              <w:t xml:space="preserve">Raising funds for a dedicated purpose where the use of CIV is not the most equitable method of calculating property owner contributions. </w:t>
            </w:r>
          </w:p>
          <w:p w14:paraId="3A0AD6D4" w14:textId="77777777" w:rsidR="00070FE5" w:rsidRPr="00D22E2C" w:rsidRDefault="00070FE5" w:rsidP="004608AA">
            <w:pPr>
              <w:numPr>
                <w:ilvl w:val="0"/>
                <w:numId w:val="40"/>
              </w:numPr>
              <w:ind w:hanging="350"/>
              <w:rPr>
                <w:rFonts w:cstheme="minorHAnsi"/>
                <w:sz w:val="24"/>
                <w:szCs w:val="24"/>
              </w:rPr>
            </w:pPr>
            <w:r w:rsidRPr="00D22E2C">
              <w:rPr>
                <w:rFonts w:cstheme="minorHAnsi"/>
                <w:sz w:val="24"/>
                <w:szCs w:val="24"/>
              </w:rPr>
              <w:t>In circumstances outside of the above two scenarios, Council will use differential rating to achieve its objectives.</w:t>
            </w:r>
            <w:r w:rsidRPr="00D22E2C">
              <w:rPr>
                <w:rFonts w:eastAsia="Calibri" w:cstheme="minorHAnsi"/>
                <w:sz w:val="24"/>
                <w:szCs w:val="24"/>
              </w:rPr>
              <w:t xml:space="preserve"> </w:t>
            </w:r>
          </w:p>
        </w:tc>
      </w:tr>
    </w:tbl>
    <w:p w14:paraId="5711E6D3" w14:textId="77777777" w:rsidR="00070FE5" w:rsidRPr="00D22E2C" w:rsidRDefault="00070FE5" w:rsidP="00070FE5">
      <w:pPr>
        <w:spacing w:after="0"/>
        <w:rPr>
          <w:rFonts w:asciiTheme="minorHAnsi" w:eastAsia="Calibri" w:hAnsiTheme="minorHAnsi" w:cstheme="minorHAnsi"/>
          <w:szCs w:val="24"/>
        </w:rPr>
      </w:pPr>
      <w:r w:rsidRPr="00D22E2C">
        <w:rPr>
          <w:rFonts w:asciiTheme="minorHAnsi" w:eastAsia="Calibri" w:hAnsiTheme="minorHAnsi" w:cstheme="minorHAnsi"/>
          <w:szCs w:val="24"/>
        </w:rPr>
        <w:t xml:space="preserve"> </w:t>
      </w:r>
      <w:r w:rsidRPr="00D22E2C">
        <w:rPr>
          <w:rFonts w:asciiTheme="minorHAnsi" w:eastAsia="Calibri" w:hAnsiTheme="minorHAnsi" w:cstheme="minorHAnsi"/>
          <w:szCs w:val="24"/>
        </w:rPr>
        <w:tab/>
      </w:r>
    </w:p>
    <w:p w14:paraId="64D106B7" w14:textId="77777777" w:rsidR="00070FE5" w:rsidRPr="00D22E2C" w:rsidRDefault="00070FE5" w:rsidP="00070FE5">
      <w:pPr>
        <w:spacing w:after="0"/>
        <w:rPr>
          <w:rFonts w:asciiTheme="minorHAnsi" w:eastAsia="Calibri" w:hAnsiTheme="minorHAnsi" w:cstheme="minorHAnsi"/>
          <w:szCs w:val="24"/>
        </w:rPr>
      </w:pPr>
      <w:r w:rsidRPr="00D22E2C">
        <w:rPr>
          <w:rFonts w:asciiTheme="minorHAnsi" w:eastAsia="Calibri" w:hAnsiTheme="minorHAnsi" w:cstheme="minorHAnsi"/>
          <w:szCs w:val="24"/>
        </w:rPr>
        <w:br w:type="page"/>
      </w:r>
    </w:p>
    <w:p w14:paraId="41FB810F" w14:textId="77777777" w:rsidR="00070FE5" w:rsidRPr="00DD552E" w:rsidRDefault="00070FE5" w:rsidP="004608AA">
      <w:pPr>
        <w:pStyle w:val="ListParagraph"/>
        <w:numPr>
          <w:ilvl w:val="0"/>
          <w:numId w:val="28"/>
        </w:numPr>
        <w:shd w:val="clear" w:color="auto" w:fill="055B8A" w:themeFill="accent6"/>
        <w:spacing w:after="0"/>
        <w:rPr>
          <w:rFonts w:asciiTheme="minorHAnsi" w:hAnsiTheme="minorHAnsi" w:cstheme="minorHAnsi"/>
          <w:b/>
          <w:color w:val="FFFFFF" w:themeColor="background1"/>
          <w:sz w:val="32"/>
          <w:szCs w:val="32"/>
        </w:rPr>
      </w:pPr>
      <w:r w:rsidRPr="00DD552E">
        <w:rPr>
          <w:rFonts w:asciiTheme="minorHAnsi" w:hAnsiTheme="minorHAnsi" w:cstheme="minorHAnsi"/>
          <w:b/>
          <w:color w:val="FFFFFF" w:themeColor="background1"/>
          <w:sz w:val="32"/>
          <w:szCs w:val="32"/>
        </w:rPr>
        <w:t>Municipal charge</w:t>
      </w:r>
    </w:p>
    <w:p w14:paraId="6892E979" w14:textId="01B6DD39" w:rsidR="00070FE5" w:rsidRPr="00D22E2C" w:rsidRDefault="00070FE5" w:rsidP="00CC2037">
      <w:pPr>
        <w:spacing w:after="120"/>
        <w:rPr>
          <w:rFonts w:asciiTheme="minorHAnsi" w:hAnsiTheme="minorHAnsi" w:cstheme="minorHAnsi"/>
          <w:szCs w:val="24"/>
        </w:rPr>
      </w:pPr>
      <w:r w:rsidRPr="00D22E2C">
        <w:rPr>
          <w:rFonts w:asciiTheme="minorHAnsi" w:hAnsiTheme="minorHAnsi" w:cstheme="minorHAnsi"/>
          <w:szCs w:val="24"/>
        </w:rPr>
        <w:t>Another</w:t>
      </w:r>
      <w:r w:rsidRPr="00D22E2C">
        <w:rPr>
          <w:rFonts w:asciiTheme="minorHAnsi" w:eastAsia="Calibri" w:hAnsiTheme="minorHAnsi" w:cstheme="minorHAnsi"/>
          <w:szCs w:val="24"/>
        </w:rPr>
        <w:t xml:space="preserve"> </w:t>
      </w:r>
      <w:r w:rsidR="00395224" w:rsidRPr="00D22E2C">
        <w:rPr>
          <w:rFonts w:asciiTheme="minorHAnsi" w:hAnsiTheme="minorHAnsi" w:cstheme="minorHAnsi"/>
          <w:szCs w:val="24"/>
        </w:rPr>
        <w:t>principal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option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available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application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municipal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 Section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159</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eastAsia="Calibri" w:hAnsiTheme="minorHAnsi" w:cstheme="minorHAnsi"/>
          <w:i/>
          <w:szCs w:val="24"/>
        </w:rPr>
        <w:t xml:space="preserve">Local Government Act </w:t>
      </w:r>
      <w:r w:rsidRPr="00D22E2C">
        <w:rPr>
          <w:rFonts w:asciiTheme="minorHAnsi" w:hAnsiTheme="minorHAnsi" w:cstheme="minorHAnsi"/>
          <w:szCs w:val="24"/>
        </w:rPr>
        <w:t>(1989),</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declare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municipal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cover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some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administrative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costs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legislation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definitive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comprises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administrative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costs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does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require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specify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covered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p>
    <w:p w14:paraId="6713BCAB" w14:textId="77777777" w:rsidR="00070FE5" w:rsidRPr="00D22E2C" w:rsidRDefault="00070FE5" w:rsidP="00CC2037">
      <w:pPr>
        <w:spacing w:after="120"/>
        <w:rPr>
          <w:rFonts w:asciiTheme="minorHAnsi" w:hAnsiTheme="minorHAnsi" w:cstheme="minorHAnsi"/>
          <w:szCs w:val="24"/>
        </w:rPr>
      </w:pP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revenue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from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municipal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financial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year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exceed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20</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combined</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sum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total</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revenue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from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municipal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revenue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from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application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municipal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represents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choice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raise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portion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flat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fee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sole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method.</w:t>
      </w:r>
      <w:r w:rsidRPr="00D22E2C">
        <w:rPr>
          <w:rFonts w:asciiTheme="minorHAnsi" w:eastAsia="Calibri" w:hAnsiTheme="minorHAnsi" w:cstheme="minorHAnsi"/>
          <w:szCs w:val="24"/>
        </w:rPr>
        <w:t xml:space="preserve">  </w:t>
      </w:r>
    </w:p>
    <w:p w14:paraId="7B39D3AB" w14:textId="77777777" w:rsidR="00070FE5" w:rsidRPr="00D22E2C" w:rsidRDefault="00070FE5" w:rsidP="00CC2037">
      <w:pPr>
        <w:spacing w:after="120"/>
        <w:rPr>
          <w:rFonts w:asciiTheme="minorHAnsi" w:hAnsiTheme="minorHAnsi" w:cstheme="minorHAnsi"/>
          <w:szCs w:val="24"/>
        </w:rPr>
      </w:pP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arguments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favour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municipal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similar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waste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equally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upon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recovery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fixed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providing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administrative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services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irrespective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same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contribution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amount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assessment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cover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portion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administrative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costs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equitable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method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recovering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costs.</w:t>
      </w:r>
      <w:r w:rsidRPr="00D22E2C">
        <w:rPr>
          <w:rFonts w:asciiTheme="minorHAnsi" w:eastAsia="Calibri" w:hAnsiTheme="minorHAnsi" w:cstheme="minorHAnsi"/>
          <w:szCs w:val="24"/>
        </w:rPr>
        <w:t xml:space="preserve">  </w:t>
      </w:r>
    </w:p>
    <w:p w14:paraId="747A485F" w14:textId="77777777" w:rsidR="00070FE5" w:rsidRPr="00D22E2C" w:rsidRDefault="00070FE5" w:rsidP="00CC2037">
      <w:pPr>
        <w:spacing w:after="120"/>
        <w:rPr>
          <w:rFonts w:asciiTheme="minorHAnsi" w:hAnsiTheme="minorHAnsi" w:cstheme="minorHAnsi"/>
          <w:szCs w:val="24"/>
        </w:rPr>
      </w:pP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argument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against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municipal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regressive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nature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would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result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lower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higher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overall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present.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equity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objective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levying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against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lost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municipal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levied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uniformly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across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assessments.</w:t>
      </w:r>
      <w:r w:rsidRPr="00D22E2C">
        <w:rPr>
          <w:rFonts w:asciiTheme="minorHAnsi" w:eastAsia="Calibri" w:hAnsiTheme="minorHAnsi" w:cstheme="minorHAnsi"/>
          <w:szCs w:val="24"/>
        </w:rPr>
        <w:t xml:space="preserve">   </w:t>
      </w:r>
    </w:p>
    <w:p w14:paraId="12374B17" w14:textId="77777777" w:rsidR="00070FE5" w:rsidRPr="00D22E2C" w:rsidRDefault="00070FE5" w:rsidP="00CC2037">
      <w:pPr>
        <w:spacing w:after="120"/>
        <w:rPr>
          <w:rFonts w:asciiTheme="minorHAnsi" w:eastAsia="Calibri" w:hAnsiTheme="minorHAnsi" w:cstheme="minorHAnsi"/>
          <w:szCs w:val="24"/>
        </w:rPr>
      </w:pP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strategy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recommends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continue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Municipal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p>
    <w:p w14:paraId="6E487E74" w14:textId="77777777" w:rsidR="00070FE5" w:rsidRPr="00D22E2C" w:rsidRDefault="00070FE5" w:rsidP="00CC2037">
      <w:pPr>
        <w:spacing w:after="120"/>
        <w:rPr>
          <w:rFonts w:asciiTheme="minorHAnsi" w:hAnsiTheme="minorHAnsi" w:cstheme="minorHAnsi"/>
          <w:szCs w:val="24"/>
        </w:rPr>
      </w:pPr>
    </w:p>
    <w:tbl>
      <w:tblPr>
        <w:tblStyle w:val="TableGrid0"/>
        <w:tblW w:w="8520" w:type="dxa"/>
        <w:tblInd w:w="-15" w:type="dxa"/>
        <w:tblCellMar>
          <w:top w:w="55" w:type="dxa"/>
          <w:left w:w="106" w:type="dxa"/>
          <w:right w:w="57" w:type="dxa"/>
        </w:tblCellMar>
        <w:tblLook w:val="04A0" w:firstRow="1" w:lastRow="0" w:firstColumn="1" w:lastColumn="0" w:noHBand="0" w:noVBand="1"/>
      </w:tblPr>
      <w:tblGrid>
        <w:gridCol w:w="8520"/>
      </w:tblGrid>
      <w:tr w:rsidR="00070FE5" w:rsidRPr="00D22E2C" w14:paraId="15196FB9" w14:textId="77777777" w:rsidTr="00507003">
        <w:trPr>
          <w:trHeight w:val="332"/>
        </w:trPr>
        <w:tc>
          <w:tcPr>
            <w:tcW w:w="8520" w:type="dxa"/>
            <w:tcBorders>
              <w:top w:val="nil"/>
              <w:left w:val="nil"/>
              <w:bottom w:val="nil"/>
              <w:right w:val="nil"/>
            </w:tcBorders>
            <w:shd w:val="clear" w:color="auto" w:fill="055B8A" w:themeFill="accent6"/>
          </w:tcPr>
          <w:p w14:paraId="6E2824D2" w14:textId="77777777" w:rsidR="00070FE5" w:rsidRPr="00D22E2C" w:rsidRDefault="00070FE5" w:rsidP="00391C7C">
            <w:pPr>
              <w:rPr>
                <w:rFonts w:cstheme="minorHAnsi"/>
                <w:sz w:val="24"/>
                <w:szCs w:val="24"/>
              </w:rPr>
            </w:pPr>
            <w:r w:rsidRPr="00D22E2C">
              <w:rPr>
                <w:rFonts w:eastAsia="Calibri" w:cstheme="minorHAnsi"/>
                <w:sz w:val="24"/>
                <w:szCs w:val="24"/>
              </w:rPr>
              <w:t xml:space="preserve"> </w:t>
            </w:r>
            <w:r w:rsidRPr="00D22E2C">
              <w:rPr>
                <w:rFonts w:eastAsia="Calibri" w:cstheme="minorHAnsi"/>
                <w:b/>
                <w:color w:val="FFFFFF"/>
                <w:sz w:val="24"/>
                <w:szCs w:val="24"/>
              </w:rPr>
              <w:t xml:space="preserve">Strategy Recommendation  </w:t>
            </w:r>
          </w:p>
        </w:tc>
      </w:tr>
      <w:tr w:rsidR="00070FE5" w:rsidRPr="00D22E2C" w14:paraId="2202EBA9" w14:textId="77777777" w:rsidTr="00507003">
        <w:trPr>
          <w:trHeight w:val="638"/>
        </w:trPr>
        <w:tc>
          <w:tcPr>
            <w:tcW w:w="8520" w:type="dxa"/>
            <w:tcBorders>
              <w:top w:val="nil"/>
              <w:left w:val="nil"/>
              <w:bottom w:val="nil"/>
              <w:right w:val="nil"/>
            </w:tcBorders>
            <w:shd w:val="clear" w:color="auto" w:fill="D9D9D9"/>
          </w:tcPr>
          <w:p w14:paraId="0BDFC12F" w14:textId="77777777" w:rsidR="00070FE5" w:rsidRPr="00D22E2C" w:rsidRDefault="00070FE5" w:rsidP="0062283A">
            <w:pPr>
              <w:rPr>
                <w:rFonts w:cstheme="minorHAnsi"/>
                <w:sz w:val="24"/>
                <w:szCs w:val="24"/>
              </w:rPr>
            </w:pPr>
            <w:r w:rsidRPr="00D22E2C">
              <w:rPr>
                <w:rFonts w:cstheme="minorHAnsi"/>
                <w:sz w:val="24"/>
                <w:szCs w:val="24"/>
              </w:rPr>
              <w:t>That Council continues to utilise a Municipal Charge as part of its rating strategy and will increase annually at the same level of rates increases.</w:t>
            </w:r>
            <w:r w:rsidRPr="00D22E2C">
              <w:rPr>
                <w:rFonts w:eastAsia="Calibri" w:cstheme="minorHAnsi"/>
                <w:color w:val="0000FF"/>
                <w:sz w:val="24"/>
                <w:szCs w:val="24"/>
              </w:rPr>
              <w:t xml:space="preserve"> </w:t>
            </w:r>
          </w:p>
        </w:tc>
      </w:tr>
    </w:tbl>
    <w:p w14:paraId="65178616" w14:textId="77777777" w:rsidR="00070FE5" w:rsidRPr="00D22E2C" w:rsidRDefault="00070FE5" w:rsidP="00070FE5">
      <w:pPr>
        <w:spacing w:after="0"/>
        <w:rPr>
          <w:rFonts w:asciiTheme="minorHAnsi" w:eastAsia="Calibri" w:hAnsiTheme="minorHAnsi" w:cstheme="minorHAnsi"/>
          <w:szCs w:val="24"/>
        </w:rPr>
      </w:pPr>
      <w:r w:rsidRPr="00D22E2C">
        <w:rPr>
          <w:rFonts w:asciiTheme="minorHAnsi" w:eastAsia="Calibri" w:hAnsiTheme="minorHAnsi" w:cstheme="minorHAnsi"/>
          <w:szCs w:val="24"/>
        </w:rPr>
        <w:t xml:space="preserve"> </w:t>
      </w:r>
    </w:p>
    <w:p w14:paraId="527FF613" w14:textId="77777777" w:rsidR="00070FE5" w:rsidRPr="00D22E2C" w:rsidRDefault="00070FE5" w:rsidP="00070FE5">
      <w:pPr>
        <w:spacing w:after="0"/>
        <w:rPr>
          <w:rFonts w:asciiTheme="minorHAnsi" w:eastAsia="Calibri" w:hAnsiTheme="minorHAnsi" w:cstheme="minorHAnsi"/>
          <w:szCs w:val="24"/>
        </w:rPr>
      </w:pPr>
    </w:p>
    <w:p w14:paraId="121008F4" w14:textId="77777777" w:rsidR="00070FE5" w:rsidRPr="00D22E2C" w:rsidRDefault="00070FE5" w:rsidP="00070FE5">
      <w:pPr>
        <w:spacing w:after="0"/>
        <w:rPr>
          <w:rFonts w:asciiTheme="minorHAnsi" w:eastAsia="Calibri" w:hAnsiTheme="minorHAnsi" w:cstheme="minorHAnsi"/>
          <w:szCs w:val="24"/>
        </w:rPr>
      </w:pPr>
    </w:p>
    <w:p w14:paraId="0C342826" w14:textId="77777777" w:rsidR="00070FE5" w:rsidRPr="00D22E2C" w:rsidRDefault="00070FE5" w:rsidP="00070FE5">
      <w:pPr>
        <w:spacing w:after="0"/>
        <w:rPr>
          <w:rFonts w:asciiTheme="minorHAnsi" w:eastAsia="Calibri" w:hAnsiTheme="minorHAnsi" w:cstheme="minorHAnsi"/>
          <w:szCs w:val="24"/>
        </w:rPr>
      </w:pPr>
    </w:p>
    <w:p w14:paraId="47F4F36D" w14:textId="77777777" w:rsidR="00070FE5" w:rsidRPr="00D22E2C" w:rsidRDefault="00070FE5" w:rsidP="00070FE5">
      <w:pPr>
        <w:spacing w:after="0"/>
        <w:rPr>
          <w:rFonts w:asciiTheme="minorHAnsi" w:eastAsia="Calibri" w:hAnsiTheme="minorHAnsi" w:cstheme="minorHAnsi"/>
          <w:szCs w:val="24"/>
        </w:rPr>
      </w:pPr>
    </w:p>
    <w:p w14:paraId="1B2B6A3A" w14:textId="77777777" w:rsidR="00070FE5" w:rsidRPr="00D22E2C" w:rsidRDefault="00070FE5" w:rsidP="00070FE5">
      <w:pPr>
        <w:rPr>
          <w:rFonts w:asciiTheme="minorHAnsi" w:eastAsia="Calibri" w:hAnsiTheme="minorHAnsi" w:cstheme="minorHAnsi"/>
          <w:szCs w:val="24"/>
        </w:rPr>
      </w:pPr>
      <w:r w:rsidRPr="00D22E2C">
        <w:rPr>
          <w:rFonts w:asciiTheme="minorHAnsi" w:eastAsia="Calibri" w:hAnsiTheme="minorHAnsi" w:cstheme="minorHAnsi"/>
          <w:szCs w:val="24"/>
        </w:rPr>
        <w:br w:type="page"/>
      </w:r>
    </w:p>
    <w:p w14:paraId="6B96ED70" w14:textId="1BCF9074" w:rsidR="00070FE5" w:rsidRPr="00DD552E" w:rsidRDefault="00070FE5" w:rsidP="004608AA">
      <w:pPr>
        <w:pStyle w:val="ListParagraph"/>
        <w:numPr>
          <w:ilvl w:val="0"/>
          <w:numId w:val="28"/>
        </w:numPr>
        <w:shd w:val="clear" w:color="auto" w:fill="055B8A" w:themeFill="accent6"/>
        <w:spacing w:after="0"/>
        <w:rPr>
          <w:rFonts w:asciiTheme="minorHAnsi" w:hAnsiTheme="minorHAnsi" w:cstheme="minorHAnsi"/>
          <w:b/>
          <w:color w:val="FFFFFF" w:themeColor="background1"/>
          <w:sz w:val="32"/>
          <w:szCs w:val="32"/>
        </w:rPr>
      </w:pPr>
      <w:r w:rsidRPr="00DD552E">
        <w:rPr>
          <w:rFonts w:asciiTheme="minorHAnsi" w:hAnsiTheme="minorHAnsi" w:cstheme="minorHAnsi"/>
          <w:b/>
          <w:color w:val="FFFFFF" w:themeColor="background1"/>
          <w:sz w:val="32"/>
          <w:szCs w:val="32"/>
        </w:rPr>
        <w:t xml:space="preserve">Service rates and charges </w:t>
      </w:r>
      <w:r w:rsidR="00507003">
        <w:rPr>
          <w:rFonts w:asciiTheme="minorHAnsi" w:hAnsiTheme="minorHAnsi" w:cstheme="minorHAnsi"/>
          <w:b/>
          <w:color w:val="FFFFFF" w:themeColor="background1"/>
          <w:sz w:val="32"/>
          <w:szCs w:val="32"/>
        </w:rPr>
        <w:t>(Waste)</w:t>
      </w:r>
    </w:p>
    <w:p w14:paraId="685408DD" w14:textId="1839BEBD" w:rsidR="00070FE5" w:rsidRPr="00D22E2C" w:rsidRDefault="00070FE5" w:rsidP="00507003">
      <w:pPr>
        <w:spacing w:after="120"/>
        <w:rPr>
          <w:rFonts w:asciiTheme="minorHAnsi" w:hAnsiTheme="minorHAnsi" w:cstheme="minorHAnsi"/>
          <w:szCs w:val="24"/>
        </w:rPr>
      </w:pPr>
      <w:r w:rsidRPr="00D22E2C">
        <w:rPr>
          <w:rFonts w:asciiTheme="minorHAnsi" w:hAnsiTheme="minorHAnsi" w:cstheme="minorHAnsi"/>
          <w:szCs w:val="24"/>
        </w:rPr>
        <w:t>Section</w:t>
      </w:r>
      <w:r w:rsidRPr="00507003">
        <w:rPr>
          <w:rFonts w:asciiTheme="minorHAnsi" w:hAnsiTheme="minorHAnsi" w:cstheme="minorHAnsi"/>
          <w:szCs w:val="24"/>
        </w:rPr>
        <w:t xml:space="preserve"> </w:t>
      </w:r>
      <w:r w:rsidRPr="00D22E2C">
        <w:rPr>
          <w:rFonts w:asciiTheme="minorHAnsi" w:hAnsiTheme="minorHAnsi" w:cstheme="minorHAnsi"/>
          <w:szCs w:val="24"/>
        </w:rPr>
        <w:t>162</w:t>
      </w:r>
      <w:r w:rsidRPr="00507003">
        <w:rPr>
          <w:rFonts w:asciiTheme="minorHAnsi" w:hAnsiTheme="minorHAnsi" w:cstheme="minorHAnsi"/>
          <w:szCs w:val="24"/>
        </w:rPr>
        <w:t xml:space="preserve"> </w:t>
      </w:r>
      <w:r w:rsidRPr="00D22E2C">
        <w:rPr>
          <w:rFonts w:asciiTheme="minorHAnsi" w:hAnsiTheme="minorHAnsi" w:cstheme="minorHAnsi"/>
          <w:szCs w:val="24"/>
        </w:rPr>
        <w:t>of</w:t>
      </w:r>
      <w:r w:rsidRPr="00507003">
        <w:rPr>
          <w:rFonts w:asciiTheme="minorHAnsi" w:hAnsiTheme="minorHAnsi" w:cstheme="minorHAnsi"/>
          <w:szCs w:val="24"/>
        </w:rPr>
        <w:t xml:space="preserve"> </w:t>
      </w:r>
      <w:r w:rsidRPr="00D22E2C">
        <w:rPr>
          <w:rFonts w:asciiTheme="minorHAnsi" w:hAnsiTheme="minorHAnsi" w:cstheme="minorHAnsi"/>
          <w:szCs w:val="24"/>
        </w:rPr>
        <w:t>the</w:t>
      </w:r>
      <w:r w:rsidRPr="00507003">
        <w:rPr>
          <w:rFonts w:asciiTheme="minorHAnsi" w:hAnsiTheme="minorHAnsi" w:cstheme="minorHAnsi"/>
          <w:szCs w:val="24"/>
        </w:rPr>
        <w:t xml:space="preserve"> Local Government Act </w:t>
      </w:r>
      <w:r w:rsidRPr="00D22E2C">
        <w:rPr>
          <w:rFonts w:asciiTheme="minorHAnsi" w:hAnsiTheme="minorHAnsi" w:cstheme="minorHAnsi"/>
          <w:szCs w:val="24"/>
        </w:rPr>
        <w:t>(1989)</w:t>
      </w:r>
      <w:r w:rsidRPr="00507003">
        <w:rPr>
          <w:rFonts w:asciiTheme="minorHAnsi" w:hAnsiTheme="minorHAnsi" w:cstheme="minorHAnsi"/>
          <w:szCs w:val="24"/>
        </w:rPr>
        <w:t xml:space="preserve"> </w:t>
      </w:r>
      <w:r w:rsidRPr="00D22E2C">
        <w:rPr>
          <w:rFonts w:asciiTheme="minorHAnsi" w:hAnsiTheme="minorHAnsi" w:cstheme="minorHAnsi"/>
          <w:szCs w:val="24"/>
        </w:rPr>
        <w:t>provides</w:t>
      </w:r>
      <w:r w:rsidRPr="00507003">
        <w:rPr>
          <w:rFonts w:asciiTheme="minorHAnsi" w:hAnsiTheme="minorHAnsi" w:cstheme="minorHAnsi"/>
          <w:szCs w:val="24"/>
        </w:rPr>
        <w:t xml:space="preserve"> </w:t>
      </w:r>
      <w:r w:rsidRPr="00D22E2C">
        <w:rPr>
          <w:rFonts w:asciiTheme="minorHAnsi" w:hAnsiTheme="minorHAnsi" w:cstheme="minorHAnsi"/>
          <w:szCs w:val="24"/>
        </w:rPr>
        <w:t>Council</w:t>
      </w:r>
      <w:r w:rsidRPr="00507003">
        <w:rPr>
          <w:rFonts w:asciiTheme="minorHAnsi" w:hAnsiTheme="minorHAnsi" w:cstheme="minorHAnsi"/>
          <w:szCs w:val="24"/>
        </w:rPr>
        <w:t xml:space="preserve"> </w:t>
      </w:r>
      <w:r w:rsidRPr="00D22E2C">
        <w:rPr>
          <w:rFonts w:asciiTheme="minorHAnsi" w:hAnsiTheme="minorHAnsi" w:cstheme="minorHAnsi"/>
          <w:szCs w:val="24"/>
        </w:rPr>
        <w:t>with</w:t>
      </w:r>
      <w:r w:rsidRPr="00507003">
        <w:rPr>
          <w:rFonts w:asciiTheme="minorHAnsi" w:hAnsiTheme="minorHAnsi" w:cstheme="minorHAnsi"/>
          <w:szCs w:val="24"/>
        </w:rPr>
        <w:t xml:space="preserve"> </w:t>
      </w:r>
      <w:r w:rsidRPr="00D22E2C">
        <w:rPr>
          <w:rFonts w:asciiTheme="minorHAnsi" w:hAnsiTheme="minorHAnsi" w:cstheme="minorHAnsi"/>
          <w:szCs w:val="24"/>
        </w:rPr>
        <w:t>the</w:t>
      </w:r>
      <w:r w:rsidRPr="00507003">
        <w:rPr>
          <w:rFonts w:asciiTheme="minorHAnsi" w:hAnsiTheme="minorHAnsi" w:cstheme="minorHAnsi"/>
          <w:szCs w:val="24"/>
        </w:rPr>
        <w:t xml:space="preserve"> </w:t>
      </w:r>
      <w:r w:rsidRPr="00D22E2C">
        <w:rPr>
          <w:rFonts w:asciiTheme="minorHAnsi" w:hAnsiTheme="minorHAnsi" w:cstheme="minorHAnsi"/>
          <w:szCs w:val="24"/>
        </w:rPr>
        <w:t>opportunity</w:t>
      </w:r>
      <w:r w:rsidRPr="00507003">
        <w:rPr>
          <w:rFonts w:asciiTheme="minorHAnsi" w:hAnsiTheme="minorHAnsi" w:cstheme="minorHAnsi"/>
          <w:szCs w:val="24"/>
        </w:rPr>
        <w:t xml:space="preserve"> </w:t>
      </w:r>
      <w:r w:rsidRPr="00D22E2C">
        <w:rPr>
          <w:rFonts w:asciiTheme="minorHAnsi" w:hAnsiTheme="minorHAnsi" w:cstheme="minorHAnsi"/>
          <w:szCs w:val="24"/>
        </w:rPr>
        <w:t>to</w:t>
      </w:r>
      <w:r w:rsidRPr="00507003">
        <w:rPr>
          <w:rFonts w:asciiTheme="minorHAnsi" w:hAnsiTheme="minorHAnsi" w:cstheme="minorHAnsi"/>
          <w:szCs w:val="24"/>
        </w:rPr>
        <w:t xml:space="preserve"> </w:t>
      </w:r>
      <w:r w:rsidRPr="00D22E2C">
        <w:rPr>
          <w:rFonts w:asciiTheme="minorHAnsi" w:hAnsiTheme="minorHAnsi" w:cstheme="minorHAnsi"/>
          <w:szCs w:val="24"/>
        </w:rPr>
        <w:t>raise service</w:t>
      </w:r>
      <w:r w:rsidRPr="00507003">
        <w:rPr>
          <w:rFonts w:asciiTheme="minorHAnsi" w:hAnsiTheme="minorHAnsi" w:cstheme="minorHAnsi"/>
          <w:szCs w:val="24"/>
        </w:rPr>
        <w:t xml:space="preserve"> </w:t>
      </w:r>
      <w:r w:rsidRPr="00D22E2C">
        <w:rPr>
          <w:rFonts w:asciiTheme="minorHAnsi" w:hAnsiTheme="minorHAnsi" w:cstheme="minorHAnsi"/>
          <w:szCs w:val="24"/>
        </w:rPr>
        <w:t>rates</w:t>
      </w:r>
      <w:r w:rsidRPr="00507003">
        <w:rPr>
          <w:rFonts w:asciiTheme="minorHAnsi" w:hAnsiTheme="minorHAnsi" w:cstheme="minorHAnsi"/>
          <w:szCs w:val="24"/>
        </w:rPr>
        <w:t xml:space="preserve"> </w:t>
      </w:r>
      <w:r w:rsidRPr="00D22E2C">
        <w:rPr>
          <w:rFonts w:asciiTheme="minorHAnsi" w:hAnsiTheme="minorHAnsi" w:cstheme="minorHAnsi"/>
          <w:szCs w:val="24"/>
        </w:rPr>
        <w:t>and</w:t>
      </w:r>
      <w:r w:rsidRPr="00507003">
        <w:rPr>
          <w:rFonts w:asciiTheme="minorHAnsi" w:hAnsiTheme="minorHAnsi" w:cstheme="minorHAnsi"/>
          <w:szCs w:val="24"/>
        </w:rPr>
        <w:t xml:space="preserve"> </w:t>
      </w:r>
      <w:r w:rsidRPr="00D22E2C">
        <w:rPr>
          <w:rFonts w:asciiTheme="minorHAnsi" w:hAnsiTheme="minorHAnsi" w:cstheme="minorHAnsi"/>
          <w:szCs w:val="24"/>
        </w:rPr>
        <w:t>charges</w:t>
      </w:r>
      <w:r w:rsidRPr="00507003">
        <w:rPr>
          <w:rFonts w:asciiTheme="minorHAnsi" w:hAnsiTheme="minorHAnsi" w:cstheme="minorHAnsi"/>
          <w:szCs w:val="24"/>
        </w:rPr>
        <w:t xml:space="preserve"> </w:t>
      </w:r>
      <w:r w:rsidRPr="00D22E2C">
        <w:rPr>
          <w:rFonts w:asciiTheme="minorHAnsi" w:hAnsiTheme="minorHAnsi" w:cstheme="minorHAnsi"/>
          <w:szCs w:val="24"/>
        </w:rPr>
        <w:t>for</w:t>
      </w:r>
      <w:r w:rsidRPr="00507003">
        <w:rPr>
          <w:rFonts w:asciiTheme="minorHAnsi" w:hAnsiTheme="minorHAnsi" w:cstheme="minorHAnsi"/>
          <w:szCs w:val="24"/>
        </w:rPr>
        <w:t xml:space="preserve"> </w:t>
      </w:r>
      <w:r w:rsidR="00507003" w:rsidRPr="00507003">
        <w:rPr>
          <w:rFonts w:asciiTheme="minorHAnsi" w:hAnsiTheme="minorHAnsi" w:cstheme="minorHAnsi"/>
          <w:szCs w:val="24"/>
        </w:rPr>
        <w:t>the collection and disposal of refuse or any other prescribed service.</w:t>
      </w:r>
    </w:p>
    <w:p w14:paraId="6BA20D88" w14:textId="69D087B9" w:rsidR="00CC2037" w:rsidRDefault="00CC2037" w:rsidP="00CC2037">
      <w:pPr>
        <w:spacing w:after="120"/>
        <w:rPr>
          <w:rFonts w:asciiTheme="minorHAnsi" w:hAnsiTheme="minorHAnsi" w:cstheme="minorHAnsi"/>
          <w:szCs w:val="24"/>
        </w:rPr>
      </w:pPr>
      <w:r w:rsidRPr="008D5D65">
        <w:rPr>
          <w:rFonts w:asciiTheme="minorHAnsi" w:hAnsiTheme="minorHAnsi" w:cstheme="minorHAnsi"/>
          <w:szCs w:val="24"/>
        </w:rPr>
        <w:t xml:space="preserve">Council currently utilises a waste service charge to recoup the full cost of waste related services including collection, disposal, street sweeping, footpath sweeping, state government landfill levies, plus street and drain litter collection.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retains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objective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setting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service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waste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level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fully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recovers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waste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function.</w:t>
      </w:r>
      <w:r w:rsidRPr="00D22E2C">
        <w:rPr>
          <w:rFonts w:asciiTheme="minorHAnsi" w:eastAsia="Calibri" w:hAnsiTheme="minorHAnsi" w:cstheme="minorHAnsi"/>
          <w:szCs w:val="24"/>
        </w:rPr>
        <w:t xml:space="preserve"> </w:t>
      </w:r>
      <w:r w:rsidRPr="008D5D65">
        <w:rPr>
          <w:rFonts w:asciiTheme="minorHAnsi" w:hAnsiTheme="minorHAnsi" w:cstheme="minorHAnsi"/>
          <w:szCs w:val="24"/>
        </w:rPr>
        <w:t>The waste service charge is not capped under the rate cap.</w:t>
      </w:r>
    </w:p>
    <w:p w14:paraId="3CAFF82E" w14:textId="6F003979" w:rsidR="00070FE5" w:rsidRPr="00D22E2C" w:rsidRDefault="00070FE5" w:rsidP="00CC2037">
      <w:pPr>
        <w:spacing w:after="120"/>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advantages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waste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service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is</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readily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understood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accepted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fee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direct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service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receive.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further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provides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equity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system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receive</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exactly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same</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service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level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equivalent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amount.</w:t>
      </w:r>
      <w:r w:rsidRPr="00D22E2C">
        <w:rPr>
          <w:rFonts w:asciiTheme="minorHAnsi" w:eastAsia="Calibri" w:hAnsiTheme="minorHAnsi" w:cstheme="minorHAnsi"/>
          <w:szCs w:val="24"/>
        </w:rPr>
        <w:t xml:space="preserve"> </w:t>
      </w:r>
    </w:p>
    <w:p w14:paraId="45D0DCB2" w14:textId="76A9C476" w:rsidR="00070FE5" w:rsidRPr="00D22E2C" w:rsidRDefault="00070FE5" w:rsidP="00CC2037">
      <w:pPr>
        <w:spacing w:after="120"/>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disadvantage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waste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service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similar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municipal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regressive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nature.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fixed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low</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comprises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greater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proportion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overall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does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more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highly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p>
    <w:p w14:paraId="78AF6649" w14:textId="69E2E1DE" w:rsidR="00070FE5" w:rsidRPr="00D22E2C" w:rsidRDefault="00070FE5" w:rsidP="00CC2037">
      <w:pPr>
        <w:spacing w:after="120"/>
        <w:rPr>
          <w:rFonts w:asciiTheme="minorHAnsi" w:hAnsiTheme="minorHAnsi" w:cstheme="minorHAnsi"/>
          <w:szCs w:val="24"/>
        </w:rPr>
      </w:pP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balance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however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recommended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retain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existing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waste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service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Unlike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municipal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where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direct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benefit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invisible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garbage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tangible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service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provided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directly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same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fashion.</w:t>
      </w:r>
      <w:r w:rsidRPr="00D22E2C">
        <w:rPr>
          <w:rFonts w:asciiTheme="minorHAnsi" w:eastAsia="Calibri" w:hAnsiTheme="minorHAnsi" w:cstheme="minorHAnsi"/>
          <w:szCs w:val="24"/>
        </w:rPr>
        <w:t xml:space="preserve"> </w:t>
      </w:r>
    </w:p>
    <w:p w14:paraId="7BF4059D" w14:textId="6563401B" w:rsidR="00070FE5" w:rsidRPr="00D22E2C" w:rsidRDefault="00070FE5" w:rsidP="00CC2037">
      <w:pPr>
        <w:spacing w:after="120"/>
        <w:rPr>
          <w:rFonts w:asciiTheme="minorHAnsi" w:eastAsia="Calibri" w:hAnsiTheme="minorHAnsi" w:cstheme="minorHAnsi"/>
          <w:szCs w:val="24"/>
        </w:rPr>
      </w:pPr>
      <w:r w:rsidRPr="00D22E2C">
        <w:rPr>
          <w:rFonts w:asciiTheme="minorHAnsi" w:hAnsiTheme="minorHAnsi" w:cstheme="minorHAnsi"/>
          <w:szCs w:val="24"/>
        </w:rPr>
        <w:t>Should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elect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waste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service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00395224">
        <w:rPr>
          <w:rFonts w:asciiTheme="minorHAnsi" w:hAnsiTheme="minorHAnsi" w:cstheme="minorHAnsi"/>
          <w:szCs w:val="24"/>
        </w:rPr>
        <w:t xml:space="preserve"> or amend the charge to remove some </w:t>
      </w:r>
      <w:r w:rsidR="00507003">
        <w:rPr>
          <w:rFonts w:asciiTheme="minorHAnsi" w:hAnsiTheme="minorHAnsi" w:cstheme="minorHAnsi"/>
          <w:szCs w:val="24"/>
        </w:rPr>
        <w:t xml:space="preserve">waste related </w:t>
      </w:r>
      <w:r w:rsidR="00395224">
        <w:rPr>
          <w:rFonts w:asciiTheme="minorHAnsi" w:hAnsiTheme="minorHAnsi" w:cstheme="minorHAnsi"/>
          <w:szCs w:val="24"/>
        </w:rPr>
        <w:t>services as recommended in the Minister’s Good Practice Guidelines for Service Rates and Charges</w:t>
      </w:r>
      <w:r w:rsidRPr="00D22E2C">
        <w:rPr>
          <w:rFonts w:asciiTheme="minorHAnsi" w:hAnsiTheme="minorHAnsi" w:cstheme="minorHAnsi"/>
          <w:szCs w:val="24"/>
        </w:rPr>
        <w: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same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amount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would</w:t>
      </w:r>
      <w:r w:rsidRPr="00D22E2C">
        <w:rPr>
          <w:rFonts w:asciiTheme="minorHAnsi" w:eastAsia="Calibri" w:hAnsiTheme="minorHAnsi" w:cstheme="minorHAnsi"/>
          <w:szCs w:val="24"/>
        </w:rPr>
        <w:t xml:space="preserve"> </w:t>
      </w:r>
      <w:r w:rsidR="00507003">
        <w:rPr>
          <w:rFonts w:asciiTheme="minorHAnsi" w:hAnsiTheme="minorHAnsi" w:cstheme="minorHAnsi"/>
          <w:szCs w:val="24"/>
        </w:rPr>
        <w:t>need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raised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increased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meaning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higher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would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substantially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waste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service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lower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Whilst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same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principle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mix</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having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single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fixed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combined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driven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remainder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invoice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provides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00507003">
        <w:rPr>
          <w:rFonts w:asciiTheme="minorHAnsi" w:eastAsia="Calibri" w:hAnsiTheme="minorHAnsi" w:cstheme="minorHAnsi"/>
          <w:szCs w:val="24"/>
        </w:rPr>
        <w:t xml:space="preserve">more </w:t>
      </w:r>
      <w:r w:rsidRPr="00D22E2C">
        <w:rPr>
          <w:rFonts w:asciiTheme="minorHAnsi" w:hAnsiTheme="minorHAnsi" w:cstheme="minorHAnsi"/>
          <w:szCs w:val="24"/>
        </w:rPr>
        <w:t>balanced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equitable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outcome.</w:t>
      </w:r>
      <w:r w:rsidRPr="00D22E2C">
        <w:rPr>
          <w:rFonts w:asciiTheme="minorHAnsi" w:eastAsia="Calibri" w:hAnsiTheme="minorHAnsi" w:cstheme="minorHAnsi"/>
          <w:szCs w:val="24"/>
        </w:rPr>
        <w:t xml:space="preserve">  </w:t>
      </w:r>
    </w:p>
    <w:p w14:paraId="696D1CEA" w14:textId="77777777" w:rsidR="003B0499" w:rsidRPr="00D22E2C" w:rsidRDefault="003B0499" w:rsidP="00CC2037">
      <w:pPr>
        <w:spacing w:after="120"/>
        <w:rPr>
          <w:rFonts w:asciiTheme="minorHAnsi" w:hAnsiTheme="minorHAnsi" w:cstheme="minorHAnsi"/>
          <w:szCs w:val="24"/>
        </w:rPr>
      </w:pPr>
      <w:r w:rsidRPr="00D22E2C">
        <w:rPr>
          <w:rFonts w:asciiTheme="minorHAnsi" w:hAnsiTheme="minorHAnsi" w:cstheme="minorHAnsi"/>
          <w:szCs w:val="24"/>
        </w:rPr>
        <w:t>The Local Government (Planning and Reporting) Regulations 2020 state that any declared Service Rates or Charges are described in the Council’s Annual Budget and the Local Government (General) Regulations 2015 requires details of declared Service Rates or Charges to be described on the rate notice.</w:t>
      </w:r>
    </w:p>
    <w:tbl>
      <w:tblPr>
        <w:tblStyle w:val="TableGrid0"/>
        <w:tblW w:w="8662" w:type="dxa"/>
        <w:tblInd w:w="-15" w:type="dxa"/>
        <w:tblCellMar>
          <w:top w:w="55" w:type="dxa"/>
          <w:left w:w="106" w:type="dxa"/>
          <w:right w:w="115" w:type="dxa"/>
        </w:tblCellMar>
        <w:tblLook w:val="04A0" w:firstRow="1" w:lastRow="0" w:firstColumn="1" w:lastColumn="0" w:noHBand="0" w:noVBand="1"/>
      </w:tblPr>
      <w:tblGrid>
        <w:gridCol w:w="8662"/>
      </w:tblGrid>
      <w:tr w:rsidR="00070FE5" w:rsidRPr="00D22E2C" w14:paraId="1D22D9A2" w14:textId="77777777" w:rsidTr="00507003">
        <w:trPr>
          <w:trHeight w:val="332"/>
        </w:trPr>
        <w:tc>
          <w:tcPr>
            <w:tcW w:w="8662" w:type="dxa"/>
            <w:tcBorders>
              <w:top w:val="nil"/>
              <w:left w:val="nil"/>
              <w:bottom w:val="nil"/>
              <w:right w:val="nil"/>
            </w:tcBorders>
            <w:shd w:val="clear" w:color="auto" w:fill="055B8A" w:themeFill="accent6"/>
          </w:tcPr>
          <w:p w14:paraId="15CE0F04" w14:textId="77777777" w:rsidR="00070FE5" w:rsidRPr="00D22E2C" w:rsidRDefault="00070FE5" w:rsidP="00391C7C">
            <w:pPr>
              <w:rPr>
                <w:rFonts w:cstheme="minorHAnsi"/>
                <w:sz w:val="24"/>
                <w:szCs w:val="24"/>
              </w:rPr>
            </w:pPr>
            <w:r w:rsidRPr="00D22E2C">
              <w:rPr>
                <w:rFonts w:eastAsia="Calibri" w:cstheme="minorHAnsi"/>
                <w:sz w:val="24"/>
                <w:szCs w:val="24"/>
              </w:rPr>
              <w:t xml:space="preserve"> </w:t>
            </w:r>
            <w:r w:rsidRPr="00D22E2C">
              <w:rPr>
                <w:rFonts w:eastAsia="Calibri" w:cstheme="minorHAnsi"/>
                <w:b/>
                <w:color w:val="FFFFFF"/>
                <w:sz w:val="24"/>
                <w:szCs w:val="24"/>
              </w:rPr>
              <w:t xml:space="preserve">Strategy Recommendation  </w:t>
            </w:r>
          </w:p>
        </w:tc>
      </w:tr>
      <w:tr w:rsidR="00070FE5" w:rsidRPr="00D22E2C" w14:paraId="76B9D53C" w14:textId="77777777" w:rsidTr="00507003">
        <w:trPr>
          <w:trHeight w:val="638"/>
        </w:trPr>
        <w:tc>
          <w:tcPr>
            <w:tcW w:w="8662" w:type="dxa"/>
            <w:tcBorders>
              <w:top w:val="nil"/>
              <w:left w:val="nil"/>
              <w:bottom w:val="nil"/>
              <w:right w:val="nil"/>
            </w:tcBorders>
            <w:shd w:val="clear" w:color="auto" w:fill="D9D9D9"/>
          </w:tcPr>
          <w:p w14:paraId="5D03D2C6" w14:textId="5B4CDA8E" w:rsidR="00070FE5" w:rsidRPr="00507003" w:rsidRDefault="00070FE5" w:rsidP="004608AA">
            <w:pPr>
              <w:pStyle w:val="ListParagraph"/>
              <w:numPr>
                <w:ilvl w:val="0"/>
                <w:numId w:val="46"/>
              </w:numPr>
              <w:rPr>
                <w:rFonts w:cstheme="minorHAnsi"/>
                <w:sz w:val="24"/>
                <w:szCs w:val="24"/>
              </w:rPr>
            </w:pPr>
            <w:r w:rsidRPr="00507003">
              <w:rPr>
                <w:rFonts w:cstheme="minorHAnsi"/>
                <w:sz w:val="24"/>
                <w:szCs w:val="24"/>
              </w:rPr>
              <w:t xml:space="preserve">That Council continues to apply a Waste Service charge as part of its rating strategy based on full cost recovery of the waste </w:t>
            </w:r>
            <w:r w:rsidR="00DD552E" w:rsidRPr="00507003">
              <w:rPr>
                <w:rFonts w:cstheme="minorHAnsi"/>
                <w:sz w:val="24"/>
                <w:szCs w:val="24"/>
              </w:rPr>
              <w:t xml:space="preserve">related </w:t>
            </w:r>
            <w:r w:rsidRPr="00507003">
              <w:rPr>
                <w:rFonts w:cstheme="minorHAnsi"/>
                <w:sz w:val="24"/>
                <w:szCs w:val="24"/>
              </w:rPr>
              <w:t>function.</w:t>
            </w:r>
            <w:r w:rsidRPr="00507003">
              <w:rPr>
                <w:rFonts w:eastAsia="Calibri" w:cstheme="minorHAnsi"/>
                <w:sz w:val="24"/>
                <w:szCs w:val="24"/>
              </w:rPr>
              <w:t xml:space="preserve"> </w:t>
            </w:r>
          </w:p>
        </w:tc>
      </w:tr>
    </w:tbl>
    <w:p w14:paraId="523660CC" w14:textId="77777777" w:rsidR="00070FE5" w:rsidRPr="00D22E2C" w:rsidRDefault="00070FE5" w:rsidP="00255176">
      <w:pPr>
        <w:pStyle w:val="Heading1"/>
        <w:spacing w:after="0"/>
        <w:rPr>
          <w:rFonts w:asciiTheme="minorHAnsi" w:hAnsiTheme="minorHAnsi" w:cstheme="minorHAnsi"/>
          <w:sz w:val="24"/>
          <w:szCs w:val="24"/>
        </w:rPr>
      </w:pPr>
    </w:p>
    <w:p w14:paraId="3E44F11F" w14:textId="7D83EB8A" w:rsidR="00070FE5" w:rsidRPr="00DD552E" w:rsidRDefault="00070FE5" w:rsidP="004608AA">
      <w:pPr>
        <w:pStyle w:val="ListParagraph"/>
        <w:numPr>
          <w:ilvl w:val="0"/>
          <w:numId w:val="28"/>
        </w:numPr>
        <w:shd w:val="clear" w:color="auto" w:fill="055B8A" w:themeFill="accent6"/>
        <w:spacing w:after="0"/>
        <w:rPr>
          <w:rFonts w:asciiTheme="minorHAnsi" w:hAnsiTheme="minorHAnsi" w:cstheme="minorHAnsi"/>
          <w:b/>
          <w:color w:val="FFFFFF" w:themeColor="background1"/>
          <w:sz w:val="32"/>
          <w:szCs w:val="32"/>
        </w:rPr>
      </w:pPr>
      <w:proofErr w:type="gramStart"/>
      <w:r w:rsidRPr="00DD552E">
        <w:rPr>
          <w:rFonts w:asciiTheme="minorHAnsi" w:hAnsiTheme="minorHAnsi" w:cstheme="minorHAnsi"/>
          <w:b/>
          <w:color w:val="FFFFFF" w:themeColor="background1"/>
          <w:sz w:val="32"/>
          <w:szCs w:val="32"/>
        </w:rPr>
        <w:t xml:space="preserve">Rebates  </w:t>
      </w:r>
      <w:r w:rsidR="0062283A" w:rsidRPr="00DD552E">
        <w:rPr>
          <w:rFonts w:asciiTheme="minorHAnsi" w:hAnsiTheme="minorHAnsi" w:cstheme="minorHAnsi"/>
          <w:b/>
          <w:color w:val="FFFFFF" w:themeColor="background1"/>
          <w:sz w:val="32"/>
          <w:szCs w:val="32"/>
        </w:rPr>
        <w:t>and</w:t>
      </w:r>
      <w:proofErr w:type="gramEnd"/>
      <w:r w:rsidR="0062283A" w:rsidRPr="00DD552E">
        <w:rPr>
          <w:rFonts w:asciiTheme="minorHAnsi" w:hAnsiTheme="minorHAnsi" w:cstheme="minorHAnsi"/>
          <w:b/>
          <w:color w:val="FFFFFF" w:themeColor="background1"/>
          <w:sz w:val="32"/>
          <w:szCs w:val="32"/>
        </w:rPr>
        <w:t xml:space="preserve"> </w:t>
      </w:r>
      <w:r w:rsidR="00922878" w:rsidRPr="00DD552E">
        <w:rPr>
          <w:rFonts w:asciiTheme="minorHAnsi" w:hAnsiTheme="minorHAnsi" w:cstheme="minorHAnsi"/>
          <w:b/>
          <w:color w:val="FFFFFF" w:themeColor="background1"/>
          <w:sz w:val="32"/>
          <w:szCs w:val="32"/>
        </w:rPr>
        <w:t>concessions</w:t>
      </w:r>
    </w:p>
    <w:p w14:paraId="75E3055B" w14:textId="77777777" w:rsidR="00070FE5" w:rsidRPr="00D22E2C" w:rsidRDefault="00070FE5" w:rsidP="00070FE5">
      <w:pPr>
        <w:pStyle w:val="Heading2"/>
        <w:spacing w:before="0"/>
        <w:rPr>
          <w:rFonts w:asciiTheme="minorHAnsi" w:hAnsiTheme="minorHAnsi" w:cstheme="minorHAnsi"/>
          <w:sz w:val="24"/>
          <w:szCs w:val="24"/>
        </w:rPr>
      </w:pPr>
      <w:r w:rsidRPr="00D22E2C">
        <w:rPr>
          <w:rFonts w:asciiTheme="minorHAnsi" w:hAnsiTheme="minorHAnsi" w:cstheme="minorHAnsi"/>
          <w:sz w:val="24"/>
          <w:szCs w:val="24"/>
        </w:rPr>
        <w:t>Rebates</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LGA</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Section</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169</w:t>
      </w:r>
      <w:r w:rsidRPr="00D22E2C">
        <w:rPr>
          <w:rFonts w:asciiTheme="minorHAnsi" w:eastAsia="Calibri" w:hAnsiTheme="minorHAnsi" w:cstheme="minorHAnsi"/>
          <w:sz w:val="24"/>
          <w:szCs w:val="24"/>
        </w:rPr>
        <w:t xml:space="preserve"> </w:t>
      </w:r>
    </w:p>
    <w:p w14:paraId="21515EC2"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rebate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mechanism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through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targeted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group</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receives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discount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concession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achieve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certain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objectives.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Essentially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rebates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funded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through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general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pool.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More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specifically,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amount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required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rebate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calculated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incorporated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requirement.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transparency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amount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rebate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concession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funded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ratepayers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should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declared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annual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basis.</w:t>
      </w:r>
      <w:r w:rsidRPr="00D22E2C">
        <w:rPr>
          <w:rFonts w:asciiTheme="minorHAnsi" w:eastAsia="Calibri" w:hAnsiTheme="minorHAnsi" w:cstheme="minorHAnsi"/>
          <w:szCs w:val="24"/>
        </w:rPr>
        <w:t xml:space="preserve"> </w:t>
      </w:r>
    </w:p>
    <w:p w14:paraId="01C661A3" w14:textId="77777777" w:rsidR="00922878" w:rsidRDefault="00070FE5" w:rsidP="00070FE5">
      <w:pPr>
        <w:spacing w:after="0"/>
        <w:rPr>
          <w:rFonts w:asciiTheme="minorHAnsi" w:eastAsia="Calibri" w:hAnsiTheme="minorHAnsi" w:cstheme="minorHAnsi"/>
          <w:szCs w:val="24"/>
        </w:rPr>
      </w:pP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grant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rebates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concessions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accordance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eastAsia="Calibri" w:hAnsiTheme="minorHAnsi" w:cstheme="minorHAnsi"/>
          <w:i/>
          <w:szCs w:val="24"/>
        </w:rPr>
        <w:t>Local Government Act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(1989)</w:t>
      </w:r>
      <w:r w:rsidRPr="00D22E2C">
        <w:rPr>
          <w:rFonts w:asciiTheme="minorHAnsi" w:eastAsia="Calibri" w:hAnsiTheme="minorHAnsi" w:cstheme="minorHAnsi"/>
          <w:szCs w:val="24"/>
        </w:rPr>
        <w:t xml:space="preserve"> </w:t>
      </w:r>
    </w:p>
    <w:p w14:paraId="79B6B30A" w14:textId="77777777" w:rsidR="00922878" w:rsidRPr="00922878" w:rsidRDefault="00922878" w:rsidP="00922878">
      <w:pPr>
        <w:autoSpaceDE w:val="0"/>
        <w:autoSpaceDN w:val="0"/>
        <w:adjustRightInd w:val="0"/>
        <w:spacing w:after="0" w:line="240" w:lineRule="auto"/>
        <w:rPr>
          <w:rFonts w:asciiTheme="minorHAnsi" w:hAnsiTheme="minorHAnsi" w:cstheme="minorHAnsi"/>
          <w:color w:val="000000"/>
          <w:szCs w:val="24"/>
        </w:rPr>
      </w:pPr>
      <w:r w:rsidRPr="00922878">
        <w:rPr>
          <w:rFonts w:asciiTheme="minorHAnsi" w:hAnsiTheme="minorHAnsi" w:cstheme="minorHAnsi"/>
          <w:color w:val="000000"/>
          <w:szCs w:val="24"/>
        </w:rPr>
        <w:t xml:space="preserve">Section 169 of the </w:t>
      </w:r>
      <w:r w:rsidRPr="00922878">
        <w:rPr>
          <w:rFonts w:asciiTheme="minorHAnsi" w:hAnsiTheme="minorHAnsi" w:cstheme="minorHAnsi"/>
          <w:i/>
          <w:iCs/>
          <w:color w:val="000000"/>
          <w:szCs w:val="24"/>
        </w:rPr>
        <w:t xml:space="preserve">Local Government Act 1989 </w:t>
      </w:r>
      <w:r w:rsidRPr="00922878">
        <w:rPr>
          <w:rFonts w:asciiTheme="minorHAnsi" w:hAnsiTheme="minorHAnsi" w:cstheme="minorHAnsi"/>
          <w:color w:val="000000"/>
          <w:szCs w:val="24"/>
        </w:rPr>
        <w:t xml:space="preserve">provides that a Council may grant a rebate or concession in relation to any rate or charge to: </w:t>
      </w:r>
    </w:p>
    <w:p w14:paraId="70FF7826" w14:textId="77777777" w:rsidR="00922878" w:rsidRPr="00922878" w:rsidRDefault="00922878" w:rsidP="004608AA">
      <w:pPr>
        <w:numPr>
          <w:ilvl w:val="0"/>
          <w:numId w:val="47"/>
        </w:numPr>
        <w:autoSpaceDE w:val="0"/>
        <w:autoSpaceDN w:val="0"/>
        <w:adjustRightInd w:val="0"/>
        <w:spacing w:after="29" w:line="240" w:lineRule="auto"/>
        <w:rPr>
          <w:rFonts w:asciiTheme="minorHAnsi" w:hAnsiTheme="minorHAnsi" w:cstheme="minorHAnsi"/>
          <w:color w:val="000000"/>
          <w:szCs w:val="24"/>
        </w:rPr>
      </w:pPr>
      <w:r w:rsidRPr="00922878">
        <w:rPr>
          <w:rFonts w:asciiTheme="minorHAnsi" w:hAnsiTheme="minorHAnsi" w:cstheme="minorHAnsi"/>
          <w:color w:val="000000"/>
          <w:szCs w:val="24"/>
        </w:rPr>
        <w:t xml:space="preserve">Assist the proper development of the municipal district; or </w:t>
      </w:r>
    </w:p>
    <w:p w14:paraId="13B12AD7" w14:textId="77777777" w:rsidR="00922878" w:rsidRPr="00922878" w:rsidRDefault="00922878" w:rsidP="004608AA">
      <w:pPr>
        <w:numPr>
          <w:ilvl w:val="0"/>
          <w:numId w:val="47"/>
        </w:numPr>
        <w:autoSpaceDE w:val="0"/>
        <w:autoSpaceDN w:val="0"/>
        <w:adjustRightInd w:val="0"/>
        <w:spacing w:after="29" w:line="240" w:lineRule="auto"/>
        <w:rPr>
          <w:rFonts w:asciiTheme="minorHAnsi" w:hAnsiTheme="minorHAnsi" w:cstheme="minorHAnsi"/>
          <w:color w:val="000000"/>
          <w:szCs w:val="24"/>
        </w:rPr>
      </w:pPr>
      <w:r w:rsidRPr="00922878">
        <w:rPr>
          <w:rFonts w:asciiTheme="minorHAnsi" w:hAnsiTheme="minorHAnsi" w:cstheme="minorHAnsi"/>
          <w:color w:val="000000"/>
          <w:szCs w:val="24"/>
        </w:rPr>
        <w:t xml:space="preserve">Preserve buildings or places in the municipal district which are of historical or environmental interest; or </w:t>
      </w:r>
    </w:p>
    <w:p w14:paraId="0EC53647" w14:textId="77777777" w:rsidR="00922878" w:rsidRPr="00922878" w:rsidRDefault="00922878" w:rsidP="004608AA">
      <w:pPr>
        <w:numPr>
          <w:ilvl w:val="0"/>
          <w:numId w:val="47"/>
        </w:numPr>
        <w:autoSpaceDE w:val="0"/>
        <w:autoSpaceDN w:val="0"/>
        <w:adjustRightInd w:val="0"/>
        <w:spacing w:after="29" w:line="240" w:lineRule="auto"/>
        <w:rPr>
          <w:rFonts w:asciiTheme="minorHAnsi" w:hAnsiTheme="minorHAnsi" w:cstheme="minorHAnsi"/>
          <w:color w:val="000000"/>
          <w:szCs w:val="24"/>
        </w:rPr>
      </w:pPr>
      <w:r w:rsidRPr="00922878">
        <w:rPr>
          <w:rFonts w:asciiTheme="minorHAnsi" w:hAnsiTheme="minorHAnsi" w:cstheme="minorHAnsi"/>
          <w:color w:val="000000"/>
          <w:szCs w:val="24"/>
        </w:rPr>
        <w:t xml:space="preserve">Restore or maintain buildings or places of historical, environmental, architectural or scientific importance in the municipal district; or </w:t>
      </w:r>
    </w:p>
    <w:p w14:paraId="3EBFEFCD" w14:textId="77777777" w:rsidR="00922878" w:rsidRPr="00922878" w:rsidRDefault="00922878" w:rsidP="004608AA">
      <w:pPr>
        <w:numPr>
          <w:ilvl w:val="0"/>
          <w:numId w:val="47"/>
        </w:numPr>
        <w:autoSpaceDE w:val="0"/>
        <w:autoSpaceDN w:val="0"/>
        <w:adjustRightInd w:val="0"/>
        <w:spacing w:after="0" w:line="240" w:lineRule="auto"/>
        <w:rPr>
          <w:rFonts w:asciiTheme="minorHAnsi" w:hAnsiTheme="minorHAnsi" w:cstheme="minorHAnsi"/>
          <w:color w:val="000000"/>
          <w:szCs w:val="24"/>
        </w:rPr>
      </w:pPr>
      <w:r w:rsidRPr="00922878">
        <w:rPr>
          <w:rFonts w:asciiTheme="minorHAnsi" w:hAnsiTheme="minorHAnsi" w:cstheme="minorHAnsi"/>
          <w:color w:val="000000"/>
          <w:szCs w:val="24"/>
        </w:rPr>
        <w:t xml:space="preserve">Assist the proper development of part of the municipal district. </w:t>
      </w:r>
    </w:p>
    <w:p w14:paraId="283ED204" w14:textId="5B77A83C" w:rsidR="00922878" w:rsidRPr="00507003" w:rsidRDefault="00922878" w:rsidP="004608AA">
      <w:pPr>
        <w:pStyle w:val="ListParagraph"/>
        <w:numPr>
          <w:ilvl w:val="0"/>
          <w:numId w:val="47"/>
        </w:numPr>
        <w:spacing w:after="0"/>
        <w:rPr>
          <w:rFonts w:asciiTheme="minorHAnsi" w:hAnsiTheme="minorHAnsi" w:cstheme="minorHAnsi"/>
          <w:szCs w:val="24"/>
        </w:rPr>
      </w:pPr>
      <w:r w:rsidRPr="00507003">
        <w:rPr>
          <w:rFonts w:asciiTheme="minorHAnsi" w:hAnsiTheme="minorHAnsi" w:cstheme="minorHAnsi"/>
          <w:color w:val="000000"/>
          <w:szCs w:val="24"/>
        </w:rPr>
        <w:t>A Council resolution granting a rebate or concession must specify the benefit</w:t>
      </w:r>
      <w:r w:rsidRPr="00507003">
        <w:rPr>
          <w:rFonts w:asciiTheme="minorHAnsi" w:hAnsiTheme="minorHAnsi" w:cstheme="minorHAnsi"/>
          <w:szCs w:val="24"/>
        </w:rPr>
        <w:t xml:space="preserve"> to the community resulting from the rebate or concession.</w:t>
      </w:r>
    </w:p>
    <w:p w14:paraId="3418326D" w14:textId="5919EC33" w:rsidR="00922878" w:rsidRPr="00922878" w:rsidRDefault="00922878" w:rsidP="00922878">
      <w:pPr>
        <w:spacing w:after="0"/>
        <w:rPr>
          <w:rFonts w:asciiTheme="minorHAnsi" w:eastAsia="Calibri" w:hAnsiTheme="minorHAnsi" w:cstheme="minorHAnsi"/>
          <w:szCs w:val="24"/>
        </w:rPr>
      </w:pPr>
      <w:r w:rsidRPr="00922878">
        <w:rPr>
          <w:rFonts w:asciiTheme="minorHAnsi" w:hAnsiTheme="minorHAnsi" w:cstheme="minorHAnsi"/>
          <w:szCs w:val="24"/>
        </w:rPr>
        <w:t>Council do not currently provide rebates in relation to Section 169 of the Local Government Act 1989.</w:t>
      </w:r>
    </w:p>
    <w:p w14:paraId="6443EEB6" w14:textId="77777777" w:rsidR="00070FE5" w:rsidRPr="00507003" w:rsidRDefault="00070FE5" w:rsidP="00070FE5">
      <w:pPr>
        <w:pStyle w:val="Heading3"/>
        <w:rPr>
          <w:rFonts w:asciiTheme="minorHAnsi" w:hAnsiTheme="minorHAnsi" w:cstheme="minorHAnsi"/>
        </w:rPr>
      </w:pPr>
      <w:r w:rsidRPr="00507003">
        <w:rPr>
          <w:rFonts w:asciiTheme="minorHAnsi" w:hAnsiTheme="minorHAnsi" w:cstheme="minorHAnsi"/>
        </w:rPr>
        <w:t xml:space="preserve">Community Grants </w:t>
      </w:r>
    </w:p>
    <w:p w14:paraId="1D29BB7F"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operates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community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grants,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sponsorships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donations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program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support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wide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variety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community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organisations,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events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networks.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Based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principles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accountability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transparency,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lieu</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granting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application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rebates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preference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organisations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funding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program.</w:t>
      </w:r>
      <w:r w:rsidRPr="00D22E2C">
        <w:rPr>
          <w:rFonts w:asciiTheme="minorHAnsi" w:eastAsia="Calibri" w:hAnsiTheme="minorHAnsi" w:cstheme="minorHAnsi"/>
          <w:szCs w:val="24"/>
        </w:rPr>
        <w:t xml:space="preserve"> </w:t>
      </w:r>
    </w:p>
    <w:p w14:paraId="650AC8E2" w14:textId="77777777" w:rsidR="00070FE5" w:rsidRPr="00507003" w:rsidRDefault="00070FE5" w:rsidP="00070FE5">
      <w:pPr>
        <w:pStyle w:val="Heading3"/>
        <w:rPr>
          <w:rFonts w:asciiTheme="minorHAnsi" w:hAnsiTheme="minorHAnsi" w:cstheme="minorHAnsi"/>
        </w:rPr>
      </w:pPr>
      <w:r w:rsidRPr="00507003">
        <w:rPr>
          <w:rFonts w:asciiTheme="minorHAnsi" w:hAnsiTheme="minorHAnsi" w:cstheme="minorHAnsi"/>
        </w:rPr>
        <w:t>Pensioner</w:t>
      </w:r>
      <w:r w:rsidRPr="00507003">
        <w:rPr>
          <w:rFonts w:asciiTheme="minorHAnsi" w:eastAsia="Calibri" w:hAnsiTheme="minorHAnsi" w:cstheme="minorHAnsi"/>
        </w:rPr>
        <w:t xml:space="preserve"> </w:t>
      </w:r>
      <w:r w:rsidRPr="00507003">
        <w:rPr>
          <w:rFonts w:asciiTheme="minorHAnsi" w:hAnsiTheme="minorHAnsi" w:cstheme="minorHAnsi"/>
        </w:rPr>
        <w:t>Rebates</w:t>
      </w:r>
      <w:r w:rsidRPr="00507003">
        <w:rPr>
          <w:rFonts w:asciiTheme="minorHAnsi" w:eastAsia="Calibri" w:hAnsiTheme="minorHAnsi" w:cstheme="minorHAnsi"/>
        </w:rPr>
        <w:t xml:space="preserve"> </w:t>
      </w:r>
    </w:p>
    <w:p w14:paraId="69C96675"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Holders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Centrelink</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Veterans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Affairs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Pension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Concession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card,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Veteran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Affairs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Gold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card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stipulates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TPI</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War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Widow</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(excludes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Health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DVA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conditions,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dependent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cards)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claim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rebate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their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sole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principal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place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residence directly from Council by a once off application.  Holders of Veteran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Affairs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Gold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cards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stipulate POW or EDA are eligible for a municipal pension concession on their principal place of residence by applying directly to the Department of Families Fairness and Housing.</w:t>
      </w:r>
    </w:p>
    <w:p w14:paraId="6E6C86F8" w14:textId="57432A31" w:rsidR="00070FE5" w:rsidRPr="00D22E2C" w:rsidRDefault="00070FE5" w:rsidP="00070FE5">
      <w:pPr>
        <w:spacing w:after="0"/>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government</w:t>
      </w:r>
      <w:r w:rsidRPr="00D22E2C">
        <w:rPr>
          <w:rFonts w:asciiTheme="minorHAnsi" w:eastAsia="Calibri" w:hAnsiTheme="minorHAnsi" w:cstheme="minorHAnsi"/>
          <w:szCs w:val="24"/>
        </w:rPr>
        <w:t>‐</w:t>
      </w:r>
      <w:r w:rsidRPr="00D22E2C">
        <w:rPr>
          <w:rFonts w:asciiTheme="minorHAnsi" w:hAnsiTheme="minorHAnsi" w:cstheme="minorHAnsi"/>
          <w:szCs w:val="24"/>
        </w:rPr>
        <w:t>funded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indexed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rebate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provided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Municipal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Concession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Scheme.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government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also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funded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rebate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eligible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pensioners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$50.00</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partially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offset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922878">
        <w:rPr>
          <w:rFonts w:asciiTheme="minorHAnsi" w:hAnsiTheme="minorHAnsi" w:cstheme="minorHAnsi"/>
          <w:szCs w:val="24"/>
        </w:rPr>
        <w:t>introduction</w:t>
      </w:r>
      <w:r w:rsidRPr="00922878">
        <w:rPr>
          <w:rFonts w:asciiTheme="minorHAnsi" w:eastAsia="Calibri" w:hAnsiTheme="minorHAnsi" w:cstheme="minorHAnsi"/>
          <w:szCs w:val="24"/>
        </w:rPr>
        <w:t xml:space="preserve"> </w:t>
      </w:r>
      <w:r w:rsidRPr="00922878">
        <w:rPr>
          <w:rFonts w:asciiTheme="minorHAnsi" w:hAnsiTheme="minorHAnsi" w:cstheme="minorHAnsi"/>
          <w:szCs w:val="24"/>
        </w:rPr>
        <w:t>of</w:t>
      </w:r>
      <w:r w:rsidRPr="00922878">
        <w:rPr>
          <w:rFonts w:asciiTheme="minorHAnsi" w:eastAsia="Calibri" w:hAnsiTheme="minorHAnsi" w:cstheme="minorHAnsi"/>
          <w:szCs w:val="24"/>
        </w:rPr>
        <w:t xml:space="preserve"> </w:t>
      </w:r>
      <w:r w:rsidRPr="00922878">
        <w:rPr>
          <w:rFonts w:asciiTheme="minorHAnsi" w:hAnsiTheme="minorHAnsi" w:cstheme="minorHAnsi"/>
          <w:szCs w:val="24"/>
        </w:rPr>
        <w:t>the</w:t>
      </w:r>
      <w:r w:rsidRPr="00922878">
        <w:rPr>
          <w:rFonts w:asciiTheme="minorHAnsi" w:eastAsia="Calibri" w:hAnsiTheme="minorHAnsi" w:cstheme="minorHAnsi"/>
          <w:szCs w:val="24"/>
        </w:rPr>
        <w:t xml:space="preserve"> </w:t>
      </w:r>
      <w:r w:rsidRPr="00922878">
        <w:rPr>
          <w:rFonts w:asciiTheme="minorHAnsi" w:hAnsiTheme="minorHAnsi" w:cstheme="minorHAnsi"/>
          <w:szCs w:val="24"/>
        </w:rPr>
        <w:t>Fire</w:t>
      </w:r>
      <w:r w:rsidRPr="00922878">
        <w:rPr>
          <w:rFonts w:asciiTheme="minorHAnsi" w:eastAsia="Calibri" w:hAnsiTheme="minorHAnsi" w:cstheme="minorHAnsi"/>
          <w:szCs w:val="24"/>
        </w:rPr>
        <w:t xml:space="preserve"> </w:t>
      </w:r>
      <w:r w:rsidRPr="00922878">
        <w:rPr>
          <w:rFonts w:asciiTheme="minorHAnsi" w:hAnsiTheme="minorHAnsi" w:cstheme="minorHAnsi"/>
          <w:szCs w:val="24"/>
        </w:rPr>
        <w:t>Services</w:t>
      </w:r>
      <w:r w:rsidRPr="00922878">
        <w:rPr>
          <w:rFonts w:asciiTheme="minorHAnsi" w:eastAsia="Calibri" w:hAnsiTheme="minorHAnsi" w:cstheme="minorHAnsi"/>
          <w:szCs w:val="24"/>
        </w:rPr>
        <w:t xml:space="preserve"> </w:t>
      </w:r>
      <w:r w:rsidRPr="00922878">
        <w:rPr>
          <w:rFonts w:asciiTheme="minorHAnsi" w:hAnsiTheme="minorHAnsi" w:cstheme="minorHAnsi"/>
          <w:szCs w:val="24"/>
        </w:rPr>
        <w:t>Property</w:t>
      </w:r>
      <w:r w:rsidRPr="00922878">
        <w:rPr>
          <w:rFonts w:asciiTheme="minorHAnsi" w:eastAsia="Calibri" w:hAnsiTheme="minorHAnsi" w:cstheme="minorHAnsi"/>
          <w:szCs w:val="24"/>
        </w:rPr>
        <w:t xml:space="preserve"> </w:t>
      </w:r>
      <w:r w:rsidRPr="00922878">
        <w:rPr>
          <w:rFonts w:asciiTheme="minorHAnsi" w:hAnsiTheme="minorHAnsi" w:cstheme="minorHAnsi"/>
          <w:szCs w:val="24"/>
        </w:rPr>
        <w:t>Levy</w:t>
      </w:r>
      <w:r w:rsidRPr="00922878">
        <w:rPr>
          <w:rFonts w:asciiTheme="minorHAnsi" w:eastAsia="Calibri" w:hAnsiTheme="minorHAnsi" w:cstheme="minorHAnsi"/>
          <w:szCs w:val="24"/>
        </w:rPr>
        <w:t xml:space="preserve"> </w:t>
      </w:r>
      <w:r w:rsidRPr="00922878">
        <w:rPr>
          <w:rFonts w:asciiTheme="minorHAnsi" w:hAnsiTheme="minorHAnsi" w:cstheme="minorHAnsi"/>
          <w:szCs w:val="24"/>
        </w:rPr>
        <w:t>in</w:t>
      </w:r>
      <w:r w:rsidRPr="00922878">
        <w:rPr>
          <w:rFonts w:asciiTheme="minorHAnsi" w:eastAsia="Calibri" w:hAnsiTheme="minorHAnsi" w:cstheme="minorHAnsi"/>
          <w:szCs w:val="24"/>
        </w:rPr>
        <w:t xml:space="preserve"> </w:t>
      </w:r>
      <w:r w:rsidRPr="00922878">
        <w:rPr>
          <w:rFonts w:asciiTheme="minorHAnsi" w:hAnsiTheme="minorHAnsi" w:cstheme="minorHAnsi"/>
          <w:szCs w:val="24"/>
        </w:rPr>
        <w:t xml:space="preserve">2013-2014 (effective from 2025-2026 </w:t>
      </w:r>
      <w:r w:rsidR="00922878" w:rsidRPr="00922878">
        <w:rPr>
          <w:rFonts w:asciiTheme="minorHAnsi" w:hAnsiTheme="minorHAnsi" w:cstheme="minorHAnsi"/>
          <w:szCs w:val="24"/>
        </w:rPr>
        <w:t xml:space="preserve">this </w:t>
      </w:r>
      <w:r w:rsidRPr="00922878">
        <w:rPr>
          <w:rFonts w:asciiTheme="minorHAnsi" w:hAnsiTheme="minorHAnsi" w:cstheme="minorHAnsi"/>
          <w:szCs w:val="24"/>
        </w:rPr>
        <w:t>becomes the Emergency Services and Volunteers Fund Act 2012),</w:t>
      </w:r>
      <w:r w:rsidRPr="00922878">
        <w:rPr>
          <w:rFonts w:asciiTheme="minorHAnsi" w:eastAsia="Calibri" w:hAnsiTheme="minorHAnsi" w:cstheme="minorHAnsi"/>
          <w:szCs w:val="24"/>
        </w:rPr>
        <w:t xml:space="preserve"> </w:t>
      </w:r>
      <w:r w:rsidRPr="00922878">
        <w:rPr>
          <w:rFonts w:asciiTheme="minorHAnsi" w:hAnsiTheme="minorHAnsi" w:cstheme="minorHAnsi"/>
          <w:szCs w:val="24"/>
        </w:rPr>
        <w:t>this</w:t>
      </w:r>
      <w:r w:rsidRPr="00922878">
        <w:rPr>
          <w:rFonts w:asciiTheme="minorHAnsi" w:eastAsia="Calibri" w:hAnsiTheme="minorHAnsi" w:cstheme="minorHAnsi"/>
          <w:szCs w:val="24"/>
        </w:rPr>
        <w:t xml:space="preserve"> </w:t>
      </w:r>
      <w:r w:rsidRPr="00922878">
        <w:rPr>
          <w:rFonts w:asciiTheme="minorHAnsi" w:hAnsiTheme="minorHAnsi" w:cstheme="minorHAnsi"/>
          <w:szCs w:val="24"/>
        </w:rPr>
        <w:t>amount</w:t>
      </w:r>
      <w:r w:rsidRPr="00922878">
        <w:rPr>
          <w:rFonts w:asciiTheme="minorHAnsi" w:eastAsia="Calibri" w:hAnsiTheme="minorHAnsi" w:cstheme="minorHAnsi"/>
          <w:szCs w:val="24"/>
        </w:rPr>
        <w:t xml:space="preserve"> </w:t>
      </w:r>
      <w:r w:rsidRPr="00922878">
        <w:rPr>
          <w:rFonts w:asciiTheme="minorHAnsi" w:hAnsiTheme="minorHAnsi" w:cstheme="minorHAnsi"/>
          <w:szCs w:val="24"/>
        </w:rPr>
        <w:t>has</w:t>
      </w:r>
      <w:r w:rsidRPr="00922878">
        <w:rPr>
          <w:rFonts w:asciiTheme="minorHAnsi" w:eastAsia="Calibri" w:hAnsiTheme="minorHAnsi" w:cstheme="minorHAnsi"/>
          <w:szCs w:val="24"/>
        </w:rPr>
        <w:t xml:space="preserve"> </w:t>
      </w:r>
      <w:r w:rsidRPr="00922878">
        <w:rPr>
          <w:rFonts w:asciiTheme="minorHAnsi" w:hAnsiTheme="minorHAnsi" w:cstheme="minorHAnsi"/>
          <w:szCs w:val="24"/>
        </w:rPr>
        <w:t>not</w:t>
      </w:r>
      <w:r w:rsidRPr="00922878">
        <w:rPr>
          <w:rFonts w:asciiTheme="minorHAnsi" w:eastAsia="Calibri" w:hAnsiTheme="minorHAnsi" w:cstheme="minorHAnsi"/>
          <w:szCs w:val="24"/>
        </w:rPr>
        <w:t xml:space="preserve"> </w:t>
      </w:r>
      <w:r w:rsidRPr="00922878">
        <w:rPr>
          <w:rFonts w:asciiTheme="minorHAnsi" w:hAnsiTheme="minorHAnsi" w:cstheme="minorHAnsi"/>
          <w:szCs w:val="24"/>
        </w:rPr>
        <w:t>been</w:t>
      </w:r>
      <w:r w:rsidRPr="00922878">
        <w:rPr>
          <w:rFonts w:asciiTheme="minorHAnsi" w:eastAsia="Calibri" w:hAnsiTheme="minorHAnsi" w:cstheme="minorHAnsi"/>
          <w:szCs w:val="24"/>
        </w:rPr>
        <w:t xml:space="preserve"> </w:t>
      </w:r>
      <w:r w:rsidRPr="00922878">
        <w:rPr>
          <w:rFonts w:asciiTheme="minorHAnsi" w:hAnsiTheme="minorHAnsi" w:cstheme="minorHAnsi"/>
          <w:szCs w:val="24"/>
        </w:rPr>
        <w:t>adjusted</w:t>
      </w:r>
      <w:r w:rsidRPr="00922878">
        <w:rPr>
          <w:rFonts w:asciiTheme="minorHAnsi" w:eastAsia="Calibri" w:hAnsiTheme="minorHAnsi" w:cstheme="minorHAnsi"/>
          <w:szCs w:val="24"/>
        </w:rPr>
        <w:t xml:space="preserve"> </w:t>
      </w:r>
      <w:r w:rsidRPr="00922878">
        <w:rPr>
          <w:rFonts w:asciiTheme="minorHAnsi" w:hAnsiTheme="minorHAnsi" w:cstheme="minorHAnsi"/>
          <w:szCs w:val="24"/>
        </w:rPr>
        <w:t>since</w:t>
      </w:r>
      <w:r w:rsidRPr="00922878">
        <w:rPr>
          <w:rFonts w:asciiTheme="minorHAnsi" w:eastAsia="Calibri" w:hAnsiTheme="minorHAnsi" w:cstheme="minorHAnsi"/>
          <w:szCs w:val="24"/>
        </w:rPr>
        <w:t xml:space="preserve"> </w:t>
      </w:r>
      <w:r w:rsidRPr="00922878">
        <w:rPr>
          <w:rFonts w:asciiTheme="minorHAnsi" w:hAnsiTheme="minorHAnsi" w:cstheme="minorHAnsi"/>
          <w:szCs w:val="24"/>
        </w:rPr>
        <w:t>its</w:t>
      </w:r>
      <w:r w:rsidRPr="00922878">
        <w:rPr>
          <w:rFonts w:asciiTheme="minorHAnsi" w:eastAsia="Calibri" w:hAnsiTheme="minorHAnsi" w:cstheme="minorHAnsi"/>
          <w:szCs w:val="24"/>
        </w:rPr>
        <w:t xml:space="preserve"> </w:t>
      </w:r>
      <w:r w:rsidRPr="00922878">
        <w:rPr>
          <w:rFonts w:asciiTheme="minorHAnsi" w:hAnsiTheme="minorHAnsi" w:cstheme="minorHAnsi"/>
          <w:szCs w:val="24"/>
        </w:rPr>
        <w:t>introduction.</w:t>
      </w:r>
      <w:r w:rsidRPr="00D22E2C">
        <w:rPr>
          <w:rFonts w:asciiTheme="minorHAnsi" w:eastAsia="Calibri" w:hAnsiTheme="minorHAnsi" w:cstheme="minorHAnsi"/>
          <w:szCs w:val="24"/>
        </w:rPr>
        <w:t xml:space="preserve"> </w:t>
      </w:r>
    </w:p>
    <w:p w14:paraId="5482CA95" w14:textId="77777777" w:rsidR="00070FE5" w:rsidRPr="00D22E2C" w:rsidRDefault="00070FE5" w:rsidP="00070FE5">
      <w:pPr>
        <w:spacing w:after="0"/>
        <w:rPr>
          <w:rFonts w:asciiTheme="minorHAnsi" w:hAnsiTheme="minorHAnsi" w:cstheme="minorHAnsi"/>
          <w:szCs w:val="24"/>
        </w:rPr>
      </w:pPr>
      <w:r w:rsidRPr="00D22E2C">
        <w:rPr>
          <w:rFonts w:asciiTheme="minorHAnsi" w:hAnsiTheme="minorHAnsi" w:cstheme="minorHAnsi"/>
          <w:szCs w:val="24"/>
        </w:rPr>
        <w:t>Upon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initial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application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verification,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ongoing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eligibility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maintained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unless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rejected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Centrelink</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Department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Veteran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Affairs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during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annual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verification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process.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Upon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acceptance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pensioner</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status</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concession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rebate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deducted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from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account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before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ratepayer.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Applications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concession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must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lodged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30</w:t>
      </w:r>
      <w:r w:rsidRPr="00D22E2C">
        <w:rPr>
          <w:rFonts w:asciiTheme="minorHAnsi" w:eastAsia="Calibri" w:hAnsiTheme="minorHAnsi" w:cstheme="minorHAnsi"/>
          <w:szCs w:val="24"/>
        </w:rPr>
        <w:t xml:space="preserve"> </w:t>
      </w:r>
      <w:r w:rsidRPr="00D22E2C">
        <w:rPr>
          <w:rFonts w:asciiTheme="minorHAnsi" w:hAnsiTheme="minorHAnsi" w:cstheme="minorHAnsi"/>
          <w:szCs w:val="24"/>
        </w:rPr>
        <w:t>June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each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year.</w:t>
      </w:r>
      <w:r w:rsidRPr="00D22E2C">
        <w:rPr>
          <w:rFonts w:asciiTheme="minorHAnsi" w:eastAsia="Calibri" w:hAnsiTheme="minorHAnsi" w:cstheme="minorHAnsi"/>
          <w:szCs w:val="24"/>
        </w:rPr>
        <w:t xml:space="preserve"> </w:t>
      </w:r>
    </w:p>
    <w:p w14:paraId="38A2A4F3" w14:textId="77777777" w:rsidR="00070FE5" w:rsidRPr="00507003" w:rsidRDefault="00070FE5" w:rsidP="00070FE5">
      <w:pPr>
        <w:spacing w:after="0"/>
        <w:rPr>
          <w:rFonts w:asciiTheme="minorHAnsi" w:hAnsiTheme="minorHAnsi" w:cstheme="minorHAnsi"/>
          <w:szCs w:val="24"/>
        </w:rPr>
      </w:pPr>
      <w:r w:rsidRPr="00507003">
        <w:rPr>
          <w:rFonts w:asciiTheme="minorHAnsi" w:eastAsia="Calibri" w:hAnsiTheme="minorHAnsi" w:cstheme="minorHAnsi"/>
          <w:szCs w:val="24"/>
        </w:rPr>
        <w:t xml:space="preserve"> </w:t>
      </w:r>
    </w:p>
    <w:p w14:paraId="529ECA8E" w14:textId="77777777" w:rsidR="00070FE5" w:rsidRPr="00507003" w:rsidRDefault="00070FE5" w:rsidP="00070FE5">
      <w:pPr>
        <w:pStyle w:val="Heading2"/>
        <w:spacing w:before="0"/>
        <w:rPr>
          <w:rFonts w:asciiTheme="minorHAnsi" w:hAnsiTheme="minorHAnsi" w:cstheme="minorHAnsi"/>
          <w:sz w:val="24"/>
          <w:szCs w:val="24"/>
        </w:rPr>
      </w:pPr>
      <w:r w:rsidRPr="00507003">
        <w:rPr>
          <w:rFonts w:asciiTheme="minorHAnsi" w:hAnsiTheme="minorHAnsi" w:cstheme="minorHAnsi"/>
          <w:sz w:val="24"/>
          <w:szCs w:val="24"/>
        </w:rPr>
        <w:t>Emergency</w:t>
      </w:r>
      <w:r w:rsidRPr="00507003">
        <w:rPr>
          <w:rFonts w:asciiTheme="minorHAnsi" w:eastAsia="Calibri" w:hAnsiTheme="minorHAnsi" w:cstheme="minorHAnsi"/>
          <w:sz w:val="24"/>
          <w:szCs w:val="24"/>
        </w:rPr>
        <w:t xml:space="preserve"> </w:t>
      </w:r>
      <w:r w:rsidRPr="00507003">
        <w:rPr>
          <w:rFonts w:asciiTheme="minorHAnsi" w:hAnsiTheme="minorHAnsi" w:cstheme="minorHAnsi"/>
          <w:sz w:val="24"/>
          <w:szCs w:val="24"/>
        </w:rPr>
        <w:t>Relief</w:t>
      </w:r>
      <w:r w:rsidRPr="00507003">
        <w:rPr>
          <w:rFonts w:asciiTheme="minorHAnsi" w:eastAsia="Calibri" w:hAnsiTheme="minorHAnsi" w:cstheme="minorHAnsi"/>
          <w:sz w:val="24"/>
          <w:szCs w:val="24"/>
        </w:rPr>
        <w:t xml:space="preserve"> </w:t>
      </w:r>
    </w:p>
    <w:p w14:paraId="30CD7FFB" w14:textId="7C390816" w:rsidR="00070FE5" w:rsidRPr="00507003" w:rsidRDefault="00070FE5" w:rsidP="00070FE5">
      <w:pPr>
        <w:spacing w:after="0"/>
        <w:ind w:left="-4" w:right="147"/>
        <w:rPr>
          <w:rFonts w:asciiTheme="minorHAnsi" w:hAnsiTheme="minorHAnsi" w:cstheme="minorHAnsi"/>
          <w:szCs w:val="24"/>
        </w:rPr>
      </w:pPr>
      <w:r w:rsidRPr="00507003">
        <w:rPr>
          <w:rFonts w:asciiTheme="minorHAnsi" w:hAnsiTheme="minorHAnsi" w:cstheme="minorHAnsi"/>
          <w:szCs w:val="24"/>
        </w:rPr>
        <w:t>Council’s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Rates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and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Charges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Hardship</w:t>
      </w:r>
      <w:r w:rsidRPr="00507003">
        <w:rPr>
          <w:rFonts w:asciiTheme="minorHAnsi" w:eastAsia="Calibri" w:hAnsiTheme="minorHAnsi" w:cstheme="minorHAnsi"/>
          <w:szCs w:val="24"/>
        </w:rPr>
        <w:t xml:space="preserve"> </w:t>
      </w:r>
      <w:r w:rsidRPr="00507003">
        <w:rPr>
          <w:rFonts w:asciiTheme="minorHAnsi" w:hAnsiTheme="minorHAnsi" w:cstheme="minorHAnsi"/>
          <w:szCs w:val="24"/>
        </w:rPr>
        <w:t>policy</w:t>
      </w:r>
      <w:r w:rsidRPr="00507003">
        <w:rPr>
          <w:rFonts w:asciiTheme="minorHAnsi" w:eastAsia="Calibri" w:hAnsiTheme="minorHAnsi" w:cstheme="minorHAnsi"/>
          <w:szCs w:val="24"/>
        </w:rPr>
        <w:t xml:space="preserve"> </w:t>
      </w:r>
      <w:r w:rsidRPr="00507003">
        <w:rPr>
          <w:rFonts w:asciiTheme="minorHAnsi" w:hAnsiTheme="minorHAnsi" w:cstheme="minorHAnsi"/>
          <w:szCs w:val="24"/>
        </w:rPr>
        <w:t>ensure</w:t>
      </w:r>
      <w:r w:rsidR="00922878" w:rsidRPr="00507003">
        <w:rPr>
          <w:rFonts w:asciiTheme="minorHAnsi" w:hAnsiTheme="minorHAnsi" w:cstheme="minorHAnsi"/>
          <w:szCs w:val="24"/>
        </w:rPr>
        <w:t>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Council</w:t>
      </w:r>
      <w:r w:rsidRPr="00507003">
        <w:rPr>
          <w:rFonts w:asciiTheme="minorHAnsi" w:eastAsia="Calibri" w:hAnsiTheme="minorHAnsi" w:cstheme="minorHAnsi"/>
          <w:szCs w:val="24"/>
        </w:rPr>
        <w:t xml:space="preserve"> </w:t>
      </w:r>
      <w:r w:rsidRPr="00507003">
        <w:rPr>
          <w:rFonts w:asciiTheme="minorHAnsi" w:hAnsiTheme="minorHAnsi" w:cstheme="minorHAnsi"/>
          <w:szCs w:val="24"/>
        </w:rPr>
        <w:t>has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an</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opportunity</w:t>
      </w:r>
      <w:r w:rsidRPr="00507003">
        <w:rPr>
          <w:rFonts w:asciiTheme="minorHAnsi" w:eastAsia="Calibri" w:hAnsiTheme="minorHAnsi" w:cstheme="minorHAnsi"/>
          <w:szCs w:val="24"/>
        </w:rPr>
        <w:t xml:space="preserve"> </w:t>
      </w:r>
      <w:r w:rsidRPr="00507003">
        <w:rPr>
          <w:rFonts w:asciiTheme="minorHAnsi" w:hAnsiTheme="minorHAnsi" w:cstheme="minorHAnsi"/>
          <w:szCs w:val="24"/>
        </w:rPr>
        <w:t>to</w:t>
      </w:r>
      <w:r w:rsidRPr="00507003">
        <w:rPr>
          <w:rFonts w:asciiTheme="minorHAnsi" w:eastAsia="Calibri" w:hAnsiTheme="minorHAnsi" w:cstheme="minorHAnsi"/>
          <w:szCs w:val="24"/>
        </w:rPr>
        <w:t xml:space="preserve"> </w:t>
      </w:r>
      <w:r w:rsidRPr="00507003">
        <w:rPr>
          <w:rFonts w:asciiTheme="minorHAnsi" w:hAnsiTheme="minorHAnsi" w:cstheme="minorHAnsi"/>
          <w:szCs w:val="24"/>
        </w:rPr>
        <w:t>provide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temporary</w:t>
      </w:r>
      <w:r w:rsidRPr="00507003">
        <w:rPr>
          <w:rFonts w:asciiTheme="minorHAnsi" w:eastAsia="Calibri" w:hAnsiTheme="minorHAnsi" w:cstheme="minorHAnsi"/>
          <w:szCs w:val="24"/>
        </w:rPr>
        <w:t xml:space="preserve"> </w:t>
      </w:r>
      <w:r w:rsidRPr="00507003">
        <w:rPr>
          <w:rFonts w:asciiTheme="minorHAnsi" w:hAnsiTheme="minorHAnsi" w:cstheme="minorHAnsi"/>
          <w:szCs w:val="24"/>
        </w:rPr>
        <w:t>support</w:t>
      </w:r>
      <w:r w:rsidRPr="00507003">
        <w:rPr>
          <w:rFonts w:asciiTheme="minorHAnsi" w:eastAsia="Calibri" w:hAnsiTheme="minorHAnsi" w:cstheme="minorHAnsi"/>
          <w:szCs w:val="24"/>
        </w:rPr>
        <w:t xml:space="preserve"> </w:t>
      </w:r>
      <w:r w:rsidRPr="00507003">
        <w:rPr>
          <w:rFonts w:asciiTheme="minorHAnsi" w:hAnsiTheme="minorHAnsi" w:cstheme="minorHAnsi"/>
          <w:szCs w:val="24"/>
        </w:rPr>
        <w:t>measures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for</w:t>
      </w:r>
      <w:r w:rsidRPr="00507003">
        <w:rPr>
          <w:rFonts w:asciiTheme="minorHAnsi" w:eastAsia="Calibri" w:hAnsiTheme="minorHAnsi" w:cstheme="minorHAnsi"/>
          <w:szCs w:val="24"/>
        </w:rPr>
        <w:t xml:space="preserve"> </w:t>
      </w:r>
      <w:r w:rsidRPr="00507003">
        <w:rPr>
          <w:rFonts w:asciiTheme="minorHAnsi" w:hAnsiTheme="minorHAnsi" w:cstheme="minorHAnsi"/>
          <w:szCs w:val="24"/>
        </w:rPr>
        <w:t>ratepayers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who</w:t>
      </w:r>
      <w:r w:rsidRPr="00507003">
        <w:rPr>
          <w:rFonts w:asciiTheme="minorHAnsi" w:eastAsia="Calibri" w:hAnsiTheme="minorHAnsi" w:cstheme="minorHAnsi"/>
          <w:szCs w:val="24"/>
        </w:rPr>
        <w:t xml:space="preserve"> </w:t>
      </w:r>
      <w:proofErr w:type="gramStart"/>
      <w:r w:rsidRPr="00507003">
        <w:rPr>
          <w:rFonts w:asciiTheme="minorHAnsi" w:hAnsiTheme="minorHAnsi" w:cstheme="minorHAnsi"/>
          <w:szCs w:val="24"/>
        </w:rPr>
        <w:t>are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in</w:t>
      </w:r>
      <w:r w:rsidRPr="00507003">
        <w:rPr>
          <w:rFonts w:asciiTheme="minorHAnsi" w:eastAsia="Calibri" w:hAnsiTheme="minorHAnsi" w:cstheme="minorHAnsi"/>
          <w:szCs w:val="24"/>
        </w:rPr>
        <w:t xml:space="preserve"> </w:t>
      </w:r>
      <w:r w:rsidRPr="00507003">
        <w:rPr>
          <w:rFonts w:asciiTheme="minorHAnsi" w:hAnsiTheme="minorHAnsi" w:cstheme="minorHAnsi"/>
          <w:szCs w:val="24"/>
        </w:rPr>
        <w:t>need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of</w:t>
      </w:r>
      <w:proofErr w:type="gramEnd"/>
      <w:r w:rsidRPr="00507003">
        <w:rPr>
          <w:rFonts w:asciiTheme="minorHAnsi" w:eastAsia="Calibri" w:hAnsiTheme="minorHAnsi" w:cstheme="minorHAnsi"/>
          <w:szCs w:val="24"/>
        </w:rPr>
        <w:t xml:space="preserve"> </w:t>
      </w:r>
      <w:r w:rsidRPr="00507003">
        <w:rPr>
          <w:rFonts w:asciiTheme="minorHAnsi" w:hAnsiTheme="minorHAnsi" w:cstheme="minorHAnsi"/>
          <w:szCs w:val="24"/>
        </w:rPr>
        <w:t>financial</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assistance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during</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w:t>
      </w:r>
      <w:r w:rsidRPr="00507003">
        <w:rPr>
          <w:rFonts w:asciiTheme="minorHAnsi" w:eastAsia="Calibri" w:hAnsiTheme="minorHAnsi" w:cstheme="minorHAnsi"/>
          <w:szCs w:val="24"/>
        </w:rPr>
        <w:t xml:space="preserve"> </w:t>
      </w:r>
      <w:r w:rsidRPr="00507003">
        <w:rPr>
          <w:rFonts w:asciiTheme="minorHAnsi" w:hAnsiTheme="minorHAnsi" w:cstheme="minorHAnsi"/>
          <w:szCs w:val="24"/>
        </w:rPr>
        <w:t>State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of</w:t>
      </w:r>
      <w:r w:rsidRPr="00507003">
        <w:rPr>
          <w:rFonts w:asciiTheme="minorHAnsi" w:eastAsia="Calibri" w:hAnsiTheme="minorHAnsi" w:cstheme="minorHAnsi"/>
          <w:szCs w:val="24"/>
        </w:rPr>
        <w:t xml:space="preserve"> </w:t>
      </w:r>
      <w:r w:rsidRPr="00507003">
        <w:rPr>
          <w:rFonts w:asciiTheme="minorHAnsi" w:hAnsiTheme="minorHAnsi" w:cstheme="minorHAnsi"/>
          <w:szCs w:val="24"/>
        </w:rPr>
        <w:t>Emergency/ Pandemic/ Extraordinary</w:t>
      </w:r>
      <w:r w:rsidRPr="00507003">
        <w:rPr>
          <w:rFonts w:asciiTheme="minorHAnsi" w:eastAsia="Calibri" w:hAnsiTheme="minorHAnsi" w:cstheme="minorHAnsi"/>
          <w:szCs w:val="24"/>
        </w:rPr>
        <w:t xml:space="preserve"> </w:t>
      </w:r>
      <w:r w:rsidRPr="00507003">
        <w:rPr>
          <w:rFonts w:asciiTheme="minorHAnsi" w:hAnsiTheme="minorHAnsi" w:cstheme="minorHAnsi"/>
          <w:szCs w:val="24"/>
        </w:rPr>
        <w:t>Circumstances.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The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policy</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allows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for</w:t>
      </w:r>
      <w:r w:rsidRPr="00507003">
        <w:rPr>
          <w:rFonts w:asciiTheme="minorHAnsi" w:eastAsia="Calibri" w:hAnsiTheme="minorHAnsi" w:cstheme="minorHAnsi"/>
          <w:szCs w:val="24"/>
        </w:rPr>
        <w:t xml:space="preserve"> </w:t>
      </w:r>
      <w:r w:rsidRPr="00507003">
        <w:rPr>
          <w:rFonts w:asciiTheme="minorHAnsi" w:hAnsiTheme="minorHAnsi" w:cstheme="minorHAnsi"/>
          <w:szCs w:val="24"/>
        </w:rPr>
        <w:t>the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following</w:t>
      </w:r>
      <w:r w:rsidRPr="00507003">
        <w:rPr>
          <w:rFonts w:asciiTheme="minorHAnsi" w:eastAsia="Calibri" w:hAnsiTheme="minorHAnsi" w:cstheme="minorHAnsi"/>
          <w:szCs w:val="24"/>
        </w:rPr>
        <w:t xml:space="preserve"> </w:t>
      </w:r>
      <w:r w:rsidRPr="00507003">
        <w:rPr>
          <w:rFonts w:asciiTheme="minorHAnsi" w:hAnsiTheme="minorHAnsi" w:cstheme="minorHAnsi"/>
          <w:szCs w:val="24"/>
        </w:rPr>
        <w:t>during</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w:t>
      </w:r>
      <w:r w:rsidRPr="00507003">
        <w:rPr>
          <w:rFonts w:asciiTheme="minorHAnsi" w:eastAsia="Calibri" w:hAnsiTheme="minorHAnsi" w:cstheme="minorHAnsi"/>
          <w:szCs w:val="24"/>
        </w:rPr>
        <w:t xml:space="preserve"> </w:t>
      </w:r>
      <w:r w:rsidRPr="00507003">
        <w:rPr>
          <w:rFonts w:asciiTheme="minorHAnsi" w:hAnsiTheme="minorHAnsi" w:cstheme="minorHAnsi"/>
          <w:szCs w:val="24"/>
        </w:rPr>
        <w:t>State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of</w:t>
      </w:r>
      <w:r w:rsidRPr="00507003">
        <w:rPr>
          <w:rFonts w:asciiTheme="minorHAnsi" w:eastAsia="Calibri" w:hAnsiTheme="minorHAnsi" w:cstheme="minorHAnsi"/>
          <w:szCs w:val="24"/>
        </w:rPr>
        <w:t xml:space="preserve"> </w:t>
      </w:r>
      <w:r w:rsidRPr="00507003">
        <w:rPr>
          <w:rFonts w:asciiTheme="minorHAnsi" w:hAnsiTheme="minorHAnsi" w:cstheme="minorHAnsi"/>
          <w:szCs w:val="24"/>
        </w:rPr>
        <w:t>Emergency/Pandemic/Extraordinary</w:t>
      </w:r>
      <w:r w:rsidRPr="00507003">
        <w:rPr>
          <w:rFonts w:asciiTheme="minorHAnsi" w:eastAsia="Calibri" w:hAnsiTheme="minorHAnsi" w:cstheme="minorHAnsi"/>
          <w:szCs w:val="24"/>
        </w:rPr>
        <w:t xml:space="preserve"> </w:t>
      </w:r>
      <w:r w:rsidRPr="00507003">
        <w:rPr>
          <w:rFonts w:asciiTheme="minorHAnsi" w:hAnsiTheme="minorHAnsi" w:cstheme="minorHAnsi"/>
          <w:szCs w:val="24"/>
        </w:rPr>
        <w:t>Circumstance:</w:t>
      </w:r>
      <w:r w:rsidRPr="00507003">
        <w:rPr>
          <w:rFonts w:asciiTheme="minorHAnsi" w:eastAsia="Calibri" w:hAnsiTheme="minorHAnsi" w:cstheme="minorHAnsi"/>
          <w:szCs w:val="24"/>
        </w:rPr>
        <w:t xml:space="preserve"> </w:t>
      </w:r>
    </w:p>
    <w:p w14:paraId="56B38438" w14:textId="77777777" w:rsidR="00070FE5" w:rsidRPr="00507003" w:rsidRDefault="00070FE5" w:rsidP="004608AA">
      <w:pPr>
        <w:numPr>
          <w:ilvl w:val="0"/>
          <w:numId w:val="14"/>
        </w:numPr>
        <w:spacing w:after="0"/>
        <w:ind w:right="147" w:hanging="350"/>
        <w:jc w:val="both"/>
        <w:rPr>
          <w:rFonts w:asciiTheme="minorHAnsi" w:hAnsiTheme="minorHAnsi" w:cstheme="minorHAnsi"/>
          <w:szCs w:val="24"/>
        </w:rPr>
      </w:pPr>
      <w:r w:rsidRPr="00507003">
        <w:rPr>
          <w:rFonts w:asciiTheme="minorHAnsi" w:hAnsiTheme="minorHAnsi" w:cstheme="minorHAnsi"/>
          <w:szCs w:val="24"/>
        </w:rPr>
        <w:t>Provide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rate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relief</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determined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by</w:t>
      </w:r>
      <w:r w:rsidRPr="00507003">
        <w:rPr>
          <w:rFonts w:asciiTheme="minorHAnsi" w:eastAsia="Calibri" w:hAnsiTheme="minorHAnsi" w:cstheme="minorHAnsi"/>
          <w:szCs w:val="24"/>
        </w:rPr>
        <w:t xml:space="preserve"> </w:t>
      </w:r>
      <w:proofErr w:type="gramStart"/>
      <w:r w:rsidRPr="00507003">
        <w:rPr>
          <w:rFonts w:asciiTheme="minorHAnsi" w:hAnsiTheme="minorHAnsi" w:cstheme="minorHAnsi"/>
          <w:szCs w:val="24"/>
        </w:rPr>
        <w:t>Council;</w:t>
      </w:r>
      <w:proofErr w:type="gramEnd"/>
      <w:r w:rsidRPr="00507003">
        <w:rPr>
          <w:rFonts w:asciiTheme="minorHAnsi" w:eastAsia="Calibri" w:hAnsiTheme="minorHAnsi" w:cstheme="minorHAnsi"/>
          <w:szCs w:val="24"/>
        </w:rPr>
        <w:t xml:space="preserve"> </w:t>
      </w:r>
    </w:p>
    <w:p w14:paraId="3FE42F7C" w14:textId="77777777" w:rsidR="00070FE5" w:rsidRPr="00507003" w:rsidRDefault="00070FE5" w:rsidP="004608AA">
      <w:pPr>
        <w:numPr>
          <w:ilvl w:val="0"/>
          <w:numId w:val="14"/>
        </w:numPr>
        <w:spacing w:after="0"/>
        <w:ind w:right="147" w:hanging="350"/>
        <w:jc w:val="both"/>
        <w:rPr>
          <w:rFonts w:asciiTheme="minorHAnsi" w:hAnsiTheme="minorHAnsi" w:cstheme="minorHAnsi"/>
          <w:szCs w:val="24"/>
        </w:rPr>
      </w:pPr>
      <w:r w:rsidRPr="00507003">
        <w:rPr>
          <w:rFonts w:asciiTheme="minorHAnsi" w:hAnsiTheme="minorHAnsi" w:cstheme="minorHAnsi"/>
          <w:szCs w:val="24"/>
        </w:rPr>
        <w:t>Place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on</w:t>
      </w:r>
      <w:r w:rsidRPr="00507003">
        <w:rPr>
          <w:rFonts w:asciiTheme="minorHAnsi" w:eastAsia="Calibri" w:hAnsiTheme="minorHAnsi" w:cstheme="minorHAnsi"/>
          <w:szCs w:val="24"/>
        </w:rPr>
        <w:t xml:space="preserve"> </w:t>
      </w:r>
      <w:r w:rsidRPr="00507003">
        <w:rPr>
          <w:rFonts w:asciiTheme="minorHAnsi" w:hAnsiTheme="minorHAnsi" w:cstheme="minorHAnsi"/>
          <w:szCs w:val="24"/>
        </w:rPr>
        <w:t>hold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the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raising</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of</w:t>
      </w:r>
      <w:r w:rsidRPr="00507003">
        <w:rPr>
          <w:rFonts w:asciiTheme="minorHAnsi" w:eastAsia="Calibri" w:hAnsiTheme="minorHAnsi" w:cstheme="minorHAnsi"/>
          <w:szCs w:val="24"/>
        </w:rPr>
        <w:t xml:space="preserve"> </w:t>
      </w:r>
      <w:r w:rsidRPr="00507003">
        <w:rPr>
          <w:rFonts w:asciiTheme="minorHAnsi" w:hAnsiTheme="minorHAnsi" w:cstheme="minorHAnsi"/>
          <w:szCs w:val="24"/>
        </w:rPr>
        <w:t>penalty</w:t>
      </w:r>
      <w:r w:rsidRPr="00507003">
        <w:rPr>
          <w:rFonts w:asciiTheme="minorHAnsi" w:eastAsia="Calibri" w:hAnsiTheme="minorHAnsi" w:cstheme="minorHAnsi"/>
          <w:szCs w:val="24"/>
        </w:rPr>
        <w:t xml:space="preserve"> </w:t>
      </w:r>
      <w:r w:rsidRPr="00507003">
        <w:rPr>
          <w:rFonts w:asciiTheme="minorHAnsi" w:hAnsiTheme="minorHAnsi" w:cstheme="minorHAnsi"/>
          <w:szCs w:val="24"/>
        </w:rPr>
        <w:t>interest</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on</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overdue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rates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payments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for</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w:t>
      </w:r>
      <w:r w:rsidRPr="00507003">
        <w:rPr>
          <w:rFonts w:asciiTheme="minorHAnsi" w:eastAsia="Calibri" w:hAnsiTheme="minorHAnsi" w:cstheme="minorHAnsi"/>
          <w:szCs w:val="24"/>
        </w:rPr>
        <w:t xml:space="preserve"> </w:t>
      </w:r>
      <w:r w:rsidRPr="00507003">
        <w:rPr>
          <w:rFonts w:asciiTheme="minorHAnsi" w:hAnsiTheme="minorHAnsi" w:cstheme="minorHAnsi"/>
          <w:szCs w:val="24"/>
        </w:rPr>
        <w:t>period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of</w:t>
      </w:r>
      <w:r w:rsidRPr="00507003">
        <w:rPr>
          <w:rFonts w:asciiTheme="minorHAnsi" w:eastAsia="Calibri" w:hAnsiTheme="minorHAnsi" w:cstheme="minorHAnsi"/>
          <w:szCs w:val="24"/>
        </w:rPr>
        <w:t xml:space="preserve"> </w:t>
      </w:r>
      <w:proofErr w:type="gramStart"/>
      <w:r w:rsidRPr="00507003">
        <w:rPr>
          <w:rFonts w:asciiTheme="minorHAnsi" w:hAnsiTheme="minorHAnsi" w:cstheme="minorHAnsi"/>
          <w:szCs w:val="24"/>
        </w:rPr>
        <w:t>time;</w:t>
      </w:r>
      <w:proofErr w:type="gramEnd"/>
      <w:r w:rsidRPr="00507003">
        <w:rPr>
          <w:rFonts w:asciiTheme="minorHAnsi" w:eastAsia="Calibri" w:hAnsiTheme="minorHAnsi" w:cstheme="minorHAnsi"/>
          <w:szCs w:val="24"/>
        </w:rPr>
        <w:t xml:space="preserve"> </w:t>
      </w:r>
    </w:p>
    <w:p w14:paraId="2FFE8B67" w14:textId="77777777" w:rsidR="00070FE5" w:rsidRPr="00507003" w:rsidRDefault="00070FE5" w:rsidP="004608AA">
      <w:pPr>
        <w:numPr>
          <w:ilvl w:val="0"/>
          <w:numId w:val="14"/>
        </w:numPr>
        <w:spacing w:after="0"/>
        <w:ind w:right="147" w:hanging="350"/>
        <w:jc w:val="both"/>
        <w:rPr>
          <w:rFonts w:asciiTheme="minorHAnsi" w:hAnsiTheme="minorHAnsi" w:cstheme="minorHAnsi"/>
          <w:szCs w:val="24"/>
        </w:rPr>
      </w:pPr>
      <w:r w:rsidRPr="00507003">
        <w:rPr>
          <w:rFonts w:asciiTheme="minorHAnsi" w:hAnsiTheme="minorHAnsi" w:cstheme="minorHAnsi"/>
          <w:szCs w:val="24"/>
        </w:rPr>
        <w:t>Provide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w:t>
      </w:r>
      <w:r w:rsidRPr="00507003">
        <w:rPr>
          <w:rFonts w:asciiTheme="minorHAnsi" w:eastAsia="Calibri" w:hAnsiTheme="minorHAnsi" w:cstheme="minorHAnsi"/>
          <w:szCs w:val="24"/>
        </w:rPr>
        <w:t xml:space="preserve"> </w:t>
      </w:r>
      <w:r w:rsidRPr="00507003">
        <w:rPr>
          <w:rFonts w:asciiTheme="minorHAnsi" w:hAnsiTheme="minorHAnsi" w:cstheme="minorHAnsi"/>
          <w:szCs w:val="24"/>
        </w:rPr>
        <w:t>rate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waiver</w:t>
      </w:r>
      <w:r w:rsidRPr="00507003">
        <w:rPr>
          <w:rFonts w:asciiTheme="minorHAnsi" w:eastAsia="Calibri" w:hAnsiTheme="minorHAnsi" w:cstheme="minorHAnsi"/>
          <w:szCs w:val="24"/>
        </w:rPr>
        <w:t xml:space="preserve"> </w:t>
      </w:r>
      <w:r w:rsidRPr="00507003">
        <w:rPr>
          <w:rFonts w:asciiTheme="minorHAnsi" w:hAnsiTheme="minorHAnsi" w:cstheme="minorHAnsi"/>
          <w:szCs w:val="24"/>
        </w:rPr>
        <w:t>for</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w:t>
      </w:r>
      <w:r w:rsidRPr="00507003">
        <w:rPr>
          <w:rFonts w:asciiTheme="minorHAnsi" w:eastAsia="Calibri" w:hAnsiTheme="minorHAnsi" w:cstheme="minorHAnsi"/>
          <w:szCs w:val="24"/>
        </w:rPr>
        <w:t xml:space="preserve"> </w:t>
      </w:r>
      <w:r w:rsidRPr="00507003">
        <w:rPr>
          <w:rFonts w:asciiTheme="minorHAnsi" w:hAnsiTheme="minorHAnsi" w:cstheme="minorHAnsi"/>
          <w:szCs w:val="24"/>
        </w:rPr>
        <w:t>class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or</w:t>
      </w:r>
      <w:r w:rsidRPr="00507003">
        <w:rPr>
          <w:rFonts w:asciiTheme="minorHAnsi" w:eastAsia="Calibri" w:hAnsiTheme="minorHAnsi" w:cstheme="minorHAnsi"/>
          <w:szCs w:val="24"/>
        </w:rPr>
        <w:t xml:space="preserve"> </w:t>
      </w:r>
      <w:r w:rsidRPr="00507003">
        <w:rPr>
          <w:rFonts w:asciiTheme="minorHAnsi" w:hAnsiTheme="minorHAnsi" w:cstheme="minorHAnsi"/>
          <w:szCs w:val="24"/>
        </w:rPr>
        <w:t>classes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of</w:t>
      </w:r>
      <w:r w:rsidRPr="00507003">
        <w:rPr>
          <w:rFonts w:asciiTheme="minorHAnsi" w:eastAsia="Calibri" w:hAnsiTheme="minorHAnsi" w:cstheme="minorHAnsi"/>
          <w:szCs w:val="24"/>
        </w:rPr>
        <w:t xml:space="preserve"> </w:t>
      </w:r>
      <w:r w:rsidRPr="00507003">
        <w:rPr>
          <w:rFonts w:asciiTheme="minorHAnsi" w:hAnsiTheme="minorHAnsi" w:cstheme="minorHAnsi"/>
          <w:szCs w:val="24"/>
        </w:rPr>
        <w:t>property</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or</w:t>
      </w:r>
      <w:r w:rsidRPr="00507003">
        <w:rPr>
          <w:rFonts w:asciiTheme="minorHAnsi" w:eastAsia="Calibri" w:hAnsiTheme="minorHAnsi" w:cstheme="minorHAnsi"/>
          <w:szCs w:val="24"/>
        </w:rPr>
        <w:t xml:space="preserve"> </w:t>
      </w:r>
      <w:proofErr w:type="gramStart"/>
      <w:r w:rsidRPr="00507003">
        <w:rPr>
          <w:rFonts w:asciiTheme="minorHAnsi" w:hAnsiTheme="minorHAnsi" w:cstheme="minorHAnsi"/>
          <w:szCs w:val="24"/>
        </w:rPr>
        <w:t>ratepayer;</w:t>
      </w:r>
      <w:proofErr w:type="gramEnd"/>
      <w:r w:rsidRPr="00507003">
        <w:rPr>
          <w:rFonts w:asciiTheme="minorHAnsi" w:eastAsia="Calibri" w:hAnsiTheme="minorHAnsi" w:cstheme="minorHAnsi"/>
          <w:szCs w:val="24"/>
        </w:rPr>
        <w:t xml:space="preserve"> </w:t>
      </w:r>
    </w:p>
    <w:p w14:paraId="5336C2B6" w14:textId="77777777" w:rsidR="00070FE5" w:rsidRPr="00507003" w:rsidRDefault="00070FE5" w:rsidP="004608AA">
      <w:pPr>
        <w:numPr>
          <w:ilvl w:val="0"/>
          <w:numId w:val="14"/>
        </w:numPr>
        <w:spacing w:after="0"/>
        <w:ind w:right="147" w:hanging="350"/>
        <w:jc w:val="both"/>
        <w:rPr>
          <w:rFonts w:asciiTheme="minorHAnsi" w:hAnsiTheme="minorHAnsi" w:cstheme="minorHAnsi"/>
          <w:szCs w:val="24"/>
        </w:rPr>
      </w:pPr>
      <w:r w:rsidRPr="00507003">
        <w:rPr>
          <w:rFonts w:asciiTheme="minorHAnsi" w:hAnsiTheme="minorHAnsi" w:cstheme="minorHAnsi"/>
          <w:szCs w:val="24"/>
        </w:rPr>
        <w:t>Provide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flexible</w:t>
      </w:r>
      <w:r w:rsidRPr="00507003">
        <w:rPr>
          <w:rFonts w:asciiTheme="minorHAnsi" w:eastAsia="Calibri" w:hAnsiTheme="minorHAnsi" w:cstheme="minorHAnsi"/>
          <w:szCs w:val="24"/>
        </w:rPr>
        <w:t xml:space="preserve"> Payment Plan </w:t>
      </w:r>
      <w:proofErr w:type="gramStart"/>
      <w:r w:rsidRPr="00507003">
        <w:rPr>
          <w:rFonts w:asciiTheme="minorHAnsi" w:hAnsiTheme="minorHAnsi" w:cstheme="minorHAnsi"/>
          <w:szCs w:val="24"/>
        </w:rPr>
        <w:t>options;</w:t>
      </w:r>
      <w:proofErr w:type="gramEnd"/>
      <w:r w:rsidRPr="00507003">
        <w:rPr>
          <w:rFonts w:asciiTheme="minorHAnsi" w:eastAsia="Calibri" w:hAnsiTheme="minorHAnsi" w:cstheme="minorHAnsi"/>
          <w:szCs w:val="24"/>
        </w:rPr>
        <w:t xml:space="preserve"> </w:t>
      </w:r>
    </w:p>
    <w:p w14:paraId="76D8A737" w14:textId="77777777" w:rsidR="00070FE5" w:rsidRPr="00507003" w:rsidRDefault="00070FE5" w:rsidP="004608AA">
      <w:pPr>
        <w:numPr>
          <w:ilvl w:val="0"/>
          <w:numId w:val="14"/>
        </w:numPr>
        <w:spacing w:after="0"/>
        <w:ind w:right="147" w:hanging="350"/>
        <w:jc w:val="both"/>
        <w:rPr>
          <w:rFonts w:asciiTheme="minorHAnsi" w:hAnsiTheme="minorHAnsi" w:cstheme="minorHAnsi"/>
          <w:szCs w:val="24"/>
        </w:rPr>
      </w:pPr>
      <w:r w:rsidRPr="00507003">
        <w:rPr>
          <w:rFonts w:asciiTheme="minorHAnsi" w:hAnsiTheme="minorHAnsi" w:cstheme="minorHAnsi"/>
          <w:szCs w:val="24"/>
        </w:rPr>
        <w:t>Provide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w:t>
      </w:r>
      <w:r w:rsidRPr="00507003">
        <w:rPr>
          <w:rFonts w:asciiTheme="minorHAnsi" w:eastAsia="Calibri" w:hAnsiTheme="minorHAnsi" w:cstheme="minorHAnsi"/>
          <w:szCs w:val="24"/>
        </w:rPr>
        <w:t xml:space="preserve"> </w:t>
      </w:r>
      <w:r w:rsidRPr="00507003">
        <w:rPr>
          <w:rFonts w:asciiTheme="minorHAnsi" w:hAnsiTheme="minorHAnsi" w:cstheme="minorHAnsi"/>
          <w:szCs w:val="24"/>
        </w:rPr>
        <w:t>deferral</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of</w:t>
      </w:r>
      <w:r w:rsidRPr="00507003">
        <w:rPr>
          <w:rFonts w:asciiTheme="minorHAnsi" w:eastAsia="Calibri" w:hAnsiTheme="minorHAnsi" w:cstheme="minorHAnsi"/>
          <w:szCs w:val="24"/>
        </w:rPr>
        <w:t xml:space="preserve"> </w:t>
      </w:r>
      <w:r w:rsidRPr="00507003">
        <w:rPr>
          <w:rFonts w:asciiTheme="minorHAnsi" w:hAnsiTheme="minorHAnsi" w:cstheme="minorHAnsi"/>
          <w:szCs w:val="24"/>
        </w:rPr>
        <w:t>rates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for</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w:t>
      </w:r>
      <w:r w:rsidRPr="00507003">
        <w:rPr>
          <w:rFonts w:asciiTheme="minorHAnsi" w:eastAsia="Calibri" w:hAnsiTheme="minorHAnsi" w:cstheme="minorHAnsi"/>
          <w:szCs w:val="24"/>
        </w:rPr>
        <w:t xml:space="preserve"> </w:t>
      </w:r>
      <w:r w:rsidRPr="00507003">
        <w:rPr>
          <w:rFonts w:asciiTheme="minorHAnsi" w:hAnsiTheme="minorHAnsi" w:cstheme="minorHAnsi"/>
          <w:szCs w:val="24"/>
        </w:rPr>
        <w:t>period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of</w:t>
      </w:r>
      <w:r w:rsidRPr="00507003">
        <w:rPr>
          <w:rFonts w:asciiTheme="minorHAnsi" w:eastAsia="Calibri" w:hAnsiTheme="minorHAnsi" w:cstheme="minorHAnsi"/>
          <w:szCs w:val="24"/>
        </w:rPr>
        <w:t xml:space="preserve"> </w:t>
      </w:r>
      <w:r w:rsidRPr="00507003">
        <w:rPr>
          <w:rFonts w:asciiTheme="minorHAnsi" w:hAnsiTheme="minorHAnsi" w:cstheme="minorHAnsi"/>
          <w:szCs w:val="24"/>
        </w:rPr>
        <w:t>time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on</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w:t>
      </w:r>
      <w:r w:rsidRPr="00507003">
        <w:rPr>
          <w:rFonts w:asciiTheme="minorHAnsi" w:eastAsia="Calibri" w:hAnsiTheme="minorHAnsi" w:cstheme="minorHAnsi"/>
          <w:szCs w:val="24"/>
        </w:rPr>
        <w:t xml:space="preserve"> </w:t>
      </w:r>
      <w:proofErr w:type="gramStart"/>
      <w:r w:rsidRPr="00507003">
        <w:rPr>
          <w:rFonts w:asciiTheme="minorHAnsi" w:hAnsiTheme="minorHAnsi" w:cstheme="minorHAnsi"/>
          <w:szCs w:val="24"/>
        </w:rPr>
        <w:t>case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by</w:t>
      </w:r>
      <w:r w:rsidRPr="00507003">
        <w:rPr>
          <w:rFonts w:asciiTheme="minorHAnsi" w:eastAsia="Calibri" w:hAnsiTheme="minorHAnsi" w:cstheme="minorHAnsi"/>
          <w:szCs w:val="24"/>
        </w:rPr>
        <w:t xml:space="preserve"> </w:t>
      </w:r>
      <w:r w:rsidRPr="00507003">
        <w:rPr>
          <w:rFonts w:asciiTheme="minorHAnsi" w:hAnsiTheme="minorHAnsi" w:cstheme="minorHAnsi"/>
          <w:szCs w:val="24"/>
        </w:rPr>
        <w:t>case</w:t>
      </w:r>
      <w:proofErr w:type="gramEnd"/>
      <w:r w:rsidRPr="00507003">
        <w:rPr>
          <w:rFonts w:asciiTheme="minorHAnsi" w:eastAsia="Calibri" w:hAnsiTheme="minorHAnsi" w:cstheme="minorHAnsi"/>
          <w:szCs w:val="24"/>
        </w:rPr>
        <w:t xml:space="preserve"> </w:t>
      </w:r>
      <w:r w:rsidRPr="00507003">
        <w:rPr>
          <w:rFonts w:asciiTheme="minorHAnsi" w:hAnsiTheme="minorHAnsi" w:cstheme="minorHAnsi"/>
          <w:szCs w:val="24"/>
        </w:rPr>
        <w:t>basis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where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hardship</w:t>
      </w:r>
      <w:r w:rsidRPr="00507003">
        <w:rPr>
          <w:rFonts w:asciiTheme="minorHAnsi" w:eastAsia="Calibri" w:hAnsiTheme="minorHAnsi" w:cstheme="minorHAnsi"/>
          <w:szCs w:val="24"/>
        </w:rPr>
        <w:t xml:space="preserve"> </w:t>
      </w:r>
      <w:r w:rsidRPr="00507003">
        <w:rPr>
          <w:rFonts w:asciiTheme="minorHAnsi" w:hAnsiTheme="minorHAnsi" w:cstheme="minorHAnsi"/>
          <w:szCs w:val="24"/>
        </w:rPr>
        <w:t>can</w:t>
      </w:r>
      <w:r w:rsidRPr="00507003">
        <w:rPr>
          <w:rFonts w:asciiTheme="minorHAnsi" w:eastAsia="Calibri" w:hAnsiTheme="minorHAnsi" w:cstheme="minorHAnsi"/>
          <w:szCs w:val="24"/>
        </w:rPr>
        <w:t xml:space="preserve"> </w:t>
      </w:r>
      <w:r w:rsidRPr="00507003">
        <w:rPr>
          <w:rFonts w:asciiTheme="minorHAnsi" w:hAnsiTheme="minorHAnsi" w:cstheme="minorHAnsi"/>
          <w:szCs w:val="24"/>
        </w:rPr>
        <w:t>be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substantiated;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and</w:t>
      </w:r>
      <w:r w:rsidRPr="00507003">
        <w:rPr>
          <w:rFonts w:asciiTheme="minorHAnsi" w:eastAsia="Calibri" w:hAnsiTheme="minorHAnsi" w:cstheme="minorHAnsi"/>
          <w:szCs w:val="24"/>
        </w:rPr>
        <w:t xml:space="preserve"> </w:t>
      </w:r>
    </w:p>
    <w:p w14:paraId="7093E6C8" w14:textId="77777777" w:rsidR="00070FE5" w:rsidRPr="00507003" w:rsidRDefault="00070FE5" w:rsidP="004608AA">
      <w:pPr>
        <w:numPr>
          <w:ilvl w:val="0"/>
          <w:numId w:val="14"/>
        </w:numPr>
        <w:spacing w:after="0"/>
        <w:ind w:right="147" w:hanging="350"/>
        <w:jc w:val="both"/>
        <w:rPr>
          <w:rFonts w:asciiTheme="minorHAnsi" w:hAnsiTheme="minorHAnsi" w:cstheme="minorHAnsi"/>
          <w:szCs w:val="24"/>
        </w:rPr>
      </w:pPr>
      <w:r w:rsidRPr="00507003">
        <w:rPr>
          <w:rFonts w:asciiTheme="minorHAnsi" w:hAnsiTheme="minorHAnsi" w:cstheme="minorHAnsi"/>
          <w:szCs w:val="24"/>
        </w:rPr>
        <w:t>Withhold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all</w:t>
      </w:r>
      <w:r w:rsidRPr="00507003">
        <w:rPr>
          <w:rFonts w:asciiTheme="minorHAnsi" w:eastAsia="Calibri" w:hAnsiTheme="minorHAnsi" w:cstheme="minorHAnsi"/>
          <w:szCs w:val="24"/>
        </w:rPr>
        <w:t xml:space="preserve"> </w:t>
      </w:r>
      <w:r w:rsidRPr="00507003">
        <w:rPr>
          <w:rFonts w:asciiTheme="minorHAnsi" w:hAnsiTheme="minorHAnsi" w:cstheme="minorHAnsi"/>
          <w:szCs w:val="24"/>
        </w:rPr>
        <w:t>new</w:t>
      </w:r>
      <w:r w:rsidRPr="00507003">
        <w:rPr>
          <w:rFonts w:asciiTheme="minorHAnsi" w:eastAsia="Calibri" w:hAnsiTheme="minorHAnsi" w:cstheme="minorHAnsi"/>
          <w:szCs w:val="24"/>
        </w:rPr>
        <w:t xml:space="preserve"> </w:t>
      </w:r>
      <w:r w:rsidRPr="00507003">
        <w:rPr>
          <w:rFonts w:asciiTheme="minorHAnsi" w:hAnsiTheme="minorHAnsi" w:cstheme="minorHAnsi"/>
          <w:szCs w:val="24"/>
        </w:rPr>
        <w:t>legal</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action</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on</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outstanding</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accounts,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where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legal</w:t>
      </w:r>
      <w:r w:rsidRPr="00507003">
        <w:rPr>
          <w:rFonts w:asciiTheme="minorHAnsi" w:eastAsia="Calibri" w:hAnsiTheme="minorHAnsi" w:cstheme="minorHAnsi"/>
          <w:szCs w:val="24"/>
        </w:rPr>
        <w:t xml:space="preserve"> </w:t>
      </w:r>
      <w:r w:rsidRPr="00507003">
        <w:rPr>
          <w:rFonts w:asciiTheme="minorHAnsi" w:hAnsiTheme="minorHAnsi" w:cstheme="minorHAnsi"/>
          <w:szCs w:val="24"/>
        </w:rPr>
        <w:t>costs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would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be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incurred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by</w:t>
      </w:r>
      <w:r w:rsidRPr="00507003">
        <w:rPr>
          <w:rFonts w:asciiTheme="minorHAnsi" w:eastAsia="Calibri" w:hAnsiTheme="minorHAnsi" w:cstheme="minorHAnsi"/>
          <w:szCs w:val="24"/>
        </w:rPr>
        <w:t xml:space="preserve"> </w:t>
      </w:r>
      <w:r w:rsidRPr="00507003">
        <w:rPr>
          <w:rFonts w:asciiTheme="minorHAnsi" w:hAnsiTheme="minorHAnsi" w:cstheme="minorHAnsi"/>
          <w:szCs w:val="24"/>
        </w:rPr>
        <w:t>the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ratepayer</w:t>
      </w:r>
      <w:r w:rsidRPr="00507003">
        <w:rPr>
          <w:rFonts w:asciiTheme="minorHAnsi" w:eastAsia="Calibri" w:hAnsiTheme="minorHAnsi" w:cstheme="minorHAnsi"/>
          <w:szCs w:val="24"/>
        </w:rPr>
        <w:t xml:space="preserve"> </w:t>
      </w:r>
      <w:r w:rsidRPr="00507003">
        <w:rPr>
          <w:rFonts w:asciiTheme="minorHAnsi" w:hAnsiTheme="minorHAnsi" w:cstheme="minorHAnsi"/>
          <w:szCs w:val="24"/>
        </w:rPr>
        <w:t>for</w:t>
      </w:r>
      <w:r w:rsidRPr="00507003">
        <w:rPr>
          <w:rFonts w:asciiTheme="minorHAnsi" w:eastAsia="Calibri" w:hAnsiTheme="minorHAnsi" w:cstheme="minorHAnsi"/>
          <w:szCs w:val="24"/>
        </w:rPr>
        <w:t xml:space="preserve"> </w:t>
      </w:r>
      <w:proofErr w:type="gramStart"/>
      <w:r w:rsidRPr="00507003">
        <w:rPr>
          <w:rFonts w:asciiTheme="minorHAnsi" w:hAnsiTheme="minorHAnsi" w:cstheme="minorHAnsi"/>
          <w:szCs w:val="24"/>
        </w:rPr>
        <w:t>a</w:t>
      </w:r>
      <w:r w:rsidRPr="00507003">
        <w:rPr>
          <w:rFonts w:asciiTheme="minorHAnsi" w:eastAsia="Calibri" w:hAnsiTheme="minorHAnsi" w:cstheme="minorHAnsi"/>
          <w:szCs w:val="24"/>
        </w:rPr>
        <w:t xml:space="preserve"> </w:t>
      </w:r>
      <w:r w:rsidRPr="00507003">
        <w:rPr>
          <w:rFonts w:asciiTheme="minorHAnsi" w:hAnsiTheme="minorHAnsi" w:cstheme="minorHAnsi"/>
          <w:szCs w:val="24"/>
        </w:rPr>
        <w:t>period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of</w:t>
      </w:r>
      <w:r w:rsidRPr="00507003">
        <w:rPr>
          <w:rFonts w:asciiTheme="minorHAnsi" w:eastAsia="Calibri" w:hAnsiTheme="minorHAnsi" w:cstheme="minorHAnsi"/>
          <w:szCs w:val="24"/>
        </w:rPr>
        <w:t xml:space="preserve"> </w:t>
      </w:r>
      <w:r w:rsidRPr="00507003">
        <w:rPr>
          <w:rFonts w:asciiTheme="minorHAnsi" w:hAnsiTheme="minorHAnsi" w:cstheme="minorHAnsi"/>
          <w:szCs w:val="24"/>
        </w:rPr>
        <w:t>time</w:t>
      </w:r>
      <w:proofErr w:type="gramEnd"/>
      <w:r w:rsidRPr="00507003">
        <w:rPr>
          <w:rFonts w:asciiTheme="minorHAnsi" w:eastAsia="Calibri" w:hAnsiTheme="minorHAnsi" w:cstheme="minorHAnsi"/>
          <w:szCs w:val="24"/>
        </w:rPr>
        <w:t xml:space="preserve"> </w:t>
      </w:r>
      <w:r w:rsidRPr="00507003">
        <w:rPr>
          <w:rFonts w:asciiTheme="minorHAnsi" w:hAnsiTheme="minorHAnsi" w:cstheme="minorHAnsi"/>
          <w:szCs w:val="24"/>
        </w:rPr>
        <w:t>as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determined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by</w:t>
      </w:r>
      <w:r w:rsidRPr="00507003">
        <w:rPr>
          <w:rFonts w:asciiTheme="minorHAnsi" w:eastAsia="Calibri" w:hAnsiTheme="minorHAnsi" w:cstheme="minorHAnsi"/>
          <w:szCs w:val="24"/>
        </w:rPr>
        <w:t xml:space="preserve"> </w:t>
      </w:r>
      <w:r w:rsidRPr="00507003">
        <w:rPr>
          <w:rFonts w:asciiTheme="minorHAnsi" w:hAnsiTheme="minorHAnsi" w:cstheme="minorHAnsi"/>
          <w:szCs w:val="24"/>
        </w:rPr>
        <w:t>Council.</w:t>
      </w:r>
      <w:r w:rsidRPr="00507003">
        <w:rPr>
          <w:rFonts w:asciiTheme="minorHAnsi" w:eastAsia="Calibri" w:hAnsiTheme="minorHAnsi" w:cstheme="minorHAnsi"/>
          <w:szCs w:val="24"/>
        </w:rPr>
        <w:t xml:space="preserve"> </w:t>
      </w:r>
    </w:p>
    <w:p w14:paraId="750985F5" w14:textId="77777777" w:rsidR="00070FE5" w:rsidRPr="00507003" w:rsidRDefault="00070FE5" w:rsidP="00070FE5">
      <w:pPr>
        <w:pStyle w:val="Heading2"/>
        <w:spacing w:before="0"/>
        <w:rPr>
          <w:rFonts w:asciiTheme="minorHAnsi" w:hAnsiTheme="minorHAnsi" w:cstheme="minorHAnsi"/>
          <w:sz w:val="24"/>
          <w:szCs w:val="24"/>
        </w:rPr>
      </w:pPr>
      <w:r w:rsidRPr="00507003">
        <w:rPr>
          <w:rFonts w:asciiTheme="minorHAnsi" w:hAnsiTheme="minorHAnsi" w:cstheme="minorHAnsi"/>
          <w:sz w:val="24"/>
          <w:szCs w:val="24"/>
        </w:rPr>
        <w:t>Exemptions</w:t>
      </w:r>
      <w:r w:rsidRPr="00507003">
        <w:rPr>
          <w:rFonts w:asciiTheme="minorHAnsi" w:eastAsia="Calibri" w:hAnsiTheme="minorHAnsi" w:cstheme="minorHAnsi"/>
          <w:sz w:val="24"/>
          <w:szCs w:val="24"/>
        </w:rPr>
        <w:t xml:space="preserve"> </w:t>
      </w:r>
      <w:r w:rsidRPr="00507003">
        <w:rPr>
          <w:rFonts w:asciiTheme="minorHAnsi" w:hAnsiTheme="minorHAnsi" w:cstheme="minorHAnsi"/>
          <w:sz w:val="24"/>
          <w:szCs w:val="24"/>
        </w:rPr>
        <w:t>from</w:t>
      </w:r>
      <w:r w:rsidRPr="00507003">
        <w:rPr>
          <w:rFonts w:asciiTheme="minorHAnsi" w:eastAsia="Calibri" w:hAnsiTheme="minorHAnsi" w:cstheme="minorHAnsi"/>
          <w:sz w:val="24"/>
          <w:szCs w:val="24"/>
        </w:rPr>
        <w:t xml:space="preserve"> </w:t>
      </w:r>
      <w:r w:rsidRPr="00507003">
        <w:rPr>
          <w:rFonts w:asciiTheme="minorHAnsi" w:hAnsiTheme="minorHAnsi" w:cstheme="minorHAnsi"/>
          <w:sz w:val="24"/>
          <w:szCs w:val="24"/>
        </w:rPr>
        <w:t>Rating</w:t>
      </w:r>
      <w:r w:rsidRPr="00507003">
        <w:rPr>
          <w:rFonts w:asciiTheme="minorHAnsi" w:eastAsia="Calibri" w:hAnsiTheme="minorHAnsi" w:cstheme="minorHAnsi"/>
          <w:sz w:val="24"/>
          <w:szCs w:val="24"/>
        </w:rPr>
        <w:t xml:space="preserve"> </w:t>
      </w:r>
    </w:p>
    <w:p w14:paraId="0964F939" w14:textId="77777777" w:rsidR="00070FE5" w:rsidRPr="00507003" w:rsidRDefault="00070FE5" w:rsidP="00070FE5">
      <w:pPr>
        <w:spacing w:after="0"/>
        <w:ind w:left="-4" w:right="147"/>
        <w:rPr>
          <w:rFonts w:asciiTheme="minorHAnsi" w:hAnsiTheme="minorHAnsi" w:cstheme="minorHAnsi"/>
          <w:szCs w:val="24"/>
        </w:rPr>
      </w:pPr>
      <w:r w:rsidRPr="00507003">
        <w:rPr>
          <w:rFonts w:asciiTheme="minorHAnsi" w:hAnsiTheme="minorHAnsi" w:cstheme="minorHAnsi"/>
          <w:szCs w:val="24"/>
        </w:rPr>
        <w:t>The</w:t>
      </w:r>
      <w:r w:rsidRPr="00507003">
        <w:rPr>
          <w:rFonts w:asciiTheme="minorHAnsi" w:eastAsia="Calibri" w:hAnsiTheme="minorHAnsi" w:cstheme="minorHAnsi"/>
          <w:szCs w:val="24"/>
        </w:rPr>
        <w:t xml:space="preserve"> </w:t>
      </w:r>
      <w:r w:rsidRPr="00507003">
        <w:rPr>
          <w:rFonts w:asciiTheme="minorHAnsi" w:eastAsia="Calibri" w:hAnsiTheme="minorHAnsi" w:cstheme="minorHAnsi"/>
          <w:i/>
          <w:szCs w:val="24"/>
        </w:rPr>
        <w:t>Local Government Act</w:t>
      </w:r>
      <w:r w:rsidRPr="00507003">
        <w:rPr>
          <w:rFonts w:asciiTheme="minorHAnsi" w:eastAsia="Calibri" w:hAnsiTheme="minorHAnsi" w:cstheme="minorHAnsi"/>
          <w:szCs w:val="24"/>
        </w:rPr>
        <w:t xml:space="preserve"> </w:t>
      </w:r>
      <w:r w:rsidRPr="00507003">
        <w:rPr>
          <w:rFonts w:asciiTheme="minorHAnsi" w:hAnsiTheme="minorHAnsi" w:cstheme="minorHAnsi"/>
          <w:szCs w:val="24"/>
        </w:rPr>
        <w:t>(1989)</w:t>
      </w:r>
      <w:r w:rsidRPr="00507003">
        <w:rPr>
          <w:rFonts w:asciiTheme="minorHAnsi" w:eastAsia="Calibri" w:hAnsiTheme="minorHAnsi" w:cstheme="minorHAnsi"/>
          <w:szCs w:val="24"/>
        </w:rPr>
        <w:t xml:space="preserve"> </w:t>
      </w:r>
      <w:r w:rsidRPr="00507003">
        <w:rPr>
          <w:rFonts w:asciiTheme="minorHAnsi" w:hAnsiTheme="minorHAnsi" w:cstheme="minorHAnsi"/>
          <w:szCs w:val="24"/>
        </w:rPr>
        <w:t>Section</w:t>
      </w:r>
      <w:r w:rsidRPr="00507003">
        <w:rPr>
          <w:rFonts w:asciiTheme="minorHAnsi" w:eastAsia="Calibri" w:hAnsiTheme="minorHAnsi" w:cstheme="minorHAnsi"/>
          <w:szCs w:val="24"/>
        </w:rPr>
        <w:t xml:space="preserve"> </w:t>
      </w:r>
      <w:r w:rsidRPr="00507003">
        <w:rPr>
          <w:rFonts w:asciiTheme="minorHAnsi" w:hAnsiTheme="minorHAnsi" w:cstheme="minorHAnsi"/>
          <w:szCs w:val="24"/>
        </w:rPr>
        <w:t>154</w:t>
      </w:r>
      <w:r w:rsidRPr="00507003">
        <w:rPr>
          <w:rFonts w:asciiTheme="minorHAnsi" w:eastAsia="Calibri" w:hAnsiTheme="minorHAnsi" w:cstheme="minorHAnsi"/>
          <w:szCs w:val="24"/>
        </w:rPr>
        <w:t xml:space="preserve"> </w:t>
      </w:r>
      <w:r w:rsidRPr="00507003">
        <w:rPr>
          <w:rFonts w:asciiTheme="minorHAnsi" w:hAnsiTheme="minorHAnsi" w:cstheme="minorHAnsi"/>
          <w:szCs w:val="24"/>
        </w:rPr>
        <w:t>declares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that</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all</w:t>
      </w:r>
      <w:r w:rsidRPr="00507003">
        <w:rPr>
          <w:rFonts w:asciiTheme="minorHAnsi" w:eastAsia="Calibri" w:hAnsiTheme="minorHAnsi" w:cstheme="minorHAnsi"/>
          <w:szCs w:val="24"/>
        </w:rPr>
        <w:t xml:space="preserve"> </w:t>
      </w:r>
      <w:r w:rsidRPr="00507003">
        <w:rPr>
          <w:rFonts w:asciiTheme="minorHAnsi" w:hAnsiTheme="minorHAnsi" w:cstheme="minorHAnsi"/>
          <w:szCs w:val="24"/>
        </w:rPr>
        <w:t>land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is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rateable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with</w:t>
      </w:r>
      <w:r w:rsidRPr="00507003">
        <w:rPr>
          <w:rFonts w:asciiTheme="minorHAnsi" w:eastAsia="Calibri" w:hAnsiTheme="minorHAnsi" w:cstheme="minorHAnsi"/>
          <w:szCs w:val="24"/>
        </w:rPr>
        <w:t xml:space="preserve"> </w:t>
      </w:r>
      <w:proofErr w:type="gramStart"/>
      <w:r w:rsidRPr="00507003">
        <w:rPr>
          <w:rFonts w:asciiTheme="minorHAnsi" w:hAnsiTheme="minorHAnsi" w:cstheme="minorHAnsi"/>
          <w:szCs w:val="24"/>
        </w:rPr>
        <w:t>a</w:t>
      </w:r>
      <w:r w:rsidRPr="00507003">
        <w:rPr>
          <w:rFonts w:asciiTheme="minorHAnsi" w:eastAsia="Calibri" w:hAnsiTheme="minorHAnsi" w:cstheme="minorHAnsi"/>
          <w:szCs w:val="24"/>
        </w:rPr>
        <w:t xml:space="preserve"> </w:t>
      </w:r>
      <w:r w:rsidRPr="00507003">
        <w:rPr>
          <w:rFonts w:asciiTheme="minorHAnsi" w:hAnsiTheme="minorHAnsi" w:cstheme="minorHAnsi"/>
          <w:szCs w:val="24"/>
        </w:rPr>
        <w:t>number</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of</w:t>
      </w:r>
      <w:proofErr w:type="gramEnd"/>
      <w:r w:rsidRPr="00507003">
        <w:rPr>
          <w:rFonts w:asciiTheme="minorHAnsi" w:eastAsia="Calibri" w:hAnsiTheme="minorHAnsi" w:cstheme="minorHAnsi"/>
          <w:szCs w:val="24"/>
        </w:rPr>
        <w:t xml:space="preserve"> </w:t>
      </w:r>
      <w:r w:rsidRPr="00507003">
        <w:rPr>
          <w:rFonts w:asciiTheme="minorHAnsi" w:hAnsiTheme="minorHAnsi" w:cstheme="minorHAnsi"/>
          <w:szCs w:val="24"/>
        </w:rPr>
        <w:t>exceptions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including</w:t>
      </w:r>
      <w:r w:rsidRPr="00507003">
        <w:rPr>
          <w:rFonts w:asciiTheme="minorHAnsi" w:eastAsia="Calibri" w:hAnsiTheme="minorHAnsi" w:cstheme="minorHAnsi"/>
          <w:szCs w:val="24"/>
        </w:rPr>
        <w:t xml:space="preserve"> </w:t>
      </w:r>
      <w:r w:rsidRPr="00507003">
        <w:rPr>
          <w:rFonts w:asciiTheme="minorHAnsi" w:hAnsiTheme="minorHAnsi" w:cstheme="minorHAnsi"/>
          <w:szCs w:val="24"/>
        </w:rPr>
        <w:t>Crown</w:t>
      </w:r>
      <w:r w:rsidRPr="00507003">
        <w:rPr>
          <w:rFonts w:asciiTheme="minorHAnsi" w:eastAsia="Calibri" w:hAnsiTheme="minorHAnsi" w:cstheme="minorHAnsi"/>
          <w:szCs w:val="24"/>
        </w:rPr>
        <w:t xml:space="preserve"> </w:t>
      </w:r>
      <w:r w:rsidRPr="00507003">
        <w:rPr>
          <w:rFonts w:asciiTheme="minorHAnsi" w:hAnsiTheme="minorHAnsi" w:cstheme="minorHAnsi"/>
          <w:szCs w:val="24"/>
        </w:rPr>
        <w:t>land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occupied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for</w:t>
      </w:r>
      <w:r w:rsidRPr="00507003">
        <w:rPr>
          <w:rFonts w:asciiTheme="minorHAnsi" w:eastAsia="Calibri" w:hAnsiTheme="minorHAnsi" w:cstheme="minorHAnsi"/>
          <w:szCs w:val="24"/>
        </w:rPr>
        <w:t xml:space="preserve"> </w:t>
      </w:r>
      <w:r w:rsidRPr="00507003">
        <w:rPr>
          <w:rFonts w:asciiTheme="minorHAnsi" w:hAnsiTheme="minorHAnsi" w:cstheme="minorHAnsi"/>
          <w:szCs w:val="24"/>
        </w:rPr>
        <w:t>municipal</w:t>
      </w:r>
      <w:r w:rsidRPr="00507003">
        <w:rPr>
          <w:rFonts w:asciiTheme="minorHAnsi" w:eastAsia="Calibri" w:hAnsiTheme="minorHAnsi" w:cstheme="minorHAnsi"/>
          <w:szCs w:val="24"/>
        </w:rPr>
        <w:t xml:space="preserve"> </w:t>
      </w:r>
      <w:r w:rsidRPr="00507003">
        <w:rPr>
          <w:rFonts w:asciiTheme="minorHAnsi" w:hAnsiTheme="minorHAnsi" w:cstheme="minorHAnsi"/>
          <w:szCs w:val="24"/>
        </w:rPr>
        <w:t>purposes,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land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used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exclusively</w:t>
      </w:r>
      <w:r w:rsidRPr="00507003">
        <w:rPr>
          <w:rFonts w:asciiTheme="minorHAnsi" w:eastAsia="Calibri" w:hAnsiTheme="minorHAnsi" w:cstheme="minorHAnsi"/>
          <w:szCs w:val="24"/>
        </w:rPr>
        <w:t xml:space="preserve"> </w:t>
      </w:r>
      <w:r w:rsidRPr="00507003">
        <w:rPr>
          <w:rFonts w:asciiTheme="minorHAnsi" w:hAnsiTheme="minorHAnsi" w:cstheme="minorHAnsi"/>
          <w:szCs w:val="24"/>
        </w:rPr>
        <w:t>for</w:t>
      </w:r>
      <w:r w:rsidRPr="00507003">
        <w:rPr>
          <w:rFonts w:asciiTheme="minorHAnsi" w:eastAsia="Calibri" w:hAnsiTheme="minorHAnsi" w:cstheme="minorHAnsi"/>
          <w:szCs w:val="24"/>
        </w:rPr>
        <w:t xml:space="preserve"> </w:t>
      </w:r>
      <w:r w:rsidRPr="00507003">
        <w:rPr>
          <w:rFonts w:asciiTheme="minorHAnsi" w:hAnsiTheme="minorHAnsi" w:cstheme="minorHAnsi"/>
          <w:szCs w:val="24"/>
        </w:rPr>
        <w:t>charitable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purposes,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the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residence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of</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w:t>
      </w:r>
      <w:r w:rsidRPr="00507003">
        <w:rPr>
          <w:rFonts w:asciiTheme="minorHAnsi" w:eastAsia="Calibri" w:hAnsiTheme="minorHAnsi" w:cstheme="minorHAnsi"/>
          <w:szCs w:val="24"/>
        </w:rPr>
        <w:t xml:space="preserve"> </w:t>
      </w:r>
      <w:r w:rsidRPr="00507003">
        <w:rPr>
          <w:rFonts w:asciiTheme="minorHAnsi" w:hAnsiTheme="minorHAnsi" w:cstheme="minorHAnsi"/>
          <w:szCs w:val="24"/>
        </w:rPr>
        <w:t>practicing</w:t>
      </w:r>
      <w:r w:rsidRPr="00507003">
        <w:rPr>
          <w:rFonts w:asciiTheme="minorHAnsi" w:eastAsia="Calibri" w:hAnsiTheme="minorHAnsi" w:cstheme="minorHAnsi"/>
          <w:szCs w:val="24"/>
        </w:rPr>
        <w:t xml:space="preserve"> </w:t>
      </w:r>
      <w:r w:rsidRPr="00507003">
        <w:rPr>
          <w:rFonts w:asciiTheme="minorHAnsi" w:hAnsiTheme="minorHAnsi" w:cstheme="minorHAnsi"/>
          <w:szCs w:val="24"/>
        </w:rPr>
        <w:t>Minister</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of</w:t>
      </w:r>
      <w:r w:rsidRPr="00507003">
        <w:rPr>
          <w:rFonts w:asciiTheme="minorHAnsi" w:eastAsia="Calibri" w:hAnsiTheme="minorHAnsi" w:cstheme="minorHAnsi"/>
          <w:szCs w:val="24"/>
        </w:rPr>
        <w:t xml:space="preserve"> </w:t>
      </w:r>
      <w:r w:rsidRPr="00507003">
        <w:rPr>
          <w:rFonts w:asciiTheme="minorHAnsi" w:hAnsiTheme="minorHAnsi" w:cstheme="minorHAnsi"/>
          <w:szCs w:val="24"/>
        </w:rPr>
        <w:t>Religion,</w:t>
      </w:r>
      <w:r w:rsidRPr="00507003">
        <w:rPr>
          <w:rFonts w:asciiTheme="minorHAnsi" w:eastAsia="Calibri" w:hAnsiTheme="minorHAnsi" w:cstheme="minorHAnsi"/>
          <w:szCs w:val="24"/>
        </w:rPr>
        <w:t xml:space="preserve"> </w:t>
      </w:r>
      <w:r w:rsidRPr="00507003">
        <w:rPr>
          <w:rFonts w:asciiTheme="minorHAnsi" w:hAnsiTheme="minorHAnsi" w:cstheme="minorHAnsi"/>
          <w:szCs w:val="24"/>
        </w:rPr>
        <w:t>certain</w:t>
      </w:r>
      <w:r w:rsidRPr="00507003">
        <w:rPr>
          <w:rFonts w:asciiTheme="minorHAnsi" w:eastAsia="Calibri" w:hAnsiTheme="minorHAnsi" w:cstheme="minorHAnsi"/>
          <w:szCs w:val="24"/>
        </w:rPr>
        <w:t xml:space="preserve"> </w:t>
      </w:r>
      <w:r w:rsidRPr="00507003">
        <w:rPr>
          <w:rFonts w:asciiTheme="minorHAnsi" w:hAnsiTheme="minorHAnsi" w:cstheme="minorHAnsi"/>
          <w:szCs w:val="24"/>
        </w:rPr>
        <w:t>land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used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for</w:t>
      </w:r>
      <w:r w:rsidRPr="00507003">
        <w:rPr>
          <w:rFonts w:asciiTheme="minorHAnsi" w:eastAsia="Calibri" w:hAnsiTheme="minorHAnsi" w:cstheme="minorHAnsi"/>
          <w:szCs w:val="24"/>
        </w:rPr>
        <w:t xml:space="preserve"> </w:t>
      </w:r>
      <w:r w:rsidRPr="00507003">
        <w:rPr>
          <w:rFonts w:asciiTheme="minorHAnsi" w:hAnsiTheme="minorHAnsi" w:cstheme="minorHAnsi"/>
          <w:szCs w:val="24"/>
        </w:rPr>
        <w:t>mining</w:t>
      </w:r>
      <w:r w:rsidRPr="00507003">
        <w:rPr>
          <w:rFonts w:asciiTheme="minorHAnsi" w:eastAsia="Calibri" w:hAnsiTheme="minorHAnsi" w:cstheme="minorHAnsi"/>
          <w:szCs w:val="24"/>
        </w:rPr>
        <w:t xml:space="preserve"> </w:t>
      </w:r>
      <w:r w:rsidRPr="00507003">
        <w:rPr>
          <w:rFonts w:asciiTheme="minorHAnsi" w:hAnsiTheme="minorHAnsi" w:cstheme="minorHAnsi"/>
          <w:szCs w:val="24"/>
        </w:rPr>
        <w:t>purposes,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clubs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or</w:t>
      </w:r>
      <w:r w:rsidRPr="00507003">
        <w:rPr>
          <w:rFonts w:asciiTheme="minorHAnsi" w:eastAsia="Calibri" w:hAnsiTheme="minorHAnsi" w:cstheme="minorHAnsi"/>
          <w:szCs w:val="24"/>
        </w:rPr>
        <w:t xml:space="preserve"> </w:t>
      </w:r>
      <w:r w:rsidRPr="00507003">
        <w:rPr>
          <w:rFonts w:asciiTheme="minorHAnsi" w:hAnsiTheme="minorHAnsi" w:cstheme="minorHAnsi"/>
          <w:szCs w:val="24"/>
        </w:rPr>
        <w:t>memorials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under</w:t>
      </w:r>
      <w:r w:rsidRPr="00507003">
        <w:rPr>
          <w:rFonts w:asciiTheme="minorHAnsi" w:eastAsia="Calibri" w:hAnsiTheme="minorHAnsi" w:cstheme="minorHAnsi"/>
          <w:szCs w:val="24"/>
        </w:rPr>
        <w:t xml:space="preserve"> </w:t>
      </w:r>
      <w:r w:rsidRPr="00507003">
        <w:rPr>
          <w:rFonts w:asciiTheme="minorHAnsi" w:hAnsiTheme="minorHAnsi" w:cstheme="minorHAnsi"/>
          <w:szCs w:val="24"/>
        </w:rPr>
        <w:t>the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Patriotic</w:t>
      </w:r>
      <w:r w:rsidRPr="00507003">
        <w:rPr>
          <w:rFonts w:asciiTheme="minorHAnsi" w:eastAsia="Calibri" w:hAnsiTheme="minorHAnsi" w:cstheme="minorHAnsi"/>
          <w:szCs w:val="24"/>
        </w:rPr>
        <w:t xml:space="preserve"> </w:t>
      </w:r>
      <w:r w:rsidRPr="00507003">
        <w:rPr>
          <w:rFonts w:asciiTheme="minorHAnsi" w:hAnsiTheme="minorHAnsi" w:cstheme="minorHAnsi"/>
          <w:szCs w:val="24"/>
        </w:rPr>
        <w:t>Funds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Act,</w:t>
      </w:r>
      <w:r w:rsidRPr="00507003">
        <w:rPr>
          <w:rFonts w:asciiTheme="minorHAnsi" w:eastAsia="Calibri" w:hAnsiTheme="minorHAnsi" w:cstheme="minorHAnsi"/>
          <w:szCs w:val="24"/>
        </w:rPr>
        <w:t xml:space="preserve"> </w:t>
      </w:r>
      <w:r w:rsidRPr="00507003">
        <w:rPr>
          <w:rFonts w:asciiTheme="minorHAnsi" w:hAnsiTheme="minorHAnsi" w:cstheme="minorHAnsi"/>
          <w:szCs w:val="24"/>
        </w:rPr>
        <w:t>Returned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Services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League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and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related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associations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defined.</w:t>
      </w:r>
      <w:r w:rsidRPr="00507003">
        <w:rPr>
          <w:rFonts w:asciiTheme="minorHAnsi" w:eastAsia="Calibri" w:hAnsiTheme="minorHAnsi" w:cstheme="minorHAnsi"/>
          <w:szCs w:val="24"/>
        </w:rPr>
        <w:t xml:space="preserve"> </w:t>
      </w:r>
      <w:proofErr w:type="gramStart"/>
      <w:r w:rsidRPr="00507003">
        <w:rPr>
          <w:rFonts w:asciiTheme="minorHAnsi" w:hAnsiTheme="minorHAnsi" w:cstheme="minorHAnsi"/>
          <w:szCs w:val="24"/>
        </w:rPr>
        <w:t>Generally</w:t>
      </w:r>
      <w:proofErr w:type="gramEnd"/>
      <w:r w:rsidRPr="00507003">
        <w:rPr>
          <w:rFonts w:asciiTheme="minorHAnsi" w:eastAsia="Calibri" w:hAnsiTheme="minorHAnsi" w:cstheme="minorHAnsi"/>
          <w:szCs w:val="24"/>
        </w:rPr>
        <w:t xml:space="preserve"> </w:t>
      </w:r>
      <w:r w:rsidRPr="00507003">
        <w:rPr>
          <w:rFonts w:asciiTheme="minorHAnsi" w:hAnsiTheme="minorHAnsi" w:cstheme="minorHAnsi"/>
          <w:szCs w:val="24"/>
        </w:rPr>
        <w:t>land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is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not</w:t>
      </w:r>
      <w:r w:rsidRPr="00507003">
        <w:rPr>
          <w:rFonts w:asciiTheme="minorHAnsi" w:eastAsia="Calibri" w:hAnsiTheme="minorHAnsi" w:cstheme="minorHAnsi"/>
          <w:szCs w:val="24"/>
        </w:rPr>
        <w:t xml:space="preserve"> </w:t>
      </w:r>
      <w:r w:rsidRPr="00507003">
        <w:rPr>
          <w:rFonts w:asciiTheme="minorHAnsi" w:hAnsiTheme="minorHAnsi" w:cstheme="minorHAnsi"/>
          <w:szCs w:val="24"/>
        </w:rPr>
        <w:t>used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exclusively</w:t>
      </w:r>
      <w:r w:rsidRPr="00507003">
        <w:rPr>
          <w:rFonts w:asciiTheme="minorHAnsi" w:eastAsia="Calibri" w:hAnsiTheme="minorHAnsi" w:cstheme="minorHAnsi"/>
          <w:szCs w:val="24"/>
        </w:rPr>
        <w:t xml:space="preserve"> </w:t>
      </w:r>
      <w:r w:rsidRPr="00507003">
        <w:rPr>
          <w:rFonts w:asciiTheme="minorHAnsi" w:hAnsiTheme="minorHAnsi" w:cstheme="minorHAnsi"/>
          <w:szCs w:val="24"/>
        </w:rPr>
        <w:t>for</w:t>
      </w:r>
      <w:r w:rsidRPr="00507003">
        <w:rPr>
          <w:rFonts w:asciiTheme="minorHAnsi" w:eastAsia="Calibri" w:hAnsiTheme="minorHAnsi" w:cstheme="minorHAnsi"/>
          <w:szCs w:val="24"/>
        </w:rPr>
        <w:t xml:space="preserve"> </w:t>
      </w:r>
      <w:r w:rsidRPr="00507003">
        <w:rPr>
          <w:rFonts w:asciiTheme="minorHAnsi" w:hAnsiTheme="minorHAnsi" w:cstheme="minorHAnsi"/>
          <w:szCs w:val="24"/>
        </w:rPr>
        <w:t>public</w:t>
      </w:r>
      <w:r w:rsidRPr="00507003">
        <w:rPr>
          <w:rFonts w:asciiTheme="minorHAnsi" w:eastAsia="Calibri" w:hAnsiTheme="minorHAnsi" w:cstheme="minorHAnsi"/>
          <w:szCs w:val="24"/>
        </w:rPr>
        <w:t xml:space="preserve"> </w:t>
      </w:r>
      <w:r w:rsidRPr="00507003">
        <w:rPr>
          <w:rFonts w:asciiTheme="minorHAnsi" w:hAnsiTheme="minorHAnsi" w:cstheme="minorHAnsi"/>
          <w:szCs w:val="24"/>
        </w:rPr>
        <w:t>municipal</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or</w:t>
      </w:r>
      <w:r w:rsidRPr="00507003">
        <w:rPr>
          <w:rFonts w:asciiTheme="minorHAnsi" w:eastAsia="Calibri" w:hAnsiTheme="minorHAnsi" w:cstheme="minorHAnsi"/>
          <w:szCs w:val="24"/>
        </w:rPr>
        <w:t xml:space="preserve"> </w:t>
      </w:r>
      <w:r w:rsidRPr="00507003">
        <w:rPr>
          <w:rFonts w:asciiTheme="minorHAnsi" w:hAnsiTheme="minorHAnsi" w:cstheme="minorHAnsi"/>
          <w:szCs w:val="24"/>
        </w:rPr>
        <w:t>charitable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purposes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if</w:t>
      </w:r>
      <w:r w:rsidRPr="00507003">
        <w:rPr>
          <w:rFonts w:asciiTheme="minorHAnsi" w:eastAsia="Calibri" w:hAnsiTheme="minorHAnsi" w:cstheme="minorHAnsi"/>
          <w:szCs w:val="24"/>
        </w:rPr>
        <w:t xml:space="preserve"> </w:t>
      </w:r>
      <w:r w:rsidRPr="00507003">
        <w:rPr>
          <w:rFonts w:asciiTheme="minorHAnsi" w:hAnsiTheme="minorHAnsi" w:cstheme="minorHAnsi"/>
          <w:szCs w:val="24"/>
        </w:rPr>
        <w:t>it</w:t>
      </w:r>
      <w:r w:rsidRPr="00507003">
        <w:rPr>
          <w:rFonts w:asciiTheme="minorHAnsi" w:eastAsia="Calibri" w:hAnsiTheme="minorHAnsi" w:cstheme="minorHAnsi"/>
          <w:szCs w:val="24"/>
        </w:rPr>
        <w:t xml:space="preserve"> </w:t>
      </w:r>
      <w:r w:rsidRPr="00507003">
        <w:rPr>
          <w:rFonts w:asciiTheme="minorHAnsi" w:hAnsiTheme="minorHAnsi" w:cstheme="minorHAnsi"/>
          <w:szCs w:val="24"/>
        </w:rPr>
        <w:t>is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w:t>
      </w:r>
      <w:r w:rsidRPr="00507003">
        <w:rPr>
          <w:rFonts w:asciiTheme="minorHAnsi" w:eastAsia="Calibri" w:hAnsiTheme="minorHAnsi" w:cstheme="minorHAnsi"/>
          <w:szCs w:val="24"/>
        </w:rPr>
        <w:t xml:space="preserve"> </w:t>
      </w:r>
      <w:r w:rsidRPr="00507003">
        <w:rPr>
          <w:rFonts w:asciiTheme="minorHAnsi" w:hAnsiTheme="minorHAnsi" w:cstheme="minorHAnsi"/>
          <w:szCs w:val="24"/>
        </w:rPr>
        <w:t>residence,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is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used</w:t>
      </w:r>
      <w:r w:rsidRPr="00507003">
        <w:rPr>
          <w:rFonts w:asciiTheme="minorHAnsi" w:eastAsia="Calibri" w:hAnsiTheme="minorHAnsi" w:cstheme="minorHAnsi"/>
          <w:szCs w:val="24"/>
        </w:rPr>
        <w:t xml:space="preserve"> </w:t>
      </w:r>
      <w:r w:rsidRPr="00507003">
        <w:rPr>
          <w:rFonts w:asciiTheme="minorHAnsi" w:hAnsiTheme="minorHAnsi" w:cstheme="minorHAnsi"/>
          <w:szCs w:val="24"/>
        </w:rPr>
        <w:t>for</w:t>
      </w:r>
      <w:r w:rsidRPr="00507003">
        <w:rPr>
          <w:rFonts w:asciiTheme="minorHAnsi" w:eastAsia="Calibri" w:hAnsiTheme="minorHAnsi" w:cstheme="minorHAnsi"/>
          <w:szCs w:val="24"/>
        </w:rPr>
        <w:t xml:space="preserve"> </w:t>
      </w:r>
      <w:r w:rsidRPr="00507003">
        <w:rPr>
          <w:rFonts w:asciiTheme="minorHAnsi" w:hAnsiTheme="minorHAnsi" w:cstheme="minorHAnsi"/>
          <w:szCs w:val="24"/>
        </w:rPr>
        <w:t>the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retail</w:t>
      </w:r>
      <w:r w:rsidRPr="00507003">
        <w:rPr>
          <w:rFonts w:asciiTheme="minorHAnsi" w:eastAsia="Calibri" w:hAnsiTheme="minorHAnsi" w:cstheme="minorHAnsi"/>
          <w:szCs w:val="24"/>
        </w:rPr>
        <w:t xml:space="preserve"> </w:t>
      </w:r>
      <w:r w:rsidRPr="00507003">
        <w:rPr>
          <w:rFonts w:asciiTheme="minorHAnsi" w:hAnsiTheme="minorHAnsi" w:cstheme="minorHAnsi"/>
          <w:szCs w:val="24"/>
        </w:rPr>
        <w:t>sale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of</w:t>
      </w:r>
      <w:r w:rsidRPr="00507003">
        <w:rPr>
          <w:rFonts w:asciiTheme="minorHAnsi" w:eastAsia="Calibri" w:hAnsiTheme="minorHAnsi" w:cstheme="minorHAnsi"/>
          <w:szCs w:val="24"/>
        </w:rPr>
        <w:t xml:space="preserve"> </w:t>
      </w:r>
      <w:r w:rsidRPr="00507003">
        <w:rPr>
          <w:rFonts w:asciiTheme="minorHAnsi" w:hAnsiTheme="minorHAnsi" w:cstheme="minorHAnsi"/>
          <w:szCs w:val="24"/>
        </w:rPr>
        <w:t>goods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or</w:t>
      </w:r>
      <w:r w:rsidRPr="00507003">
        <w:rPr>
          <w:rFonts w:asciiTheme="minorHAnsi" w:eastAsia="Calibri" w:hAnsiTheme="minorHAnsi" w:cstheme="minorHAnsi"/>
          <w:szCs w:val="24"/>
        </w:rPr>
        <w:t xml:space="preserve"> </w:t>
      </w:r>
      <w:r w:rsidRPr="00507003">
        <w:rPr>
          <w:rFonts w:asciiTheme="minorHAnsi" w:hAnsiTheme="minorHAnsi" w:cstheme="minorHAnsi"/>
          <w:szCs w:val="24"/>
        </w:rPr>
        <w:t>the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carrying</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on</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w:t>
      </w:r>
      <w:r w:rsidRPr="00507003">
        <w:rPr>
          <w:rFonts w:asciiTheme="minorHAnsi" w:eastAsia="Calibri" w:hAnsiTheme="minorHAnsi" w:cstheme="minorHAnsi"/>
          <w:szCs w:val="24"/>
        </w:rPr>
        <w:t xml:space="preserve"> </w:t>
      </w:r>
      <w:r w:rsidRPr="00507003">
        <w:rPr>
          <w:rFonts w:asciiTheme="minorHAnsi" w:hAnsiTheme="minorHAnsi" w:cstheme="minorHAnsi"/>
          <w:szCs w:val="24"/>
        </w:rPr>
        <w:t>business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for</w:t>
      </w:r>
      <w:r w:rsidRPr="00507003">
        <w:rPr>
          <w:rFonts w:asciiTheme="minorHAnsi" w:eastAsia="Calibri" w:hAnsiTheme="minorHAnsi" w:cstheme="minorHAnsi"/>
          <w:szCs w:val="24"/>
        </w:rPr>
        <w:t xml:space="preserve"> </w:t>
      </w:r>
      <w:r w:rsidRPr="00507003">
        <w:rPr>
          <w:rFonts w:asciiTheme="minorHAnsi" w:hAnsiTheme="minorHAnsi" w:cstheme="minorHAnsi"/>
          <w:szCs w:val="24"/>
        </w:rPr>
        <w:t>profit.</w:t>
      </w:r>
      <w:r w:rsidRPr="00507003">
        <w:rPr>
          <w:rFonts w:asciiTheme="minorHAnsi" w:eastAsia="Calibri" w:hAnsiTheme="minorHAnsi" w:cstheme="minorHAnsi"/>
          <w:szCs w:val="24"/>
        </w:rPr>
        <w:t xml:space="preserve"> </w:t>
      </w:r>
    </w:p>
    <w:p w14:paraId="01B9C4DF" w14:textId="77777777" w:rsidR="00070FE5" w:rsidRPr="00507003" w:rsidRDefault="00070FE5" w:rsidP="00070FE5">
      <w:pPr>
        <w:spacing w:after="0"/>
        <w:rPr>
          <w:rFonts w:asciiTheme="minorHAnsi" w:eastAsia="Calibri" w:hAnsiTheme="minorHAnsi" w:cstheme="minorHAnsi"/>
          <w:szCs w:val="24"/>
        </w:rPr>
      </w:pPr>
      <w:r w:rsidRPr="00507003">
        <w:rPr>
          <w:rFonts w:asciiTheme="minorHAnsi" w:hAnsiTheme="minorHAnsi" w:cstheme="minorHAnsi"/>
          <w:szCs w:val="24"/>
        </w:rPr>
        <w:t>A</w:t>
      </w:r>
      <w:r w:rsidRPr="00507003">
        <w:rPr>
          <w:rFonts w:asciiTheme="minorHAnsi" w:eastAsia="Calibri" w:hAnsiTheme="minorHAnsi" w:cstheme="minorHAnsi"/>
          <w:szCs w:val="24"/>
        </w:rPr>
        <w:t xml:space="preserve"> </w:t>
      </w:r>
      <w:r w:rsidRPr="00507003">
        <w:rPr>
          <w:rFonts w:asciiTheme="minorHAnsi" w:hAnsiTheme="minorHAnsi" w:cstheme="minorHAnsi"/>
          <w:szCs w:val="24"/>
        </w:rPr>
        <w:t>review</w:t>
      </w:r>
      <w:r w:rsidRPr="00507003">
        <w:rPr>
          <w:rFonts w:asciiTheme="minorHAnsi" w:eastAsia="Calibri" w:hAnsiTheme="minorHAnsi" w:cstheme="minorHAnsi"/>
          <w:szCs w:val="24"/>
        </w:rPr>
        <w:t xml:space="preserve"> </w:t>
      </w:r>
      <w:r w:rsidRPr="00507003">
        <w:rPr>
          <w:rFonts w:asciiTheme="minorHAnsi" w:hAnsiTheme="minorHAnsi" w:cstheme="minorHAnsi"/>
          <w:szCs w:val="24"/>
        </w:rPr>
        <w:t>of</w:t>
      </w:r>
      <w:r w:rsidRPr="00507003">
        <w:rPr>
          <w:rFonts w:asciiTheme="minorHAnsi" w:eastAsia="Calibri" w:hAnsiTheme="minorHAnsi" w:cstheme="minorHAnsi"/>
          <w:szCs w:val="24"/>
        </w:rPr>
        <w:t xml:space="preserve"> </w:t>
      </w:r>
      <w:r w:rsidRPr="00507003">
        <w:rPr>
          <w:rFonts w:asciiTheme="minorHAnsi" w:hAnsiTheme="minorHAnsi" w:cstheme="minorHAnsi"/>
          <w:szCs w:val="24"/>
        </w:rPr>
        <w:t>non</w:t>
      </w:r>
      <w:r w:rsidRPr="00507003">
        <w:rPr>
          <w:rFonts w:asciiTheme="minorHAnsi" w:eastAsia="Calibri" w:hAnsiTheme="minorHAnsi" w:cstheme="minorHAnsi"/>
          <w:szCs w:val="24"/>
        </w:rPr>
        <w:t>‐</w:t>
      </w:r>
      <w:r w:rsidRPr="00507003">
        <w:rPr>
          <w:rFonts w:asciiTheme="minorHAnsi" w:hAnsiTheme="minorHAnsi" w:cstheme="minorHAnsi"/>
          <w:szCs w:val="24"/>
        </w:rPr>
        <w:t>rateable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properties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is</w:t>
      </w:r>
      <w:r w:rsidRPr="00507003">
        <w:rPr>
          <w:rFonts w:asciiTheme="minorHAnsi" w:eastAsia="Calibri" w:hAnsiTheme="minorHAnsi" w:cstheme="minorHAnsi"/>
          <w:szCs w:val="24"/>
        </w:rPr>
        <w:t xml:space="preserve"> undertaken biennially </w:t>
      </w:r>
      <w:r w:rsidRPr="00507003">
        <w:rPr>
          <w:rFonts w:asciiTheme="minorHAnsi" w:hAnsiTheme="minorHAnsi" w:cstheme="minorHAnsi"/>
          <w:szCs w:val="24"/>
        </w:rPr>
        <w:t>to</w:t>
      </w:r>
      <w:r w:rsidRPr="00507003">
        <w:rPr>
          <w:rFonts w:asciiTheme="minorHAnsi" w:eastAsia="Calibri" w:hAnsiTheme="minorHAnsi" w:cstheme="minorHAnsi"/>
          <w:szCs w:val="24"/>
        </w:rPr>
        <w:t xml:space="preserve"> </w:t>
      </w:r>
      <w:r w:rsidRPr="00507003">
        <w:rPr>
          <w:rFonts w:asciiTheme="minorHAnsi" w:hAnsiTheme="minorHAnsi" w:cstheme="minorHAnsi"/>
          <w:szCs w:val="24"/>
        </w:rPr>
        <w:t>ensure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that</w:t>
      </w:r>
      <w:r w:rsidRPr="00507003">
        <w:rPr>
          <w:rFonts w:asciiTheme="minorHAnsi" w:eastAsia="Calibri" w:hAnsiTheme="minorHAnsi" w:cstheme="minorHAnsi"/>
          <w:szCs w:val="24"/>
        </w:rPr>
        <w:t xml:space="preserve"> </w:t>
      </w:r>
      <w:r w:rsidRPr="00507003">
        <w:rPr>
          <w:rFonts w:asciiTheme="minorHAnsi" w:hAnsiTheme="minorHAnsi" w:cstheme="minorHAnsi"/>
          <w:szCs w:val="24"/>
        </w:rPr>
        <w:t>these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properties</w:t>
      </w:r>
      <w:r w:rsidRPr="00507003">
        <w:rPr>
          <w:rFonts w:asciiTheme="minorHAnsi" w:eastAsia="Calibri" w:hAnsiTheme="minorHAnsi" w:cstheme="minorHAnsi"/>
          <w:szCs w:val="24"/>
        </w:rPr>
        <w:t xml:space="preserve"> </w:t>
      </w:r>
      <w:r w:rsidRPr="00507003">
        <w:rPr>
          <w:rFonts w:asciiTheme="minorHAnsi" w:hAnsiTheme="minorHAnsi" w:cstheme="minorHAnsi"/>
          <w:szCs w:val="24"/>
        </w:rPr>
        <w:t>are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in</w:t>
      </w:r>
      <w:r w:rsidRPr="00507003">
        <w:rPr>
          <w:rFonts w:asciiTheme="minorHAnsi" w:eastAsia="Calibri" w:hAnsiTheme="minorHAnsi" w:cstheme="minorHAnsi"/>
          <w:szCs w:val="24"/>
        </w:rPr>
        <w:t xml:space="preserve"> </w:t>
      </w:r>
      <w:r w:rsidRPr="00507003">
        <w:rPr>
          <w:rFonts w:asciiTheme="minorHAnsi" w:hAnsiTheme="minorHAnsi" w:cstheme="minorHAnsi"/>
          <w:szCs w:val="24"/>
        </w:rPr>
        <w:t>fact</w:t>
      </w:r>
      <w:r w:rsidRPr="00507003">
        <w:rPr>
          <w:rFonts w:asciiTheme="minorHAnsi" w:eastAsia="Calibri" w:hAnsiTheme="minorHAnsi" w:cstheme="minorHAnsi"/>
          <w:szCs w:val="24"/>
        </w:rPr>
        <w:t xml:space="preserve"> </w:t>
      </w:r>
      <w:r w:rsidRPr="00507003">
        <w:rPr>
          <w:rFonts w:asciiTheme="minorHAnsi" w:hAnsiTheme="minorHAnsi" w:cstheme="minorHAnsi"/>
          <w:szCs w:val="24"/>
        </w:rPr>
        <w:t>eligible</w:t>
      </w:r>
      <w:r w:rsidRPr="00507003">
        <w:rPr>
          <w:rFonts w:asciiTheme="minorHAnsi" w:eastAsia="Calibri" w:hAnsiTheme="minorHAnsi" w:cstheme="minorHAnsi"/>
          <w:szCs w:val="24"/>
        </w:rPr>
        <w:t xml:space="preserve"> </w:t>
      </w:r>
      <w:r w:rsidRPr="00507003">
        <w:rPr>
          <w:rFonts w:asciiTheme="minorHAnsi" w:hAnsiTheme="minorHAnsi" w:cstheme="minorHAnsi"/>
          <w:szCs w:val="24"/>
        </w:rPr>
        <w:t>for</w:t>
      </w:r>
      <w:r w:rsidRPr="00507003">
        <w:rPr>
          <w:rFonts w:asciiTheme="minorHAnsi" w:eastAsia="Calibri" w:hAnsiTheme="minorHAnsi" w:cstheme="minorHAnsi"/>
          <w:szCs w:val="24"/>
        </w:rPr>
        <w:t xml:space="preserve"> </w:t>
      </w:r>
      <w:r w:rsidRPr="00507003">
        <w:rPr>
          <w:rFonts w:asciiTheme="minorHAnsi" w:hAnsiTheme="minorHAnsi" w:cstheme="minorHAnsi"/>
          <w:szCs w:val="24"/>
        </w:rPr>
        <w:t>exemption</w:t>
      </w:r>
      <w:r w:rsidRPr="00507003">
        <w:rPr>
          <w:rFonts w:asciiTheme="minorHAnsi" w:eastAsia="Calibri" w:hAnsiTheme="minorHAnsi" w:cstheme="minorHAnsi"/>
          <w:szCs w:val="24"/>
        </w:rPr>
        <w:t xml:space="preserve"> </w:t>
      </w:r>
      <w:r w:rsidRPr="00507003">
        <w:rPr>
          <w:rFonts w:asciiTheme="minorHAnsi" w:hAnsiTheme="minorHAnsi" w:cstheme="minorHAnsi"/>
          <w:szCs w:val="24"/>
        </w:rPr>
        <w:t>for</w:t>
      </w:r>
      <w:r w:rsidRPr="00507003">
        <w:rPr>
          <w:rFonts w:asciiTheme="minorHAnsi" w:eastAsia="Calibri" w:hAnsiTheme="minorHAnsi" w:cstheme="minorHAnsi"/>
          <w:szCs w:val="24"/>
        </w:rPr>
        <w:t xml:space="preserve"> </w:t>
      </w:r>
      <w:r w:rsidRPr="00507003">
        <w:rPr>
          <w:rFonts w:asciiTheme="minorHAnsi" w:hAnsiTheme="minorHAnsi" w:cstheme="minorHAnsi"/>
          <w:szCs w:val="24"/>
        </w:rPr>
        <w:t>rating</w:t>
      </w:r>
      <w:r w:rsidRPr="00507003">
        <w:rPr>
          <w:rFonts w:asciiTheme="minorHAnsi" w:eastAsia="Calibri" w:hAnsiTheme="minorHAnsi" w:cstheme="minorHAnsi"/>
          <w:szCs w:val="24"/>
        </w:rPr>
        <w:t xml:space="preserve"> </w:t>
      </w:r>
      <w:r w:rsidRPr="00507003">
        <w:rPr>
          <w:rFonts w:asciiTheme="minorHAnsi" w:hAnsiTheme="minorHAnsi" w:cstheme="minorHAnsi"/>
          <w:szCs w:val="24"/>
        </w:rPr>
        <w:t>purposes.</w:t>
      </w:r>
      <w:r w:rsidRPr="00507003">
        <w:rPr>
          <w:rFonts w:asciiTheme="minorHAnsi" w:eastAsia="Calibri" w:hAnsiTheme="minorHAnsi" w:cstheme="minorHAnsi"/>
          <w:szCs w:val="24"/>
        </w:rPr>
        <w:t xml:space="preserve"> </w:t>
      </w:r>
    </w:p>
    <w:p w14:paraId="4EC24539" w14:textId="77777777" w:rsidR="00070FE5" w:rsidRPr="00507003" w:rsidRDefault="00070FE5" w:rsidP="00070FE5">
      <w:pPr>
        <w:spacing w:after="0"/>
        <w:rPr>
          <w:rFonts w:asciiTheme="minorHAnsi" w:eastAsia="Calibri" w:hAnsiTheme="minorHAnsi" w:cstheme="minorHAnsi"/>
          <w:szCs w:val="24"/>
        </w:rPr>
      </w:pPr>
    </w:p>
    <w:p w14:paraId="0DE68DFA" w14:textId="77777777" w:rsidR="00070FE5" w:rsidRPr="00507003" w:rsidRDefault="00070FE5" w:rsidP="00070FE5">
      <w:pPr>
        <w:pStyle w:val="Heading2"/>
        <w:spacing w:before="0"/>
        <w:rPr>
          <w:rFonts w:asciiTheme="minorHAnsi" w:hAnsiTheme="minorHAnsi" w:cstheme="minorHAnsi"/>
          <w:caps/>
          <w:sz w:val="24"/>
          <w:szCs w:val="24"/>
        </w:rPr>
      </w:pPr>
      <w:bookmarkStart w:id="4" w:name="_Toc69291476"/>
      <w:r w:rsidRPr="00507003">
        <w:rPr>
          <w:rFonts w:asciiTheme="minorHAnsi" w:hAnsiTheme="minorHAnsi" w:cstheme="minorHAnsi"/>
          <w:sz w:val="24"/>
          <w:szCs w:val="24"/>
        </w:rPr>
        <w:t>Interest on rate arrears and overdue rates</w:t>
      </w:r>
      <w:bookmarkEnd w:id="4"/>
    </w:p>
    <w:p w14:paraId="60E17A5F" w14:textId="77777777" w:rsidR="00070FE5" w:rsidRPr="00507003" w:rsidRDefault="00070FE5" w:rsidP="00070FE5">
      <w:pPr>
        <w:autoSpaceDE w:val="0"/>
        <w:autoSpaceDN w:val="0"/>
        <w:adjustRightInd w:val="0"/>
        <w:spacing w:after="0"/>
        <w:rPr>
          <w:rFonts w:asciiTheme="minorHAnsi" w:hAnsiTheme="minorHAnsi" w:cstheme="minorHAnsi"/>
          <w:szCs w:val="24"/>
        </w:rPr>
      </w:pPr>
      <w:r w:rsidRPr="00507003">
        <w:rPr>
          <w:rFonts w:asciiTheme="minorHAnsi" w:hAnsiTheme="minorHAnsi" w:cstheme="minorHAnsi"/>
          <w:szCs w:val="24"/>
        </w:rPr>
        <w:t xml:space="preserve">Interest may be charged on all overdue rates and charges in accordance with Section 172 of the </w:t>
      </w:r>
      <w:r w:rsidRPr="00507003">
        <w:rPr>
          <w:rFonts w:asciiTheme="minorHAnsi" w:hAnsiTheme="minorHAnsi" w:cstheme="minorHAnsi"/>
          <w:i/>
          <w:iCs/>
          <w:szCs w:val="24"/>
        </w:rPr>
        <w:t xml:space="preserve">Local Government Act </w:t>
      </w:r>
      <w:r w:rsidRPr="00507003">
        <w:rPr>
          <w:rFonts w:asciiTheme="minorHAnsi" w:hAnsiTheme="minorHAnsi" w:cstheme="minorHAnsi"/>
          <w:szCs w:val="24"/>
        </w:rPr>
        <w:t>1989, namely:</w:t>
      </w:r>
    </w:p>
    <w:p w14:paraId="45208473" w14:textId="77777777" w:rsidR="00070FE5" w:rsidRPr="00D22E2C" w:rsidRDefault="00070FE5" w:rsidP="004608AA">
      <w:pPr>
        <w:pStyle w:val="ListParagraph"/>
        <w:numPr>
          <w:ilvl w:val="0"/>
          <w:numId w:val="24"/>
        </w:numPr>
        <w:autoSpaceDE w:val="0"/>
        <w:autoSpaceDN w:val="0"/>
        <w:adjustRightInd w:val="0"/>
        <w:spacing w:after="0"/>
        <w:rPr>
          <w:rFonts w:asciiTheme="minorHAnsi" w:hAnsiTheme="minorHAnsi" w:cstheme="minorHAnsi"/>
          <w:szCs w:val="24"/>
        </w:rPr>
      </w:pPr>
      <w:r w:rsidRPr="00D22E2C">
        <w:rPr>
          <w:rFonts w:asciiTheme="minorHAnsi" w:hAnsiTheme="minorHAnsi" w:cstheme="minorHAnsi"/>
          <w:szCs w:val="24"/>
        </w:rPr>
        <w:t>If Council declares that rates and charges for a rating year are required to be paid in four instalments, then Penalty Interest is applied on and from the date on which the missed instalment becomes due.</w:t>
      </w:r>
    </w:p>
    <w:p w14:paraId="0B8605E0" w14:textId="77777777" w:rsidR="00070FE5" w:rsidRPr="00D22E2C" w:rsidRDefault="00070FE5" w:rsidP="004608AA">
      <w:pPr>
        <w:pStyle w:val="ListParagraph"/>
        <w:numPr>
          <w:ilvl w:val="0"/>
          <w:numId w:val="24"/>
        </w:numPr>
        <w:autoSpaceDE w:val="0"/>
        <w:autoSpaceDN w:val="0"/>
        <w:adjustRightInd w:val="0"/>
        <w:spacing w:after="0"/>
        <w:rPr>
          <w:rFonts w:asciiTheme="minorHAnsi" w:hAnsiTheme="minorHAnsi" w:cstheme="minorHAnsi"/>
          <w:szCs w:val="24"/>
        </w:rPr>
      </w:pPr>
      <w:r w:rsidRPr="00D22E2C">
        <w:rPr>
          <w:rFonts w:asciiTheme="minorHAnsi" w:hAnsiTheme="minorHAnsi" w:cstheme="minorHAnsi"/>
          <w:szCs w:val="24"/>
        </w:rPr>
        <w:t>Penalty Interest is to be calculated at or below the rate fixed by the Minister under Section 172</w:t>
      </w:r>
      <w:proofErr w:type="gramStart"/>
      <w:r w:rsidRPr="00D22E2C">
        <w:rPr>
          <w:rFonts w:asciiTheme="minorHAnsi" w:hAnsiTheme="minorHAnsi" w:cstheme="minorHAnsi"/>
          <w:szCs w:val="24"/>
        </w:rPr>
        <w:t>A(</w:t>
      </w:r>
      <w:proofErr w:type="gramEnd"/>
      <w:r w:rsidRPr="00D22E2C">
        <w:rPr>
          <w:rFonts w:asciiTheme="minorHAnsi" w:hAnsiTheme="minorHAnsi" w:cstheme="minorHAnsi"/>
          <w:szCs w:val="24"/>
        </w:rPr>
        <w:t>1) of the Local Government Act 1989, that applied on the first day of July immediately before the due date for the payment.  Interest on late payments is currently charged at 10% p.a.</w:t>
      </w:r>
    </w:p>
    <w:p w14:paraId="2F9C0A8A" w14:textId="77777777" w:rsidR="00070FE5" w:rsidRPr="00D22E2C" w:rsidRDefault="00070FE5" w:rsidP="00070FE5">
      <w:pPr>
        <w:autoSpaceDE w:val="0"/>
        <w:autoSpaceDN w:val="0"/>
        <w:adjustRightInd w:val="0"/>
        <w:spacing w:after="0"/>
        <w:rPr>
          <w:rFonts w:asciiTheme="minorHAnsi" w:hAnsiTheme="minorHAnsi" w:cstheme="minorHAnsi"/>
          <w:szCs w:val="24"/>
        </w:rPr>
      </w:pPr>
    </w:p>
    <w:p w14:paraId="104D1166" w14:textId="77777777" w:rsidR="00070FE5" w:rsidRPr="00507003" w:rsidRDefault="00070FE5" w:rsidP="00070FE5">
      <w:pPr>
        <w:pStyle w:val="Heading2"/>
        <w:spacing w:before="0"/>
        <w:rPr>
          <w:rFonts w:asciiTheme="minorHAnsi" w:hAnsiTheme="minorHAnsi" w:cstheme="minorHAnsi"/>
          <w:caps/>
          <w:sz w:val="24"/>
          <w:szCs w:val="24"/>
        </w:rPr>
      </w:pPr>
      <w:bookmarkStart w:id="5" w:name="_Toc67035509"/>
      <w:bookmarkStart w:id="6" w:name="_Toc69291477"/>
      <w:r w:rsidRPr="00507003">
        <w:rPr>
          <w:rFonts w:asciiTheme="minorHAnsi" w:hAnsiTheme="minorHAnsi" w:cstheme="minorHAnsi"/>
          <w:sz w:val="24"/>
          <w:szCs w:val="24"/>
        </w:rPr>
        <w:t>Rates and Charges Deferment and Hardship Policy</w:t>
      </w:r>
      <w:bookmarkEnd w:id="5"/>
      <w:bookmarkEnd w:id="6"/>
    </w:p>
    <w:p w14:paraId="77A1318B" w14:textId="77777777" w:rsidR="00070FE5" w:rsidRPr="00922878" w:rsidRDefault="00070FE5" w:rsidP="00070FE5">
      <w:pPr>
        <w:pStyle w:val="BodyText"/>
        <w:spacing w:line="276" w:lineRule="auto"/>
        <w:rPr>
          <w:rFonts w:asciiTheme="minorHAnsi" w:hAnsiTheme="minorHAnsi" w:cstheme="minorHAnsi"/>
          <w:i w:val="0"/>
          <w:iCs/>
          <w:sz w:val="24"/>
          <w:szCs w:val="24"/>
          <w:lang w:val="en-AU"/>
        </w:rPr>
      </w:pPr>
      <w:r w:rsidRPr="00922878">
        <w:rPr>
          <w:rFonts w:asciiTheme="minorHAnsi" w:hAnsiTheme="minorHAnsi" w:cstheme="minorHAnsi"/>
          <w:i w:val="0"/>
          <w:iCs/>
          <w:sz w:val="24"/>
          <w:szCs w:val="24"/>
          <w:lang w:val="en-AU"/>
        </w:rPr>
        <w:t>Council recognised that managing financial hardship is a shared responsibility.  Sections 170, 171 and 171A of the Local Government Act 1989 give Council the power to defer and / or waive in whole or part the payment of rates and charges if Council determines the enforcement of the requirement to pay would cause hardship to the ratepayer.</w:t>
      </w:r>
    </w:p>
    <w:p w14:paraId="7DF6AA3D" w14:textId="77777777" w:rsidR="00070FE5" w:rsidRPr="00D22E2C" w:rsidRDefault="00070FE5" w:rsidP="00070FE5">
      <w:pPr>
        <w:spacing w:after="0"/>
        <w:rPr>
          <w:rFonts w:asciiTheme="minorHAnsi" w:hAnsiTheme="minorHAnsi" w:cstheme="minorHAnsi"/>
          <w:szCs w:val="24"/>
        </w:rPr>
      </w:pPr>
    </w:p>
    <w:p w14:paraId="7AEDD307" w14:textId="055A5764" w:rsidR="00070FE5" w:rsidRPr="00D22E2C" w:rsidRDefault="00070FE5" w:rsidP="00070FE5">
      <w:pPr>
        <w:spacing w:after="0"/>
        <w:rPr>
          <w:rFonts w:asciiTheme="minorHAnsi" w:eastAsia="Times New Roman" w:hAnsiTheme="minorHAnsi" w:cstheme="minorHAnsi"/>
          <w:szCs w:val="24"/>
        </w:rPr>
      </w:pPr>
      <w:r w:rsidRPr="00D22E2C">
        <w:rPr>
          <w:rFonts w:asciiTheme="minorHAnsi" w:eastAsia="Times New Roman" w:hAnsiTheme="minorHAnsi" w:cstheme="minorHAnsi"/>
          <w:szCs w:val="24"/>
        </w:rPr>
        <w:t xml:space="preserve">Council has a Rates and Charges Hardship Policy in place to aid ratepayers </w:t>
      </w:r>
      <w:proofErr w:type="gramStart"/>
      <w:r w:rsidRPr="00D22E2C">
        <w:rPr>
          <w:rFonts w:asciiTheme="minorHAnsi" w:eastAsia="Times New Roman" w:hAnsiTheme="minorHAnsi" w:cstheme="minorHAnsi"/>
          <w:szCs w:val="24"/>
        </w:rPr>
        <w:t>experiencing difficulty</w:t>
      </w:r>
      <w:proofErr w:type="gramEnd"/>
      <w:r w:rsidRPr="00D22E2C">
        <w:rPr>
          <w:rFonts w:asciiTheme="minorHAnsi" w:eastAsia="Times New Roman" w:hAnsiTheme="minorHAnsi" w:cstheme="minorHAnsi"/>
          <w:szCs w:val="24"/>
        </w:rPr>
        <w:t xml:space="preserve"> in paying their rates and charges.  The policy enable</w:t>
      </w:r>
      <w:r w:rsidR="00922878">
        <w:rPr>
          <w:rFonts w:asciiTheme="minorHAnsi" w:eastAsia="Times New Roman" w:hAnsiTheme="minorHAnsi" w:cstheme="minorHAnsi"/>
          <w:szCs w:val="24"/>
        </w:rPr>
        <w:t>s</w:t>
      </w:r>
      <w:r w:rsidRPr="00D22E2C">
        <w:rPr>
          <w:rFonts w:asciiTheme="minorHAnsi" w:eastAsia="Times New Roman" w:hAnsiTheme="minorHAnsi" w:cstheme="minorHAnsi"/>
          <w:szCs w:val="24"/>
        </w:rPr>
        <w:t xml:space="preserve"> a </w:t>
      </w:r>
      <w:r w:rsidR="00922878">
        <w:rPr>
          <w:rFonts w:asciiTheme="minorHAnsi" w:eastAsia="Times New Roman" w:hAnsiTheme="minorHAnsi" w:cstheme="minorHAnsi"/>
          <w:szCs w:val="24"/>
        </w:rPr>
        <w:t>ratepayer</w:t>
      </w:r>
      <w:r w:rsidRPr="00D22E2C">
        <w:rPr>
          <w:rFonts w:asciiTheme="minorHAnsi" w:eastAsia="Times New Roman" w:hAnsiTheme="minorHAnsi" w:cstheme="minorHAnsi"/>
          <w:szCs w:val="24"/>
        </w:rPr>
        <w:t xml:space="preserve"> experiencing financial hardship, to make application to Council for assistance relating to rates and charges levied on a property under the </w:t>
      </w:r>
      <w:r w:rsidRPr="00D22E2C">
        <w:rPr>
          <w:rFonts w:asciiTheme="minorHAnsi" w:eastAsia="Times New Roman" w:hAnsiTheme="minorHAnsi" w:cstheme="minorHAnsi"/>
          <w:i/>
          <w:szCs w:val="24"/>
        </w:rPr>
        <w:t>Local Government Act 1989</w:t>
      </w:r>
      <w:r w:rsidRPr="00D22E2C">
        <w:rPr>
          <w:rFonts w:asciiTheme="minorHAnsi" w:eastAsia="Times New Roman" w:hAnsiTheme="minorHAnsi" w:cstheme="minorHAnsi"/>
          <w:szCs w:val="24"/>
        </w:rPr>
        <w:t>.</w:t>
      </w:r>
    </w:p>
    <w:p w14:paraId="10C5B0E7" w14:textId="77777777" w:rsidR="00070FE5" w:rsidRPr="00D22E2C" w:rsidRDefault="00070FE5" w:rsidP="00070FE5">
      <w:pPr>
        <w:spacing w:after="0"/>
        <w:rPr>
          <w:rFonts w:asciiTheme="minorHAnsi" w:eastAsia="Times New Roman" w:hAnsiTheme="minorHAnsi" w:cstheme="minorHAnsi"/>
          <w:szCs w:val="24"/>
        </w:rPr>
      </w:pPr>
    </w:p>
    <w:p w14:paraId="0B203D0D" w14:textId="7F7A4768" w:rsidR="00070FE5" w:rsidRPr="00D22E2C" w:rsidRDefault="00070FE5" w:rsidP="00070FE5">
      <w:pPr>
        <w:spacing w:after="0"/>
        <w:rPr>
          <w:rFonts w:asciiTheme="minorHAnsi" w:eastAsia="Times New Roman" w:hAnsiTheme="minorHAnsi" w:cstheme="minorHAnsi"/>
          <w:szCs w:val="24"/>
        </w:rPr>
      </w:pPr>
      <w:r w:rsidRPr="00D22E2C">
        <w:rPr>
          <w:rFonts w:asciiTheme="minorHAnsi" w:eastAsia="Times New Roman" w:hAnsiTheme="minorHAnsi" w:cstheme="minorHAnsi"/>
          <w:szCs w:val="24"/>
        </w:rPr>
        <w:t xml:space="preserve">The Policy also provides Council officers a framework to provide financial relief to ratepayers who need assistance and to ensure all applications are assessed based on the principals of fairness, integrity, confidentiality and compliance with statutory requirements while at the same time ensuring that </w:t>
      </w:r>
      <w:r w:rsidR="00922878" w:rsidRPr="00D22E2C">
        <w:rPr>
          <w:rFonts w:asciiTheme="minorHAnsi" w:eastAsia="Times New Roman" w:hAnsiTheme="minorHAnsi" w:cstheme="minorHAnsi"/>
          <w:szCs w:val="24"/>
        </w:rPr>
        <w:t>all other</w:t>
      </w:r>
      <w:r w:rsidRPr="00D22E2C">
        <w:rPr>
          <w:rFonts w:asciiTheme="minorHAnsi" w:eastAsia="Times New Roman" w:hAnsiTheme="minorHAnsi" w:cstheme="minorHAnsi"/>
          <w:szCs w:val="24"/>
        </w:rPr>
        <w:t xml:space="preserve"> ratepayers are not disadvantaged by the granting of inappropriate relief from Council.  </w:t>
      </w:r>
    </w:p>
    <w:p w14:paraId="6ED2D8DD" w14:textId="77777777" w:rsidR="00070FE5" w:rsidRPr="00D22E2C" w:rsidRDefault="00070FE5" w:rsidP="00070FE5">
      <w:pPr>
        <w:spacing w:after="0"/>
        <w:rPr>
          <w:rFonts w:asciiTheme="minorHAnsi" w:hAnsiTheme="minorHAnsi" w:cstheme="minorHAnsi"/>
          <w:szCs w:val="24"/>
        </w:rPr>
      </w:pPr>
      <w:r w:rsidRPr="00D22E2C">
        <w:rPr>
          <w:rFonts w:asciiTheme="minorHAnsi" w:hAnsiTheme="minorHAnsi" w:cstheme="minorHAnsi"/>
          <w:szCs w:val="24"/>
        </w:rPr>
        <w:t>Frankston’s Rates and Charges Hardship Policy establishes Council policy in relation to:</w:t>
      </w:r>
    </w:p>
    <w:p w14:paraId="29D67885" w14:textId="77777777" w:rsidR="00070FE5" w:rsidRPr="00D22E2C" w:rsidRDefault="00070FE5" w:rsidP="004608AA">
      <w:pPr>
        <w:pStyle w:val="ListParagraph"/>
        <w:numPr>
          <w:ilvl w:val="0"/>
          <w:numId w:val="23"/>
        </w:numPr>
        <w:spacing w:after="0"/>
        <w:ind w:left="426" w:hanging="426"/>
        <w:rPr>
          <w:rFonts w:asciiTheme="minorHAnsi" w:hAnsiTheme="minorHAnsi" w:cstheme="minorHAnsi"/>
          <w:szCs w:val="24"/>
        </w:rPr>
      </w:pPr>
      <w:r w:rsidRPr="00D22E2C">
        <w:rPr>
          <w:rFonts w:asciiTheme="minorHAnsi" w:hAnsiTheme="minorHAnsi" w:cstheme="minorHAnsi"/>
          <w:szCs w:val="24"/>
        </w:rPr>
        <w:t xml:space="preserve">Management of the payment of rates and charges by special </w:t>
      </w:r>
      <w:proofErr w:type="gramStart"/>
      <w:r w:rsidRPr="00D22E2C">
        <w:rPr>
          <w:rFonts w:asciiTheme="minorHAnsi" w:hAnsiTheme="minorHAnsi" w:cstheme="minorHAnsi"/>
          <w:szCs w:val="24"/>
        </w:rPr>
        <w:t>arrangement;</w:t>
      </w:r>
      <w:proofErr w:type="gramEnd"/>
    </w:p>
    <w:p w14:paraId="23DA3EE4" w14:textId="77777777" w:rsidR="00070FE5" w:rsidRPr="00D22E2C" w:rsidRDefault="00070FE5" w:rsidP="004608AA">
      <w:pPr>
        <w:pStyle w:val="ListParagraph"/>
        <w:numPr>
          <w:ilvl w:val="0"/>
          <w:numId w:val="23"/>
        </w:numPr>
        <w:spacing w:after="0"/>
        <w:ind w:left="426" w:hanging="426"/>
        <w:rPr>
          <w:rFonts w:asciiTheme="minorHAnsi" w:hAnsiTheme="minorHAnsi" w:cstheme="minorHAnsi"/>
          <w:szCs w:val="24"/>
        </w:rPr>
      </w:pPr>
      <w:r w:rsidRPr="00D22E2C">
        <w:rPr>
          <w:rFonts w:asciiTheme="minorHAnsi" w:hAnsiTheme="minorHAnsi" w:cstheme="minorHAnsi"/>
          <w:szCs w:val="24"/>
        </w:rPr>
        <w:t xml:space="preserve">Applications to defer payment of rates and </w:t>
      </w:r>
      <w:proofErr w:type="gramStart"/>
      <w:r w:rsidRPr="00D22E2C">
        <w:rPr>
          <w:rFonts w:asciiTheme="minorHAnsi" w:hAnsiTheme="minorHAnsi" w:cstheme="minorHAnsi"/>
          <w:szCs w:val="24"/>
        </w:rPr>
        <w:t>charges;</w:t>
      </w:r>
      <w:proofErr w:type="gramEnd"/>
    </w:p>
    <w:p w14:paraId="06AB69A1" w14:textId="77777777" w:rsidR="00070FE5" w:rsidRPr="00D22E2C" w:rsidRDefault="00070FE5" w:rsidP="004608AA">
      <w:pPr>
        <w:pStyle w:val="ListParagraph"/>
        <w:numPr>
          <w:ilvl w:val="0"/>
          <w:numId w:val="23"/>
        </w:numPr>
        <w:spacing w:after="0"/>
        <w:ind w:left="426" w:hanging="426"/>
        <w:rPr>
          <w:rFonts w:asciiTheme="minorHAnsi" w:hAnsiTheme="minorHAnsi" w:cstheme="minorHAnsi"/>
          <w:szCs w:val="24"/>
        </w:rPr>
      </w:pPr>
      <w:r w:rsidRPr="00D22E2C">
        <w:rPr>
          <w:rFonts w:asciiTheme="minorHAnsi" w:hAnsiTheme="minorHAnsi" w:cstheme="minorHAnsi"/>
          <w:szCs w:val="24"/>
        </w:rPr>
        <w:t>Applications to have rates interest waived; and</w:t>
      </w:r>
    </w:p>
    <w:p w14:paraId="78FFECD3" w14:textId="77777777" w:rsidR="00070FE5" w:rsidRPr="00D22E2C" w:rsidRDefault="00070FE5" w:rsidP="004608AA">
      <w:pPr>
        <w:pStyle w:val="ListParagraph"/>
        <w:numPr>
          <w:ilvl w:val="0"/>
          <w:numId w:val="23"/>
        </w:numPr>
        <w:spacing w:after="0"/>
        <w:ind w:left="426" w:hanging="426"/>
        <w:rPr>
          <w:rFonts w:asciiTheme="minorHAnsi" w:hAnsiTheme="minorHAnsi" w:cstheme="minorHAnsi"/>
          <w:szCs w:val="24"/>
        </w:rPr>
      </w:pPr>
      <w:r w:rsidRPr="00D22E2C">
        <w:rPr>
          <w:rFonts w:asciiTheme="minorHAnsi" w:hAnsiTheme="minorHAnsi" w:cstheme="minorHAnsi"/>
          <w:szCs w:val="24"/>
        </w:rPr>
        <w:t>Levying of penalty interest on outstanding rates and charges.</w:t>
      </w:r>
    </w:p>
    <w:p w14:paraId="0D2D425B" w14:textId="77777777" w:rsidR="00070FE5" w:rsidRPr="00D22E2C" w:rsidRDefault="00070FE5" w:rsidP="00070FE5">
      <w:pPr>
        <w:spacing w:after="0"/>
        <w:jc w:val="both"/>
        <w:rPr>
          <w:rFonts w:asciiTheme="minorHAnsi" w:hAnsiTheme="minorHAnsi" w:cstheme="minorHAnsi"/>
          <w:szCs w:val="24"/>
        </w:rPr>
      </w:pPr>
    </w:p>
    <w:p w14:paraId="1C575F86" w14:textId="0A16B5B7" w:rsidR="00070FE5" w:rsidRPr="00D22E2C" w:rsidRDefault="00070FE5" w:rsidP="00070FE5">
      <w:pPr>
        <w:spacing w:after="0"/>
        <w:jc w:val="both"/>
        <w:rPr>
          <w:rFonts w:asciiTheme="minorHAnsi" w:hAnsiTheme="minorHAnsi" w:cstheme="minorHAnsi"/>
          <w:szCs w:val="24"/>
        </w:rPr>
      </w:pPr>
      <w:r w:rsidRPr="00D22E2C">
        <w:rPr>
          <w:rFonts w:asciiTheme="minorHAnsi" w:hAnsiTheme="minorHAnsi" w:cstheme="minorHAnsi"/>
          <w:szCs w:val="24"/>
        </w:rPr>
        <w:t xml:space="preserve">The difference between a waiver and a deferral is that a deferral suspends payment for </w:t>
      </w:r>
      <w:proofErr w:type="gramStart"/>
      <w:r w:rsidRPr="00D22E2C">
        <w:rPr>
          <w:rFonts w:asciiTheme="minorHAnsi" w:hAnsiTheme="minorHAnsi" w:cstheme="minorHAnsi"/>
          <w:szCs w:val="24"/>
        </w:rPr>
        <w:t>a period of time</w:t>
      </w:r>
      <w:proofErr w:type="gramEnd"/>
      <w:r w:rsidRPr="00D22E2C">
        <w:rPr>
          <w:rFonts w:asciiTheme="minorHAnsi" w:hAnsiTheme="minorHAnsi" w:cstheme="minorHAnsi"/>
          <w:szCs w:val="24"/>
        </w:rPr>
        <w:t xml:space="preserve"> whereas a waiver permanently exempts payment of the fee or charge under discussion, in being fair and equitable to all </w:t>
      </w:r>
      <w:r w:rsidR="00922878" w:rsidRPr="00D22E2C">
        <w:rPr>
          <w:rFonts w:asciiTheme="minorHAnsi" w:hAnsiTheme="minorHAnsi" w:cstheme="minorHAnsi"/>
          <w:szCs w:val="24"/>
        </w:rPr>
        <w:t>ratepayers,</w:t>
      </w:r>
      <w:r w:rsidRPr="00D22E2C">
        <w:rPr>
          <w:rFonts w:asciiTheme="minorHAnsi" w:hAnsiTheme="minorHAnsi" w:cstheme="minorHAnsi"/>
          <w:szCs w:val="24"/>
        </w:rPr>
        <w:t xml:space="preserve"> Council does not waive rates and charges.  Council rates and charges remain a first charge on the property as per section 156 (6) of the Local Government Act 1989. Applications for rate interest waiver and deferral will be individually assessed against the criteria stated in the Rates and Charges Hardship Policy.  Council may waive penalty interest on compassionate grounds or as in the case of financial hardship, subject to sighting proof of financial hardship from certified financial counsellors.</w:t>
      </w:r>
    </w:p>
    <w:p w14:paraId="5EF84F93" w14:textId="77777777" w:rsidR="00070FE5" w:rsidRPr="00D22E2C" w:rsidRDefault="00070FE5" w:rsidP="00070FE5">
      <w:pPr>
        <w:autoSpaceDE w:val="0"/>
        <w:autoSpaceDN w:val="0"/>
        <w:adjustRightInd w:val="0"/>
        <w:spacing w:after="0"/>
        <w:rPr>
          <w:rFonts w:asciiTheme="minorHAnsi" w:hAnsiTheme="minorHAnsi" w:cstheme="minorHAnsi"/>
          <w:szCs w:val="24"/>
        </w:rPr>
      </w:pPr>
      <w:r w:rsidRPr="00D22E2C">
        <w:rPr>
          <w:rFonts w:asciiTheme="minorHAnsi" w:hAnsiTheme="minorHAnsi" w:cstheme="minorHAnsi"/>
          <w:szCs w:val="24"/>
        </w:rPr>
        <w:t>The application of fairness as a principle also applies to recognising the impact of unpaid rates on those who have paid their rates in full.</w:t>
      </w:r>
    </w:p>
    <w:p w14:paraId="7711A792" w14:textId="77777777" w:rsidR="00070FE5" w:rsidRPr="00D22E2C" w:rsidRDefault="00070FE5" w:rsidP="00070FE5">
      <w:pPr>
        <w:spacing w:after="0"/>
        <w:rPr>
          <w:rFonts w:asciiTheme="minorHAnsi" w:hAnsiTheme="minorHAnsi" w:cstheme="minorHAnsi"/>
          <w:szCs w:val="24"/>
        </w:rPr>
      </w:pPr>
      <w:r w:rsidRPr="00D22E2C">
        <w:rPr>
          <w:rFonts w:asciiTheme="minorHAnsi" w:hAnsiTheme="minorHAnsi" w:cstheme="minorHAnsi"/>
          <w:szCs w:val="24"/>
        </w:rPr>
        <w:t>The timely collection of rates and charges ensures adequate revenue for the provision of council services and planned capital works projects provided by Council for the community.</w:t>
      </w:r>
    </w:p>
    <w:p w14:paraId="7B567ED3" w14:textId="77777777" w:rsidR="00070FE5" w:rsidRPr="00D22E2C" w:rsidRDefault="00070FE5" w:rsidP="00070FE5">
      <w:pPr>
        <w:spacing w:after="0"/>
        <w:rPr>
          <w:rFonts w:asciiTheme="minorHAnsi" w:hAnsiTheme="minorHAnsi" w:cstheme="minorHAnsi"/>
          <w:szCs w:val="24"/>
        </w:rPr>
      </w:pPr>
      <w:r w:rsidRPr="00D22E2C">
        <w:rPr>
          <w:rFonts w:asciiTheme="minorHAnsi" w:hAnsiTheme="minorHAnsi" w:cstheme="minorHAnsi"/>
          <w:szCs w:val="24"/>
        </w:rPr>
        <w:t xml:space="preserve">It should be noted that this area is currently the subject of a review by the Victorian Ombudsman and Council will review the findings of that report and consider further improvements to its Rates Hardship Policy. </w:t>
      </w:r>
    </w:p>
    <w:p w14:paraId="404C6F58" w14:textId="77777777" w:rsidR="00070FE5" w:rsidRPr="00D22E2C" w:rsidRDefault="00070FE5" w:rsidP="00070FE5">
      <w:pPr>
        <w:pStyle w:val="Heading2"/>
        <w:rPr>
          <w:rFonts w:asciiTheme="minorHAnsi" w:hAnsiTheme="minorHAnsi" w:cstheme="minorHAnsi"/>
          <w:sz w:val="24"/>
          <w:szCs w:val="24"/>
        </w:rPr>
      </w:pPr>
      <w:r w:rsidRPr="00D22E2C">
        <w:rPr>
          <w:rFonts w:asciiTheme="minorHAnsi" w:hAnsiTheme="minorHAnsi" w:cstheme="minorHAnsi"/>
          <w:sz w:val="24"/>
          <w:szCs w:val="24"/>
        </w:rPr>
        <w:t>Debt Recovery</w:t>
      </w:r>
    </w:p>
    <w:p w14:paraId="4F586533" w14:textId="77777777" w:rsidR="00070FE5" w:rsidRPr="00D22E2C" w:rsidRDefault="00070FE5" w:rsidP="00070FE5">
      <w:pPr>
        <w:spacing w:after="0"/>
        <w:rPr>
          <w:rFonts w:asciiTheme="minorHAnsi" w:hAnsiTheme="minorHAnsi" w:cstheme="minorHAnsi"/>
          <w:szCs w:val="24"/>
        </w:rPr>
      </w:pPr>
      <w:r w:rsidRPr="00D22E2C">
        <w:rPr>
          <w:rFonts w:asciiTheme="minorHAnsi" w:hAnsiTheme="minorHAnsi" w:cstheme="minorHAnsi"/>
          <w:szCs w:val="24"/>
        </w:rPr>
        <w:t xml:space="preserve">Council makes every effort to contact ratepayers at their correct address, but it is the ratepayers’ responsibility to properly advise Council of their contact details. The </w:t>
      </w:r>
      <w:r w:rsidRPr="00D22E2C">
        <w:rPr>
          <w:rFonts w:asciiTheme="minorHAnsi" w:hAnsiTheme="minorHAnsi" w:cstheme="minorHAnsi"/>
          <w:i/>
          <w:szCs w:val="24"/>
        </w:rPr>
        <w:t>Local Government Act 1989</w:t>
      </w:r>
      <w:r w:rsidRPr="00D22E2C">
        <w:rPr>
          <w:rFonts w:asciiTheme="minorHAnsi" w:hAnsiTheme="minorHAnsi" w:cstheme="minorHAnsi"/>
          <w:szCs w:val="24"/>
        </w:rPr>
        <w:t xml:space="preserve"> Section 230 and 231 requires both the vendor and buyer of property, or their agents (e.g. solicitors and or conveyancers), to notify Council by way of notice of disposition or acquisition of an interest in land.</w:t>
      </w:r>
    </w:p>
    <w:p w14:paraId="0D2F3464" w14:textId="40E3737A" w:rsidR="00070FE5" w:rsidRPr="00D22E2C" w:rsidRDefault="00922878" w:rsidP="00070FE5">
      <w:pPr>
        <w:spacing w:after="0"/>
        <w:rPr>
          <w:rFonts w:asciiTheme="minorHAnsi" w:hAnsiTheme="minorHAnsi" w:cstheme="minorHAnsi"/>
          <w:szCs w:val="24"/>
        </w:rPr>
      </w:pPr>
      <w:r>
        <w:rPr>
          <w:rFonts w:asciiTheme="minorHAnsi" w:hAnsiTheme="minorHAnsi" w:cstheme="minorHAnsi"/>
          <w:szCs w:val="24"/>
        </w:rPr>
        <w:t>When an</w:t>
      </w:r>
      <w:r w:rsidR="00070FE5" w:rsidRPr="00D22E2C">
        <w:rPr>
          <w:rFonts w:asciiTheme="minorHAnsi" w:hAnsiTheme="minorHAnsi" w:cstheme="minorHAnsi"/>
          <w:szCs w:val="24"/>
        </w:rPr>
        <w:t xml:space="preserve"> account becomes overdue, Council will issue an overdue reminder notice which will include accrued penalty interest.  Other than the annual valuation and rate notice, at least five reminder notices are issued before considering legal action.  If the account remains unpaid, Council may take legal action without further notice to recover the overdue amount.  All fees and court costs incurred will be recoverable from the ratepayer.</w:t>
      </w:r>
    </w:p>
    <w:p w14:paraId="66F99227" w14:textId="77777777" w:rsidR="00070FE5" w:rsidRPr="00D22E2C" w:rsidRDefault="00070FE5" w:rsidP="00070FE5">
      <w:pPr>
        <w:spacing w:after="0"/>
        <w:rPr>
          <w:rFonts w:asciiTheme="minorHAnsi" w:hAnsiTheme="minorHAnsi" w:cstheme="minorHAnsi"/>
          <w:szCs w:val="24"/>
        </w:rPr>
      </w:pPr>
      <w:r w:rsidRPr="00D22E2C">
        <w:rPr>
          <w:rFonts w:asciiTheme="minorHAnsi" w:hAnsiTheme="minorHAnsi" w:cstheme="minorHAnsi"/>
          <w:szCs w:val="24"/>
        </w:rPr>
        <w:t xml:space="preserve">If an amount payable by way of rates in respect to land has been in arrears for three years or more, Council may take action to sell the property in accordance with the </w:t>
      </w:r>
      <w:r w:rsidRPr="00D22E2C">
        <w:rPr>
          <w:rFonts w:asciiTheme="minorHAnsi" w:hAnsiTheme="minorHAnsi" w:cstheme="minorHAnsi"/>
          <w:i/>
          <w:szCs w:val="24"/>
        </w:rPr>
        <w:t>Local Government Act 1989</w:t>
      </w:r>
      <w:r w:rsidRPr="00D22E2C">
        <w:rPr>
          <w:rFonts w:asciiTheme="minorHAnsi" w:hAnsiTheme="minorHAnsi" w:cstheme="minorHAnsi"/>
          <w:szCs w:val="24"/>
        </w:rPr>
        <w:t xml:space="preserve"> Section 181.</w:t>
      </w:r>
    </w:p>
    <w:p w14:paraId="0F68DA5B" w14:textId="77777777" w:rsidR="00070FE5" w:rsidRPr="00D22E2C" w:rsidRDefault="00070FE5" w:rsidP="00070FE5">
      <w:pPr>
        <w:spacing w:after="0"/>
        <w:rPr>
          <w:rFonts w:asciiTheme="minorHAnsi" w:hAnsiTheme="minorHAnsi" w:cstheme="minorHAnsi"/>
          <w:szCs w:val="24"/>
        </w:rPr>
      </w:pPr>
    </w:p>
    <w:tbl>
      <w:tblPr>
        <w:tblStyle w:val="TableGrid0"/>
        <w:tblW w:w="8662" w:type="dxa"/>
        <w:tblInd w:w="-15" w:type="dxa"/>
        <w:tblCellMar>
          <w:top w:w="44" w:type="dxa"/>
          <w:left w:w="106" w:type="dxa"/>
          <w:right w:w="62" w:type="dxa"/>
        </w:tblCellMar>
        <w:tblLook w:val="04A0" w:firstRow="1" w:lastRow="0" w:firstColumn="1" w:lastColumn="0" w:noHBand="0" w:noVBand="1"/>
      </w:tblPr>
      <w:tblGrid>
        <w:gridCol w:w="8662"/>
      </w:tblGrid>
      <w:tr w:rsidR="00070FE5" w:rsidRPr="00D22E2C" w14:paraId="06C12A2B" w14:textId="77777777" w:rsidTr="00507003">
        <w:trPr>
          <w:trHeight w:val="332"/>
        </w:trPr>
        <w:tc>
          <w:tcPr>
            <w:tcW w:w="8662" w:type="dxa"/>
            <w:tcBorders>
              <w:top w:val="nil"/>
              <w:left w:val="nil"/>
              <w:bottom w:val="nil"/>
              <w:right w:val="nil"/>
            </w:tcBorders>
            <w:shd w:val="clear" w:color="auto" w:fill="055B8A" w:themeFill="accent6"/>
          </w:tcPr>
          <w:p w14:paraId="448D9605" w14:textId="77777777" w:rsidR="00070FE5" w:rsidRPr="00D22E2C" w:rsidRDefault="00070FE5" w:rsidP="00391C7C">
            <w:pPr>
              <w:rPr>
                <w:rFonts w:cstheme="minorHAnsi"/>
                <w:sz w:val="24"/>
                <w:szCs w:val="24"/>
              </w:rPr>
            </w:pPr>
            <w:r w:rsidRPr="00D22E2C">
              <w:rPr>
                <w:rFonts w:eastAsia="Calibri" w:cstheme="minorHAnsi"/>
                <w:sz w:val="24"/>
                <w:szCs w:val="24"/>
              </w:rPr>
              <w:t xml:space="preserve"> </w:t>
            </w:r>
            <w:r w:rsidRPr="00D22E2C">
              <w:rPr>
                <w:rFonts w:eastAsia="Calibri" w:cstheme="minorHAnsi"/>
                <w:b/>
                <w:color w:val="FFFFFF"/>
                <w:sz w:val="24"/>
                <w:szCs w:val="24"/>
              </w:rPr>
              <w:t xml:space="preserve">Strategy Recommendation  </w:t>
            </w:r>
          </w:p>
        </w:tc>
      </w:tr>
      <w:tr w:rsidR="00070FE5" w:rsidRPr="00D22E2C" w14:paraId="0258C96E" w14:textId="77777777" w:rsidTr="00507003">
        <w:trPr>
          <w:trHeight w:val="1045"/>
        </w:trPr>
        <w:tc>
          <w:tcPr>
            <w:tcW w:w="8662" w:type="dxa"/>
            <w:tcBorders>
              <w:top w:val="nil"/>
              <w:left w:val="nil"/>
              <w:bottom w:val="nil"/>
              <w:right w:val="nil"/>
            </w:tcBorders>
            <w:shd w:val="clear" w:color="auto" w:fill="D9D9D9"/>
          </w:tcPr>
          <w:p w14:paraId="3B7B59C3" w14:textId="77777777" w:rsidR="00070FE5" w:rsidRPr="00D22E2C" w:rsidRDefault="00070FE5" w:rsidP="004608AA">
            <w:pPr>
              <w:numPr>
                <w:ilvl w:val="0"/>
                <w:numId w:val="19"/>
              </w:numPr>
              <w:ind w:hanging="414"/>
              <w:rPr>
                <w:rFonts w:cstheme="minorHAnsi"/>
                <w:sz w:val="24"/>
                <w:szCs w:val="24"/>
              </w:rPr>
            </w:pPr>
            <w:r w:rsidRPr="00D22E2C">
              <w:rPr>
                <w:rFonts w:cstheme="minorHAnsi"/>
                <w:sz w:val="24"/>
                <w:szCs w:val="24"/>
              </w:rPr>
              <w:t>That</w:t>
            </w:r>
            <w:r w:rsidRPr="00D22E2C">
              <w:rPr>
                <w:rFonts w:eastAsia="Calibri" w:cstheme="minorHAnsi"/>
                <w:sz w:val="24"/>
                <w:szCs w:val="24"/>
              </w:rPr>
              <w:t xml:space="preserve"> </w:t>
            </w:r>
            <w:r w:rsidRPr="00D22E2C">
              <w:rPr>
                <w:rFonts w:cstheme="minorHAnsi"/>
                <w:sz w:val="24"/>
                <w:szCs w:val="24"/>
              </w:rPr>
              <w:t>Council</w:t>
            </w:r>
            <w:r w:rsidRPr="00D22E2C">
              <w:rPr>
                <w:rFonts w:eastAsia="Calibri" w:cstheme="minorHAnsi"/>
                <w:sz w:val="24"/>
                <w:szCs w:val="24"/>
              </w:rPr>
              <w:t xml:space="preserve"> </w:t>
            </w:r>
            <w:r w:rsidRPr="00D22E2C">
              <w:rPr>
                <w:rFonts w:cstheme="minorHAnsi"/>
                <w:sz w:val="24"/>
                <w:szCs w:val="24"/>
              </w:rPr>
              <w:t>continues</w:t>
            </w:r>
            <w:r w:rsidRPr="00D22E2C">
              <w:rPr>
                <w:rFonts w:eastAsia="Calibri" w:cstheme="minorHAnsi"/>
                <w:sz w:val="24"/>
                <w:szCs w:val="24"/>
              </w:rPr>
              <w:t xml:space="preserve"> </w:t>
            </w:r>
            <w:r w:rsidRPr="00D22E2C">
              <w:rPr>
                <w:rFonts w:cstheme="minorHAnsi"/>
                <w:sz w:val="24"/>
                <w:szCs w:val="24"/>
              </w:rPr>
              <w:t>to</w:t>
            </w:r>
            <w:r w:rsidRPr="00D22E2C">
              <w:rPr>
                <w:rFonts w:eastAsia="Calibri" w:cstheme="minorHAnsi"/>
                <w:sz w:val="24"/>
                <w:szCs w:val="24"/>
              </w:rPr>
              <w:t xml:space="preserve"> </w:t>
            </w:r>
            <w:r w:rsidRPr="00D22E2C">
              <w:rPr>
                <w:rFonts w:cstheme="minorHAnsi"/>
                <w:sz w:val="24"/>
                <w:szCs w:val="24"/>
              </w:rPr>
              <w:t>promote</w:t>
            </w:r>
            <w:r w:rsidRPr="00D22E2C">
              <w:rPr>
                <w:rFonts w:eastAsia="Calibri" w:cstheme="minorHAnsi"/>
                <w:sz w:val="24"/>
                <w:szCs w:val="24"/>
              </w:rPr>
              <w:t xml:space="preserve"> </w:t>
            </w: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pensioner</w:t>
            </w:r>
            <w:r w:rsidRPr="00D22E2C">
              <w:rPr>
                <w:rFonts w:eastAsia="Calibri" w:cstheme="minorHAnsi"/>
                <w:sz w:val="24"/>
                <w:szCs w:val="24"/>
              </w:rPr>
              <w:t xml:space="preserve"> </w:t>
            </w:r>
            <w:r w:rsidRPr="00D22E2C">
              <w:rPr>
                <w:rFonts w:cstheme="minorHAnsi"/>
                <w:sz w:val="24"/>
                <w:szCs w:val="24"/>
              </w:rPr>
              <w:t>rebate</w:t>
            </w:r>
            <w:r w:rsidRPr="00D22E2C">
              <w:rPr>
                <w:rFonts w:eastAsia="Calibri" w:cstheme="minorHAnsi"/>
                <w:sz w:val="24"/>
                <w:szCs w:val="24"/>
              </w:rPr>
              <w:t xml:space="preserve"> </w:t>
            </w:r>
            <w:r w:rsidRPr="00D22E2C">
              <w:rPr>
                <w:rFonts w:cstheme="minorHAnsi"/>
                <w:sz w:val="24"/>
                <w:szCs w:val="24"/>
              </w:rPr>
              <w:t>provided</w:t>
            </w:r>
            <w:r w:rsidRPr="00D22E2C">
              <w:rPr>
                <w:rFonts w:eastAsia="Calibri" w:cstheme="minorHAnsi"/>
                <w:sz w:val="24"/>
                <w:szCs w:val="24"/>
              </w:rPr>
              <w:t xml:space="preserve"> </w:t>
            </w:r>
            <w:r w:rsidRPr="00D22E2C">
              <w:rPr>
                <w:rFonts w:cstheme="minorHAnsi"/>
                <w:sz w:val="24"/>
                <w:szCs w:val="24"/>
              </w:rPr>
              <w:t>by</w:t>
            </w:r>
            <w:r w:rsidRPr="00D22E2C">
              <w:rPr>
                <w:rFonts w:eastAsia="Calibri" w:cstheme="minorHAnsi"/>
                <w:sz w:val="24"/>
                <w:szCs w:val="24"/>
              </w:rPr>
              <w:t xml:space="preserve"> </w:t>
            </w: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Victorian</w:t>
            </w:r>
            <w:r w:rsidRPr="00D22E2C">
              <w:rPr>
                <w:rFonts w:eastAsia="Calibri" w:cstheme="minorHAnsi"/>
                <w:sz w:val="24"/>
                <w:szCs w:val="24"/>
              </w:rPr>
              <w:t xml:space="preserve"> </w:t>
            </w:r>
            <w:r w:rsidRPr="00D22E2C">
              <w:rPr>
                <w:rFonts w:cstheme="minorHAnsi"/>
                <w:sz w:val="24"/>
                <w:szCs w:val="24"/>
              </w:rPr>
              <w:t>Government</w:t>
            </w:r>
            <w:r w:rsidRPr="00D22E2C">
              <w:rPr>
                <w:rFonts w:eastAsia="Calibri" w:cstheme="minorHAnsi"/>
                <w:sz w:val="24"/>
                <w:szCs w:val="24"/>
              </w:rPr>
              <w:t xml:space="preserve"> </w:t>
            </w:r>
            <w:r w:rsidRPr="00D22E2C">
              <w:rPr>
                <w:rFonts w:cstheme="minorHAnsi"/>
                <w:sz w:val="24"/>
                <w:szCs w:val="24"/>
              </w:rPr>
              <w:t>to</w:t>
            </w:r>
            <w:r w:rsidRPr="00D22E2C">
              <w:rPr>
                <w:rFonts w:eastAsia="Calibri" w:cstheme="minorHAnsi"/>
                <w:sz w:val="24"/>
                <w:szCs w:val="24"/>
              </w:rPr>
              <w:t xml:space="preserve"> </w:t>
            </w:r>
            <w:r w:rsidRPr="00D22E2C">
              <w:rPr>
                <w:rFonts w:cstheme="minorHAnsi"/>
                <w:sz w:val="24"/>
                <w:szCs w:val="24"/>
              </w:rPr>
              <w:t>ratepayer</w:t>
            </w:r>
            <w:r w:rsidRPr="00D22E2C">
              <w:rPr>
                <w:rFonts w:eastAsia="Calibri" w:cstheme="minorHAnsi"/>
                <w:sz w:val="24"/>
                <w:szCs w:val="24"/>
              </w:rPr>
              <w:t xml:space="preserve"> </w:t>
            </w:r>
            <w:r w:rsidRPr="00D22E2C">
              <w:rPr>
                <w:rFonts w:cstheme="minorHAnsi"/>
                <w:sz w:val="24"/>
                <w:szCs w:val="24"/>
              </w:rPr>
              <w:t>who</w:t>
            </w:r>
            <w:r w:rsidRPr="00D22E2C">
              <w:rPr>
                <w:rFonts w:eastAsia="Calibri" w:cstheme="minorHAnsi"/>
                <w:sz w:val="24"/>
                <w:szCs w:val="24"/>
              </w:rPr>
              <w:t xml:space="preserve"> </w:t>
            </w:r>
            <w:r w:rsidRPr="00D22E2C">
              <w:rPr>
                <w:rFonts w:cstheme="minorHAnsi"/>
                <w:sz w:val="24"/>
                <w:szCs w:val="24"/>
              </w:rPr>
              <w:t>apply</w:t>
            </w:r>
            <w:r w:rsidRPr="00D22E2C">
              <w:rPr>
                <w:rFonts w:eastAsia="Calibri" w:cstheme="minorHAnsi"/>
                <w:sz w:val="24"/>
                <w:szCs w:val="24"/>
              </w:rPr>
              <w:t xml:space="preserve"> </w:t>
            </w:r>
            <w:r w:rsidRPr="00D22E2C">
              <w:rPr>
                <w:rFonts w:cstheme="minorHAnsi"/>
                <w:sz w:val="24"/>
                <w:szCs w:val="24"/>
              </w:rPr>
              <w:t>and</w:t>
            </w:r>
            <w:r w:rsidRPr="00D22E2C">
              <w:rPr>
                <w:rFonts w:eastAsia="Calibri" w:cstheme="minorHAnsi"/>
                <w:sz w:val="24"/>
                <w:szCs w:val="24"/>
              </w:rPr>
              <w:t xml:space="preserve"> </w:t>
            </w:r>
            <w:r w:rsidRPr="00D22E2C">
              <w:rPr>
                <w:rFonts w:cstheme="minorHAnsi"/>
                <w:sz w:val="24"/>
                <w:szCs w:val="24"/>
              </w:rPr>
              <w:t>qualify</w:t>
            </w:r>
            <w:r w:rsidRPr="00D22E2C">
              <w:rPr>
                <w:rFonts w:eastAsia="Calibri" w:cstheme="minorHAnsi"/>
                <w:sz w:val="24"/>
                <w:szCs w:val="24"/>
              </w:rPr>
              <w:t xml:space="preserve"> </w:t>
            </w:r>
            <w:r w:rsidRPr="00D22E2C">
              <w:rPr>
                <w:rFonts w:cstheme="minorHAnsi"/>
                <w:sz w:val="24"/>
                <w:szCs w:val="24"/>
              </w:rPr>
              <w:t>for</w:t>
            </w:r>
            <w:r w:rsidRPr="00D22E2C">
              <w:rPr>
                <w:rFonts w:eastAsia="Calibri" w:cstheme="minorHAnsi"/>
                <w:sz w:val="24"/>
                <w:szCs w:val="24"/>
              </w:rPr>
              <w:t xml:space="preserve"> </w:t>
            </w: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rebate.</w:t>
            </w:r>
            <w:r w:rsidRPr="00D22E2C">
              <w:rPr>
                <w:rFonts w:eastAsia="Calibri" w:cstheme="minorHAnsi"/>
                <w:sz w:val="24"/>
                <w:szCs w:val="24"/>
              </w:rPr>
              <w:t xml:space="preserve"> </w:t>
            </w:r>
          </w:p>
          <w:p w14:paraId="062F52C7" w14:textId="369222D5" w:rsidR="00070FE5" w:rsidRPr="00D22E2C" w:rsidRDefault="00070FE5" w:rsidP="004608AA">
            <w:pPr>
              <w:numPr>
                <w:ilvl w:val="0"/>
                <w:numId w:val="19"/>
              </w:numPr>
              <w:ind w:hanging="414"/>
              <w:rPr>
                <w:rFonts w:cstheme="minorHAnsi"/>
                <w:sz w:val="24"/>
                <w:szCs w:val="24"/>
              </w:rPr>
            </w:pPr>
            <w:r w:rsidRPr="00D22E2C">
              <w:rPr>
                <w:rFonts w:cstheme="minorHAnsi"/>
                <w:sz w:val="24"/>
                <w:szCs w:val="24"/>
              </w:rPr>
              <w:t>Th</w:t>
            </w:r>
            <w:r w:rsidR="00507003">
              <w:rPr>
                <w:rFonts w:cstheme="minorHAnsi"/>
                <w:sz w:val="24"/>
                <w:szCs w:val="24"/>
              </w:rPr>
              <w:t>at</w:t>
            </w:r>
            <w:r w:rsidRPr="00D22E2C">
              <w:rPr>
                <w:rFonts w:eastAsia="Calibri" w:cstheme="minorHAnsi"/>
                <w:sz w:val="24"/>
                <w:szCs w:val="24"/>
              </w:rPr>
              <w:t xml:space="preserve"> </w:t>
            </w:r>
            <w:r w:rsidRPr="00D22E2C">
              <w:rPr>
                <w:rFonts w:cstheme="minorHAnsi"/>
                <w:sz w:val="24"/>
                <w:szCs w:val="24"/>
              </w:rPr>
              <w:t>Council</w:t>
            </w:r>
            <w:r w:rsidRPr="00D22E2C">
              <w:rPr>
                <w:rFonts w:eastAsia="Calibri" w:cstheme="minorHAnsi"/>
                <w:sz w:val="24"/>
                <w:szCs w:val="24"/>
              </w:rPr>
              <w:t xml:space="preserve"> </w:t>
            </w:r>
            <w:r w:rsidRPr="00D22E2C">
              <w:rPr>
                <w:rFonts w:cstheme="minorHAnsi"/>
                <w:sz w:val="24"/>
                <w:szCs w:val="24"/>
              </w:rPr>
              <w:t>review</w:t>
            </w:r>
            <w:r w:rsidR="00507003">
              <w:rPr>
                <w:rFonts w:cstheme="minorHAnsi"/>
                <w:sz w:val="24"/>
                <w:szCs w:val="24"/>
              </w:rPr>
              <w:t>s</w:t>
            </w:r>
            <w:r w:rsidRPr="00D22E2C">
              <w:rPr>
                <w:rFonts w:eastAsia="Calibri" w:cstheme="minorHAnsi"/>
                <w:sz w:val="24"/>
                <w:szCs w:val="24"/>
              </w:rPr>
              <w:t xml:space="preserve"> </w:t>
            </w:r>
            <w:r w:rsidRPr="00D22E2C">
              <w:rPr>
                <w:rFonts w:cstheme="minorHAnsi"/>
                <w:sz w:val="24"/>
                <w:szCs w:val="24"/>
              </w:rPr>
              <w:t>non</w:t>
            </w:r>
            <w:r w:rsidRPr="00D22E2C">
              <w:rPr>
                <w:rFonts w:eastAsia="Calibri" w:cstheme="minorHAnsi"/>
                <w:sz w:val="24"/>
                <w:szCs w:val="24"/>
              </w:rPr>
              <w:t>‐</w:t>
            </w:r>
            <w:r w:rsidRPr="00D22E2C">
              <w:rPr>
                <w:rFonts w:cstheme="minorHAnsi"/>
                <w:sz w:val="24"/>
                <w:szCs w:val="24"/>
              </w:rPr>
              <w:t>rateable</w:t>
            </w:r>
            <w:r w:rsidRPr="00D22E2C">
              <w:rPr>
                <w:rFonts w:eastAsia="Calibri" w:cstheme="minorHAnsi"/>
                <w:sz w:val="24"/>
                <w:szCs w:val="24"/>
              </w:rPr>
              <w:t xml:space="preserve"> </w:t>
            </w:r>
            <w:r w:rsidRPr="00D22E2C">
              <w:rPr>
                <w:rFonts w:cstheme="minorHAnsi"/>
                <w:sz w:val="24"/>
                <w:szCs w:val="24"/>
              </w:rPr>
              <w:t>properties</w:t>
            </w:r>
            <w:r w:rsidRPr="00D22E2C">
              <w:rPr>
                <w:rFonts w:eastAsia="Calibri" w:cstheme="minorHAnsi"/>
                <w:sz w:val="24"/>
                <w:szCs w:val="24"/>
              </w:rPr>
              <w:t xml:space="preserve"> </w:t>
            </w:r>
            <w:r w:rsidRPr="00D22E2C">
              <w:rPr>
                <w:rFonts w:cstheme="minorHAnsi"/>
                <w:sz w:val="24"/>
                <w:szCs w:val="24"/>
              </w:rPr>
              <w:t>to</w:t>
            </w:r>
            <w:r w:rsidRPr="00D22E2C">
              <w:rPr>
                <w:rFonts w:eastAsia="Calibri" w:cstheme="minorHAnsi"/>
                <w:sz w:val="24"/>
                <w:szCs w:val="24"/>
              </w:rPr>
              <w:t xml:space="preserve"> </w:t>
            </w:r>
            <w:r w:rsidRPr="00D22E2C">
              <w:rPr>
                <w:rFonts w:cstheme="minorHAnsi"/>
                <w:sz w:val="24"/>
                <w:szCs w:val="24"/>
              </w:rPr>
              <w:t>ensure</w:t>
            </w:r>
            <w:r w:rsidRPr="00D22E2C">
              <w:rPr>
                <w:rFonts w:eastAsia="Calibri" w:cstheme="minorHAnsi"/>
                <w:sz w:val="24"/>
                <w:szCs w:val="24"/>
              </w:rPr>
              <w:t xml:space="preserve"> </w:t>
            </w:r>
            <w:r w:rsidRPr="00D22E2C">
              <w:rPr>
                <w:rFonts w:cstheme="minorHAnsi"/>
                <w:sz w:val="24"/>
                <w:szCs w:val="24"/>
              </w:rPr>
              <w:t>that</w:t>
            </w:r>
            <w:r w:rsidRPr="00D22E2C">
              <w:rPr>
                <w:rFonts w:eastAsia="Calibri" w:cstheme="minorHAnsi"/>
                <w:sz w:val="24"/>
                <w:szCs w:val="24"/>
              </w:rPr>
              <w:t xml:space="preserve"> </w:t>
            </w:r>
            <w:r w:rsidRPr="00D22E2C">
              <w:rPr>
                <w:rFonts w:cstheme="minorHAnsi"/>
                <w:sz w:val="24"/>
                <w:szCs w:val="24"/>
              </w:rPr>
              <w:t>they</w:t>
            </w:r>
            <w:r w:rsidRPr="00D22E2C">
              <w:rPr>
                <w:rFonts w:eastAsia="Calibri" w:cstheme="minorHAnsi"/>
                <w:sz w:val="24"/>
                <w:szCs w:val="24"/>
              </w:rPr>
              <w:t xml:space="preserve"> </w:t>
            </w:r>
            <w:r w:rsidRPr="00D22E2C">
              <w:rPr>
                <w:rFonts w:cstheme="minorHAnsi"/>
                <w:sz w:val="24"/>
                <w:szCs w:val="24"/>
              </w:rPr>
              <w:t>qualify</w:t>
            </w:r>
            <w:r w:rsidRPr="00D22E2C">
              <w:rPr>
                <w:rFonts w:eastAsia="Calibri" w:cstheme="minorHAnsi"/>
                <w:sz w:val="24"/>
                <w:szCs w:val="24"/>
              </w:rPr>
              <w:t xml:space="preserve"> </w:t>
            </w:r>
            <w:r w:rsidRPr="00D22E2C">
              <w:rPr>
                <w:rFonts w:cstheme="minorHAnsi"/>
                <w:sz w:val="24"/>
                <w:szCs w:val="24"/>
              </w:rPr>
              <w:t>for</w:t>
            </w:r>
            <w:r w:rsidRPr="00D22E2C">
              <w:rPr>
                <w:rFonts w:eastAsia="Calibri" w:cstheme="minorHAnsi"/>
                <w:sz w:val="24"/>
                <w:szCs w:val="24"/>
              </w:rPr>
              <w:t xml:space="preserve"> </w:t>
            </w:r>
            <w:r w:rsidRPr="00D22E2C">
              <w:rPr>
                <w:rFonts w:cstheme="minorHAnsi"/>
                <w:sz w:val="24"/>
                <w:szCs w:val="24"/>
              </w:rPr>
              <w:t>exemption</w:t>
            </w:r>
            <w:r w:rsidRPr="00D22E2C">
              <w:rPr>
                <w:rFonts w:eastAsia="Calibri" w:cstheme="minorHAnsi"/>
                <w:sz w:val="24"/>
                <w:szCs w:val="24"/>
              </w:rPr>
              <w:t xml:space="preserve"> </w:t>
            </w:r>
            <w:r w:rsidRPr="00D22E2C">
              <w:rPr>
                <w:rFonts w:cstheme="minorHAnsi"/>
                <w:sz w:val="24"/>
                <w:szCs w:val="24"/>
              </w:rPr>
              <w:t>from</w:t>
            </w:r>
            <w:r w:rsidRPr="00D22E2C">
              <w:rPr>
                <w:rFonts w:eastAsia="Calibri" w:cstheme="minorHAnsi"/>
                <w:sz w:val="24"/>
                <w:szCs w:val="24"/>
              </w:rPr>
              <w:t xml:space="preserve"> </w:t>
            </w:r>
            <w:r w:rsidRPr="00D22E2C">
              <w:rPr>
                <w:rFonts w:cstheme="minorHAnsi"/>
                <w:sz w:val="24"/>
                <w:szCs w:val="24"/>
              </w:rPr>
              <w:t>rating.</w:t>
            </w:r>
            <w:r w:rsidRPr="00D22E2C">
              <w:rPr>
                <w:rFonts w:eastAsia="Calibri" w:cstheme="minorHAnsi"/>
                <w:sz w:val="24"/>
                <w:szCs w:val="24"/>
              </w:rPr>
              <w:t xml:space="preserve"> </w:t>
            </w:r>
          </w:p>
          <w:p w14:paraId="42AD02FF" w14:textId="4BF3BF80" w:rsidR="00070FE5" w:rsidRPr="00916D8E" w:rsidRDefault="00070FE5" w:rsidP="004608AA">
            <w:pPr>
              <w:numPr>
                <w:ilvl w:val="0"/>
                <w:numId w:val="19"/>
              </w:numPr>
              <w:ind w:hanging="414"/>
              <w:rPr>
                <w:rFonts w:cstheme="minorHAnsi"/>
                <w:sz w:val="24"/>
                <w:szCs w:val="24"/>
              </w:rPr>
            </w:pPr>
            <w:r w:rsidRPr="00D22E2C">
              <w:rPr>
                <w:rFonts w:eastAsia="Calibri" w:cstheme="minorHAnsi"/>
                <w:sz w:val="24"/>
                <w:szCs w:val="24"/>
              </w:rPr>
              <w:t>That Council continues to maintain the rates arrangements, deferral and waiver procedures as documented in the Rates and Charges Hardship Policy.</w:t>
            </w:r>
          </w:p>
        </w:tc>
      </w:tr>
    </w:tbl>
    <w:p w14:paraId="23343DCE" w14:textId="3C342807" w:rsidR="00507003" w:rsidRDefault="00070FE5" w:rsidP="00070FE5">
      <w:pPr>
        <w:spacing w:after="0"/>
        <w:rPr>
          <w:rFonts w:asciiTheme="minorHAnsi" w:eastAsia="Calibri" w:hAnsiTheme="minorHAnsi" w:cstheme="minorHAnsi"/>
          <w:szCs w:val="24"/>
        </w:rPr>
      </w:pPr>
      <w:r w:rsidRPr="00D22E2C">
        <w:rPr>
          <w:rFonts w:asciiTheme="minorHAnsi" w:eastAsia="Calibri" w:hAnsiTheme="minorHAnsi" w:cstheme="minorHAnsi"/>
          <w:szCs w:val="24"/>
        </w:rPr>
        <w:t xml:space="preserve"> </w:t>
      </w:r>
    </w:p>
    <w:p w14:paraId="37F0714E" w14:textId="77777777" w:rsidR="00507003" w:rsidRDefault="00507003">
      <w:pPr>
        <w:rPr>
          <w:rFonts w:asciiTheme="minorHAnsi" w:eastAsia="Calibri" w:hAnsiTheme="minorHAnsi" w:cstheme="minorHAnsi"/>
          <w:szCs w:val="24"/>
        </w:rPr>
      </w:pPr>
      <w:r>
        <w:rPr>
          <w:rFonts w:asciiTheme="minorHAnsi" w:eastAsia="Calibri" w:hAnsiTheme="minorHAnsi" w:cstheme="minorHAnsi"/>
          <w:szCs w:val="24"/>
        </w:rPr>
        <w:br w:type="page"/>
      </w:r>
    </w:p>
    <w:p w14:paraId="417B8F45" w14:textId="77777777" w:rsidR="00070FE5" w:rsidRPr="00D22E2C" w:rsidRDefault="00070FE5" w:rsidP="00070FE5">
      <w:pPr>
        <w:spacing w:after="0"/>
        <w:rPr>
          <w:rFonts w:asciiTheme="minorHAnsi" w:hAnsiTheme="minorHAnsi" w:cstheme="minorHAnsi"/>
          <w:szCs w:val="24"/>
        </w:rPr>
      </w:pPr>
    </w:p>
    <w:p w14:paraId="200653B2" w14:textId="124C6AD7" w:rsidR="00070FE5" w:rsidRPr="00D22E2C" w:rsidRDefault="00070FE5" w:rsidP="00070FE5">
      <w:pPr>
        <w:spacing w:after="0"/>
        <w:rPr>
          <w:rFonts w:asciiTheme="minorHAnsi" w:eastAsia="Calibri" w:hAnsiTheme="minorHAnsi" w:cstheme="minorHAnsi"/>
          <w:szCs w:val="24"/>
        </w:rPr>
      </w:pPr>
    </w:p>
    <w:p w14:paraId="2DC59A3F" w14:textId="50B6C12D" w:rsidR="00070FE5" w:rsidRPr="00DD552E" w:rsidRDefault="00070FE5" w:rsidP="004608AA">
      <w:pPr>
        <w:pStyle w:val="ListParagraph"/>
        <w:numPr>
          <w:ilvl w:val="0"/>
          <w:numId w:val="28"/>
        </w:numPr>
        <w:shd w:val="clear" w:color="auto" w:fill="055B8A" w:themeFill="accent6"/>
        <w:spacing w:after="0"/>
        <w:rPr>
          <w:rFonts w:asciiTheme="minorHAnsi" w:hAnsiTheme="minorHAnsi" w:cstheme="minorHAnsi"/>
          <w:b/>
          <w:color w:val="FFFFFF" w:themeColor="background1"/>
          <w:sz w:val="32"/>
          <w:szCs w:val="32"/>
        </w:rPr>
      </w:pPr>
      <w:r w:rsidRPr="00DD552E">
        <w:rPr>
          <w:rFonts w:asciiTheme="minorHAnsi" w:hAnsiTheme="minorHAnsi" w:cstheme="minorHAnsi"/>
          <w:b/>
          <w:color w:val="FFFFFF" w:themeColor="background1"/>
          <w:sz w:val="32"/>
          <w:szCs w:val="32"/>
        </w:rPr>
        <w:t xml:space="preserve">Rate </w:t>
      </w:r>
      <w:r w:rsidR="00916D8E" w:rsidRPr="00DD552E">
        <w:rPr>
          <w:rFonts w:asciiTheme="minorHAnsi" w:hAnsiTheme="minorHAnsi" w:cstheme="minorHAnsi"/>
          <w:b/>
          <w:color w:val="FFFFFF" w:themeColor="background1"/>
          <w:sz w:val="32"/>
          <w:szCs w:val="32"/>
        </w:rPr>
        <w:t>instalment payments</w:t>
      </w:r>
      <w:r w:rsidRPr="00DD552E">
        <w:rPr>
          <w:rFonts w:asciiTheme="minorHAnsi" w:hAnsiTheme="minorHAnsi" w:cstheme="minorHAnsi"/>
          <w:b/>
          <w:color w:val="FFFFFF" w:themeColor="background1"/>
          <w:sz w:val="32"/>
          <w:szCs w:val="32"/>
        </w:rPr>
        <w:t xml:space="preserve">  </w:t>
      </w:r>
    </w:p>
    <w:p w14:paraId="10BB40C6" w14:textId="77777777" w:rsidR="00070FE5" w:rsidRPr="00D22E2C" w:rsidRDefault="00070FE5" w:rsidP="00070FE5">
      <w:pPr>
        <w:pStyle w:val="Heading2"/>
        <w:spacing w:before="0"/>
        <w:rPr>
          <w:rFonts w:asciiTheme="minorHAnsi" w:hAnsiTheme="minorHAnsi" w:cstheme="minorHAnsi"/>
          <w:sz w:val="24"/>
          <w:szCs w:val="24"/>
        </w:rPr>
      </w:pPr>
      <w:r w:rsidRPr="00D22E2C">
        <w:rPr>
          <w:rFonts w:asciiTheme="minorHAnsi" w:hAnsiTheme="minorHAnsi" w:cstheme="minorHAnsi"/>
          <w:sz w:val="24"/>
          <w:szCs w:val="24"/>
        </w:rPr>
        <w:t>Liability</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to</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Pay</w:t>
      </w:r>
      <w:r w:rsidRPr="00D22E2C">
        <w:rPr>
          <w:rFonts w:asciiTheme="minorHAnsi" w:eastAsia="Calibri" w:hAnsiTheme="minorHAnsi" w:cstheme="minorHAnsi"/>
          <w:sz w:val="24"/>
          <w:szCs w:val="24"/>
        </w:rPr>
        <w:t xml:space="preserve"> </w:t>
      </w:r>
      <w:r w:rsidRPr="00D22E2C">
        <w:rPr>
          <w:rFonts w:asciiTheme="minorHAnsi" w:hAnsiTheme="minorHAnsi" w:cstheme="minorHAnsi"/>
          <w:sz w:val="24"/>
          <w:szCs w:val="24"/>
        </w:rPr>
        <w:t>Rates</w:t>
      </w:r>
      <w:r w:rsidRPr="00D22E2C">
        <w:rPr>
          <w:rFonts w:asciiTheme="minorHAnsi" w:eastAsia="Calibri" w:hAnsiTheme="minorHAnsi" w:cstheme="minorHAnsi"/>
          <w:sz w:val="24"/>
          <w:szCs w:val="24"/>
        </w:rPr>
        <w:t xml:space="preserve"> </w:t>
      </w:r>
    </w:p>
    <w:p w14:paraId="7AB0B641" w14:textId="70D1E8DB" w:rsidR="00070FE5" w:rsidRPr="00D22E2C" w:rsidRDefault="00070FE5" w:rsidP="00070FE5">
      <w:pPr>
        <w:spacing w:after="0"/>
        <w:ind w:left="-4" w:right="147"/>
        <w:rPr>
          <w:rFonts w:asciiTheme="minorHAnsi" w:hAnsiTheme="minorHAnsi" w:cstheme="minorHAnsi"/>
          <w:szCs w:val="24"/>
        </w:rPr>
      </w:pPr>
      <w:r w:rsidRPr="00D22E2C">
        <w:rPr>
          <w:rFonts w:asciiTheme="minorHAnsi" w:eastAsia="Calibri" w:hAnsiTheme="minorHAnsi" w:cstheme="minorHAnsi"/>
          <w:i/>
          <w:szCs w:val="24"/>
        </w:rPr>
        <w:t>Local Governme</w:t>
      </w:r>
      <w:r w:rsidRPr="00922878">
        <w:rPr>
          <w:rFonts w:asciiTheme="minorHAnsi" w:eastAsia="Calibri" w:hAnsiTheme="minorHAnsi" w:cstheme="minorHAnsi"/>
          <w:i/>
          <w:szCs w:val="24"/>
        </w:rPr>
        <w:t>nt Act</w:t>
      </w:r>
      <w:r w:rsidRPr="00922878">
        <w:rPr>
          <w:rFonts w:asciiTheme="minorHAnsi" w:eastAsia="Calibri" w:hAnsiTheme="minorHAnsi" w:cstheme="minorHAnsi"/>
          <w:szCs w:val="24"/>
        </w:rPr>
        <w:t xml:space="preserve"> </w:t>
      </w:r>
      <w:r w:rsidRPr="00922878">
        <w:rPr>
          <w:rFonts w:asciiTheme="minorHAnsi" w:hAnsiTheme="minorHAnsi" w:cstheme="minorHAnsi"/>
          <w:szCs w:val="24"/>
        </w:rPr>
        <w:t>(1989)</w:t>
      </w:r>
      <w:r w:rsidRPr="00922878">
        <w:rPr>
          <w:rFonts w:asciiTheme="minorHAnsi" w:eastAsia="Calibri" w:hAnsiTheme="minorHAnsi" w:cstheme="minorHAnsi"/>
          <w:szCs w:val="24"/>
        </w:rPr>
        <w:t xml:space="preserve"> </w:t>
      </w:r>
      <w:r w:rsidRPr="00922878">
        <w:rPr>
          <w:rFonts w:asciiTheme="minorHAnsi" w:hAnsiTheme="minorHAnsi" w:cstheme="minorHAnsi"/>
          <w:szCs w:val="24"/>
        </w:rPr>
        <w:t>Section</w:t>
      </w:r>
      <w:r w:rsidRPr="00922878">
        <w:rPr>
          <w:rFonts w:asciiTheme="minorHAnsi" w:eastAsia="Calibri" w:hAnsiTheme="minorHAnsi" w:cstheme="minorHAnsi"/>
          <w:szCs w:val="24"/>
        </w:rPr>
        <w:t xml:space="preserve"> </w:t>
      </w:r>
      <w:r w:rsidRPr="00922878">
        <w:rPr>
          <w:rFonts w:asciiTheme="minorHAnsi" w:hAnsiTheme="minorHAnsi" w:cstheme="minorHAnsi"/>
          <w:szCs w:val="24"/>
        </w:rPr>
        <w:t>156</w:t>
      </w:r>
      <w:r w:rsidRPr="00922878">
        <w:rPr>
          <w:rFonts w:asciiTheme="minorHAnsi" w:eastAsia="Calibri" w:hAnsiTheme="minorHAnsi" w:cstheme="minorHAnsi"/>
          <w:szCs w:val="24"/>
        </w:rPr>
        <w:t xml:space="preserve"> </w:t>
      </w:r>
      <w:r w:rsidRPr="00922878">
        <w:rPr>
          <w:rFonts w:asciiTheme="minorHAnsi" w:hAnsiTheme="minorHAnsi" w:cstheme="minorHAnsi"/>
          <w:szCs w:val="24"/>
        </w:rPr>
        <w:t>makes</w:t>
      </w:r>
      <w:r w:rsidRPr="00922878">
        <w:rPr>
          <w:rFonts w:asciiTheme="minorHAnsi" w:eastAsia="Calibri" w:hAnsiTheme="minorHAnsi" w:cstheme="minorHAnsi"/>
          <w:szCs w:val="24"/>
        </w:rPr>
        <w:t xml:space="preserve"> </w:t>
      </w:r>
      <w:r w:rsidRPr="00922878">
        <w:rPr>
          <w:rFonts w:asciiTheme="minorHAnsi" w:hAnsiTheme="minorHAnsi" w:cstheme="minorHAnsi"/>
          <w:szCs w:val="24"/>
        </w:rPr>
        <w:t>the</w:t>
      </w:r>
      <w:r w:rsidRPr="00922878">
        <w:rPr>
          <w:rFonts w:asciiTheme="minorHAnsi" w:eastAsia="Calibri" w:hAnsiTheme="minorHAnsi" w:cstheme="minorHAnsi"/>
          <w:szCs w:val="24"/>
        </w:rPr>
        <w:t xml:space="preserve"> </w:t>
      </w:r>
      <w:r w:rsidRPr="00922878">
        <w:rPr>
          <w:rFonts w:asciiTheme="minorHAnsi" w:hAnsiTheme="minorHAnsi" w:cstheme="minorHAnsi"/>
          <w:szCs w:val="24"/>
        </w:rPr>
        <w:t>owner</w:t>
      </w:r>
      <w:r w:rsidRPr="00922878">
        <w:rPr>
          <w:rFonts w:asciiTheme="minorHAnsi" w:eastAsia="Calibri" w:hAnsiTheme="minorHAnsi" w:cstheme="minorHAnsi"/>
          <w:szCs w:val="24"/>
        </w:rPr>
        <w:t xml:space="preserve"> </w:t>
      </w:r>
      <w:r w:rsidRPr="00922878">
        <w:rPr>
          <w:rFonts w:asciiTheme="minorHAnsi" w:hAnsiTheme="minorHAnsi" w:cstheme="minorHAnsi"/>
          <w:szCs w:val="24"/>
        </w:rPr>
        <w:t>of</w:t>
      </w:r>
      <w:r w:rsidRPr="00922878">
        <w:rPr>
          <w:rFonts w:asciiTheme="minorHAnsi" w:eastAsia="Calibri" w:hAnsiTheme="minorHAnsi" w:cstheme="minorHAnsi"/>
          <w:szCs w:val="24"/>
        </w:rPr>
        <w:t xml:space="preserve"> </w:t>
      </w:r>
      <w:r w:rsidRPr="00922878">
        <w:rPr>
          <w:rFonts w:asciiTheme="minorHAnsi" w:hAnsiTheme="minorHAnsi" w:cstheme="minorHAnsi"/>
          <w:szCs w:val="24"/>
        </w:rPr>
        <w:t>the</w:t>
      </w:r>
      <w:r w:rsidRPr="00922878">
        <w:rPr>
          <w:rFonts w:asciiTheme="minorHAnsi" w:eastAsia="Calibri" w:hAnsiTheme="minorHAnsi" w:cstheme="minorHAnsi"/>
          <w:szCs w:val="24"/>
        </w:rPr>
        <w:t xml:space="preserve"> </w:t>
      </w:r>
      <w:r w:rsidRPr="00922878">
        <w:rPr>
          <w:rFonts w:asciiTheme="minorHAnsi" w:hAnsiTheme="minorHAnsi" w:cstheme="minorHAnsi"/>
          <w:szCs w:val="24"/>
        </w:rPr>
        <w:t>land</w:t>
      </w:r>
      <w:r w:rsidRPr="00922878">
        <w:rPr>
          <w:rFonts w:asciiTheme="minorHAnsi" w:eastAsia="Calibri" w:hAnsiTheme="minorHAnsi" w:cstheme="minorHAnsi"/>
          <w:szCs w:val="24"/>
        </w:rPr>
        <w:t xml:space="preserve"> </w:t>
      </w:r>
      <w:r w:rsidRPr="00922878">
        <w:rPr>
          <w:rFonts w:asciiTheme="minorHAnsi" w:hAnsiTheme="minorHAnsi" w:cstheme="minorHAnsi"/>
          <w:szCs w:val="24"/>
        </w:rPr>
        <w:t>liable</w:t>
      </w:r>
      <w:r w:rsidRPr="00922878">
        <w:rPr>
          <w:rFonts w:asciiTheme="minorHAnsi" w:eastAsia="Calibri" w:hAnsiTheme="minorHAnsi" w:cstheme="minorHAnsi"/>
          <w:szCs w:val="24"/>
        </w:rPr>
        <w:t xml:space="preserve"> </w:t>
      </w:r>
      <w:r w:rsidRPr="00922878">
        <w:rPr>
          <w:rFonts w:asciiTheme="minorHAnsi" w:hAnsiTheme="minorHAnsi" w:cstheme="minorHAnsi"/>
          <w:szCs w:val="24"/>
        </w:rPr>
        <w:t>to</w:t>
      </w:r>
      <w:r w:rsidRPr="00922878">
        <w:rPr>
          <w:rFonts w:asciiTheme="minorHAnsi" w:eastAsia="Calibri" w:hAnsiTheme="minorHAnsi" w:cstheme="minorHAnsi"/>
          <w:szCs w:val="24"/>
        </w:rPr>
        <w:t xml:space="preserve"> </w:t>
      </w:r>
      <w:r w:rsidRPr="00922878">
        <w:rPr>
          <w:rFonts w:asciiTheme="minorHAnsi" w:hAnsiTheme="minorHAnsi" w:cstheme="minorHAnsi"/>
          <w:szCs w:val="24"/>
        </w:rPr>
        <w:t>pay</w:t>
      </w:r>
      <w:r w:rsidRPr="00922878">
        <w:rPr>
          <w:rFonts w:asciiTheme="minorHAnsi" w:eastAsia="Calibri" w:hAnsiTheme="minorHAnsi" w:cstheme="minorHAnsi"/>
          <w:szCs w:val="24"/>
        </w:rPr>
        <w:t xml:space="preserve"> </w:t>
      </w:r>
      <w:r w:rsidRPr="00922878">
        <w:rPr>
          <w:rFonts w:asciiTheme="minorHAnsi" w:hAnsiTheme="minorHAnsi" w:cstheme="minorHAnsi"/>
          <w:szCs w:val="24"/>
        </w:rPr>
        <w:t>the</w:t>
      </w:r>
      <w:r w:rsidRPr="00922878">
        <w:rPr>
          <w:rFonts w:asciiTheme="minorHAnsi" w:eastAsia="Calibri" w:hAnsiTheme="minorHAnsi" w:cstheme="minorHAnsi"/>
          <w:szCs w:val="24"/>
        </w:rPr>
        <w:t xml:space="preserve"> </w:t>
      </w:r>
      <w:r w:rsidRPr="00922878">
        <w:rPr>
          <w:rFonts w:asciiTheme="minorHAnsi" w:hAnsiTheme="minorHAnsi" w:cstheme="minorHAnsi"/>
          <w:szCs w:val="24"/>
        </w:rPr>
        <w:t>rates</w:t>
      </w:r>
      <w:r w:rsidRPr="00922878">
        <w:rPr>
          <w:rFonts w:asciiTheme="minorHAnsi" w:eastAsia="Calibri" w:hAnsiTheme="minorHAnsi" w:cstheme="minorHAnsi"/>
          <w:szCs w:val="24"/>
        </w:rPr>
        <w:t xml:space="preserve"> </w:t>
      </w:r>
      <w:r w:rsidRPr="00922878">
        <w:rPr>
          <w:rFonts w:asciiTheme="minorHAnsi" w:hAnsiTheme="minorHAnsi" w:cstheme="minorHAnsi"/>
          <w:szCs w:val="24"/>
        </w:rPr>
        <w:t>and</w:t>
      </w:r>
      <w:r w:rsidRPr="00922878">
        <w:rPr>
          <w:rFonts w:asciiTheme="minorHAnsi" w:eastAsia="Calibri" w:hAnsiTheme="minorHAnsi" w:cstheme="minorHAnsi"/>
          <w:szCs w:val="24"/>
        </w:rPr>
        <w:t xml:space="preserve"> </w:t>
      </w:r>
      <w:r w:rsidRPr="00922878">
        <w:rPr>
          <w:rFonts w:asciiTheme="minorHAnsi" w:hAnsiTheme="minorHAnsi" w:cstheme="minorHAnsi"/>
          <w:szCs w:val="24"/>
        </w:rPr>
        <w:t>charges</w:t>
      </w:r>
      <w:r w:rsidRPr="00922878">
        <w:rPr>
          <w:rFonts w:asciiTheme="minorHAnsi" w:eastAsia="Calibri" w:hAnsiTheme="minorHAnsi" w:cstheme="minorHAnsi"/>
          <w:szCs w:val="24"/>
        </w:rPr>
        <w:t xml:space="preserve"> </w:t>
      </w:r>
      <w:r w:rsidRPr="00922878">
        <w:rPr>
          <w:rFonts w:asciiTheme="minorHAnsi" w:hAnsiTheme="minorHAnsi" w:cstheme="minorHAnsi"/>
          <w:szCs w:val="24"/>
        </w:rPr>
        <w:t>on</w:t>
      </w:r>
      <w:r w:rsidRPr="00922878">
        <w:rPr>
          <w:rFonts w:asciiTheme="minorHAnsi" w:eastAsia="Calibri" w:hAnsiTheme="minorHAnsi" w:cstheme="minorHAnsi"/>
          <w:szCs w:val="24"/>
        </w:rPr>
        <w:t xml:space="preserve"> </w:t>
      </w:r>
      <w:r w:rsidRPr="00922878">
        <w:rPr>
          <w:rFonts w:asciiTheme="minorHAnsi" w:hAnsiTheme="minorHAnsi" w:cstheme="minorHAnsi"/>
          <w:szCs w:val="24"/>
        </w:rPr>
        <w:t>that</w:t>
      </w:r>
      <w:r w:rsidRPr="00922878">
        <w:rPr>
          <w:rFonts w:asciiTheme="minorHAnsi" w:eastAsia="Calibri" w:hAnsiTheme="minorHAnsi" w:cstheme="minorHAnsi"/>
          <w:szCs w:val="24"/>
        </w:rPr>
        <w:t xml:space="preserve"> </w:t>
      </w:r>
      <w:r w:rsidRPr="00922878">
        <w:rPr>
          <w:rFonts w:asciiTheme="minorHAnsi" w:hAnsiTheme="minorHAnsi" w:cstheme="minorHAnsi"/>
          <w:szCs w:val="24"/>
        </w:rPr>
        <w:t>land.</w:t>
      </w:r>
      <w:r w:rsidRPr="00922878">
        <w:rPr>
          <w:rFonts w:asciiTheme="minorHAnsi" w:eastAsia="Calibri" w:hAnsiTheme="minorHAnsi" w:cstheme="minorHAnsi"/>
          <w:szCs w:val="24"/>
        </w:rPr>
        <w:t xml:space="preserve">  </w:t>
      </w:r>
    </w:p>
    <w:p w14:paraId="684CE302" w14:textId="3FDF1C16" w:rsidR="00070FE5" w:rsidRPr="00D22E2C" w:rsidRDefault="00070FE5" w:rsidP="00070FE5">
      <w:pPr>
        <w:spacing w:after="0"/>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eastAsia="Calibri" w:hAnsiTheme="minorHAnsi" w:cstheme="minorHAnsi"/>
          <w:i/>
          <w:szCs w:val="24"/>
        </w:rPr>
        <w:t>Local Government Act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(1989)</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Section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156(6)</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declares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unpaid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interest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costs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first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upon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p>
    <w:p w14:paraId="68ADA641" w14:textId="6D453BA6" w:rsidR="00070FE5" w:rsidRPr="00D22E2C" w:rsidRDefault="00070FE5" w:rsidP="00070FE5">
      <w:pPr>
        <w:spacing w:after="0"/>
        <w:rPr>
          <w:rFonts w:asciiTheme="minorHAnsi" w:hAnsiTheme="minorHAnsi" w:cstheme="minorHAnsi"/>
          <w:szCs w:val="24"/>
        </w:rPr>
      </w:pPr>
      <w:r w:rsidRPr="00D22E2C">
        <w:rPr>
          <w:rFonts w:asciiTheme="minorHAnsi" w:hAnsiTheme="minorHAnsi" w:cstheme="minorHAnsi"/>
          <w:szCs w:val="24"/>
        </w:rPr>
        <w:t>Current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p>
    <w:p w14:paraId="68D00658"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accordance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eastAsia="Calibri" w:hAnsiTheme="minorHAnsi" w:cstheme="minorHAnsi"/>
          <w:i/>
          <w:szCs w:val="24"/>
        </w:rPr>
        <w:t>Local Government Act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(1989)</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Section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167</w:t>
      </w:r>
      <w:r w:rsidRPr="00D22E2C">
        <w:rPr>
          <w:rFonts w:asciiTheme="minorHAnsi" w:eastAsia="Calibri" w:hAnsiTheme="minorHAnsi" w:cstheme="minorHAnsi"/>
          <w:szCs w:val="24"/>
        </w:rPr>
        <w:t xml:space="preserve"> </w:t>
      </w:r>
      <w:r w:rsidRPr="00D22E2C">
        <w:rPr>
          <w:rFonts w:asciiTheme="minorHAnsi" w:hAnsiTheme="minorHAnsi" w:cstheme="minorHAnsi"/>
          <w:szCs w:val="24"/>
        </w:rPr>
        <w:t>(1)</w:t>
      </w:r>
      <w:r w:rsidRPr="00D22E2C">
        <w:rPr>
          <w:rFonts w:asciiTheme="minorHAnsi" w:eastAsia="Calibri" w:hAnsiTheme="minorHAnsi" w:cstheme="minorHAnsi"/>
          <w:szCs w:val="24"/>
        </w:rPr>
        <w:t xml:space="preserve"> </w:t>
      </w:r>
      <w:r w:rsidRPr="00D22E2C">
        <w:rPr>
          <w:rFonts w:asciiTheme="minorHAnsi" w:eastAsia="Calibri" w:hAnsiTheme="minorHAnsi" w:cstheme="minorHAnsi"/>
          <w:b/>
          <w:szCs w:val="24"/>
          <w:u w:val="single" w:color="000000"/>
        </w:rPr>
        <w:t>must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allow</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four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instalments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annum.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eastAsia="Calibri" w:hAnsiTheme="minorHAnsi" w:cstheme="minorHAnsi"/>
          <w:b/>
          <w:szCs w:val="24"/>
          <w:u w:val="single" w:color="000000"/>
        </w:rPr>
        <w:t>may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allow</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person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single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lump</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payment</w:t>
      </w:r>
      <w:r w:rsidRPr="00D22E2C">
        <w:rPr>
          <w:rFonts w:asciiTheme="minorHAnsi" w:eastAsia="Calibri" w:hAnsiTheme="minorHAnsi" w:cstheme="minorHAnsi"/>
          <w:szCs w:val="24"/>
        </w:rPr>
        <w:t xml:space="preserve"> </w:t>
      </w:r>
      <w:r w:rsidRPr="00D22E2C">
        <w:rPr>
          <w:rFonts w:asciiTheme="minorHAnsi" w:eastAsia="Calibri" w:hAnsiTheme="minorHAnsi" w:cstheme="minorHAnsi"/>
          <w:i/>
          <w:szCs w:val="24"/>
        </w:rPr>
        <w:t>Local Government Act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(1989)</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Section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167</w:t>
      </w:r>
      <w:r w:rsidRPr="00D22E2C">
        <w:rPr>
          <w:rFonts w:asciiTheme="minorHAnsi" w:eastAsia="Calibri" w:hAnsiTheme="minorHAnsi" w:cstheme="minorHAnsi"/>
          <w:szCs w:val="24"/>
        </w:rPr>
        <w:t xml:space="preserve"> </w:t>
      </w:r>
      <w:r w:rsidRPr="00D22E2C">
        <w:rPr>
          <w:rFonts w:asciiTheme="minorHAnsi" w:hAnsiTheme="minorHAnsi" w:cstheme="minorHAnsi"/>
          <w:szCs w:val="24"/>
        </w:rPr>
        <w:t>(2).</w:t>
      </w:r>
      <w:r w:rsidRPr="00D22E2C">
        <w:rPr>
          <w:rFonts w:asciiTheme="minorHAnsi" w:eastAsia="Calibri" w:hAnsiTheme="minorHAnsi" w:cstheme="minorHAnsi"/>
          <w:szCs w:val="24"/>
        </w:rPr>
        <w:t xml:space="preserve"> </w:t>
      </w:r>
    </w:p>
    <w:p w14:paraId="0F904C0B"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Minister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fixes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instalment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single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lump</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sum</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published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Government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gazette.</w:t>
      </w:r>
      <w:r w:rsidRPr="00D22E2C">
        <w:rPr>
          <w:rFonts w:asciiTheme="minorHAnsi" w:eastAsia="Calibri" w:hAnsiTheme="minorHAnsi" w:cstheme="minorHAnsi"/>
          <w:szCs w:val="24"/>
        </w:rPr>
        <w:t xml:space="preserve"> </w:t>
      </w:r>
    </w:p>
    <w:p w14:paraId="2DC1EEF4" w14:textId="2C7E9F68"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17</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February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2014,</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Frankston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adopted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‘instalment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methodology.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resolution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offers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ratepayers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option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four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instalments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30</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September,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30</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November,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28</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February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31</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each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year,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next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working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thereafter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should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those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days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weekend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public</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holiday.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elect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pre-</w:t>
      </w:r>
      <w:r w:rsidRPr="00D22E2C">
        <w:rPr>
          <w:rFonts w:asciiTheme="minorHAnsi" w:hAnsiTheme="minorHAnsi" w:cstheme="minorHAnsi"/>
          <w:szCs w:val="24"/>
        </w:rPr>
        <w:t>pay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instalments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any</w:t>
      </w:r>
      <w:r w:rsidR="00922878">
        <w:rPr>
          <w:rFonts w:asciiTheme="minorHAnsi" w:hAnsiTheme="minorHAnsi" w:cstheme="minorHAnsi"/>
          <w:szCs w:val="24"/>
        </w:rPr>
        <w:t xml:space="preserve"> time </w:t>
      </w:r>
      <w:r w:rsidRPr="00D22E2C">
        <w:rPr>
          <w:rFonts w:asciiTheme="minorHAnsi" w:hAnsiTheme="minorHAnsi" w:cstheme="minorHAnsi"/>
          <w:szCs w:val="24"/>
        </w:rPr>
        <w:t>during the rating year.</w:t>
      </w:r>
      <w:r w:rsidRPr="00D22E2C">
        <w:rPr>
          <w:rFonts w:asciiTheme="minorHAnsi" w:eastAsia="Calibri" w:hAnsiTheme="minorHAnsi" w:cstheme="minorHAnsi"/>
          <w:szCs w:val="24"/>
        </w:rPr>
        <w:t xml:space="preserve"> </w:t>
      </w:r>
    </w:p>
    <w:p w14:paraId="03F8DFE2" w14:textId="1DF2B416" w:rsidR="00070FE5" w:rsidRPr="00D22E2C" w:rsidRDefault="00070FE5" w:rsidP="00070FE5">
      <w:pPr>
        <w:spacing w:after="0"/>
        <w:rPr>
          <w:rFonts w:asciiTheme="minorHAnsi" w:hAnsiTheme="minorHAnsi" w:cstheme="minorHAnsi"/>
          <w:szCs w:val="24"/>
        </w:rPr>
      </w:pPr>
      <w:r w:rsidRPr="00D22E2C">
        <w:rPr>
          <w:rFonts w:asciiTheme="minorHAnsi" w:eastAsia="Calibri" w:hAnsiTheme="minorHAnsi" w:cstheme="minorHAnsi"/>
          <w:szCs w:val="24"/>
        </w:rPr>
        <w:t xml:space="preserve"> </w:t>
      </w:r>
      <w:r w:rsidR="00922878">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methodology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has</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number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advantages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are:</w:t>
      </w:r>
      <w:r w:rsidRPr="00D22E2C">
        <w:rPr>
          <w:rFonts w:asciiTheme="minorHAnsi" w:eastAsia="Calibri" w:hAnsiTheme="minorHAnsi" w:cstheme="minorHAnsi"/>
          <w:szCs w:val="24"/>
        </w:rPr>
        <w:t xml:space="preserve"> </w:t>
      </w:r>
    </w:p>
    <w:p w14:paraId="7DB1A163" w14:textId="77777777" w:rsidR="00070FE5" w:rsidRPr="00D22E2C" w:rsidRDefault="00070FE5" w:rsidP="004608AA">
      <w:pPr>
        <w:numPr>
          <w:ilvl w:val="0"/>
          <w:numId w:val="15"/>
        </w:numPr>
        <w:spacing w:after="0"/>
        <w:ind w:right="147" w:hanging="360"/>
        <w:jc w:val="both"/>
        <w:rPr>
          <w:rFonts w:asciiTheme="minorHAnsi" w:hAnsiTheme="minorHAnsi" w:cstheme="minorHAnsi"/>
          <w:szCs w:val="24"/>
        </w:rPr>
      </w:pP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time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period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between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first</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issued</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reduced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(approximately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2</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months)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which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should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minimise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opportunity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overlooked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ratepayer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assist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ratepayers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managing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financial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commitments;</w:t>
      </w:r>
      <w:r w:rsidRPr="00D22E2C">
        <w:rPr>
          <w:rFonts w:asciiTheme="minorHAnsi" w:eastAsia="Calibri" w:hAnsiTheme="minorHAnsi" w:cstheme="minorHAnsi"/>
          <w:szCs w:val="24"/>
        </w:rPr>
        <w:t xml:space="preserve"> </w:t>
      </w:r>
    </w:p>
    <w:p w14:paraId="22894D53" w14:textId="77777777" w:rsidR="00070FE5" w:rsidRPr="00D22E2C" w:rsidRDefault="00070FE5" w:rsidP="004608AA">
      <w:pPr>
        <w:numPr>
          <w:ilvl w:val="0"/>
          <w:numId w:val="15"/>
        </w:numPr>
        <w:spacing w:after="0"/>
        <w:ind w:right="147" w:hanging="360"/>
        <w:jc w:val="both"/>
        <w:rPr>
          <w:rFonts w:asciiTheme="minorHAnsi" w:hAnsiTheme="minorHAnsi" w:cstheme="minorHAnsi"/>
          <w:szCs w:val="24"/>
        </w:rPr>
      </w:pPr>
      <w:r w:rsidRPr="00D22E2C">
        <w:rPr>
          <w:rFonts w:asciiTheme="minorHAnsi" w:hAnsiTheme="minorHAnsi" w:cstheme="minorHAnsi"/>
          <w:szCs w:val="24"/>
        </w:rPr>
        <w:t>Currently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application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penalty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interest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current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approach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causes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considerable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distress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impacts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relationship</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ratepayers.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alternative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method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should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reduce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distress</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considerably;</w:t>
      </w:r>
      <w:proofErr w:type="gramEnd"/>
      <w:r w:rsidRPr="00D22E2C">
        <w:rPr>
          <w:rFonts w:asciiTheme="minorHAnsi" w:eastAsia="Calibri" w:hAnsiTheme="minorHAnsi" w:cstheme="minorHAnsi"/>
          <w:szCs w:val="24"/>
        </w:rPr>
        <w:t xml:space="preserve"> </w:t>
      </w:r>
    </w:p>
    <w:p w14:paraId="08683476" w14:textId="77777777" w:rsidR="00070FE5" w:rsidRPr="00D22E2C" w:rsidRDefault="00070FE5" w:rsidP="004608AA">
      <w:pPr>
        <w:numPr>
          <w:ilvl w:val="0"/>
          <w:numId w:val="15"/>
        </w:numPr>
        <w:spacing w:after="0"/>
        <w:ind w:right="147" w:hanging="360"/>
        <w:jc w:val="both"/>
        <w:rPr>
          <w:rFonts w:asciiTheme="minorHAnsi" w:hAnsiTheme="minorHAnsi" w:cstheme="minorHAnsi"/>
          <w:szCs w:val="24"/>
        </w:rPr>
      </w:pP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approach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brings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payments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line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authority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billing,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electricity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water</w:t>
      </w:r>
      <w:r w:rsidRPr="00D22E2C">
        <w:rPr>
          <w:rFonts w:asciiTheme="minorHAnsi" w:eastAsia="Calibri" w:hAnsiTheme="minorHAnsi" w:cstheme="minorHAnsi"/>
          <w:szCs w:val="24"/>
        </w:rPr>
        <w:t xml:space="preserve"> </w:t>
      </w:r>
    </w:p>
    <w:p w14:paraId="20B13509"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Under</w:t>
      </w:r>
      <w:r w:rsidRPr="00D22E2C">
        <w:rPr>
          <w:rFonts w:asciiTheme="minorHAnsi" w:eastAsia="Calibri" w:hAnsiTheme="minorHAnsi" w:cstheme="minorHAnsi"/>
          <w:szCs w:val="24"/>
        </w:rPr>
        <w:t xml:space="preserve"> Section 172 of the Local Government Act 1989, penalty </w:t>
      </w:r>
      <w:r w:rsidRPr="00D22E2C">
        <w:rPr>
          <w:rFonts w:asciiTheme="minorHAnsi" w:hAnsiTheme="minorHAnsi" w:cstheme="minorHAnsi"/>
          <w:szCs w:val="24"/>
        </w:rPr>
        <w:t>interest</w:t>
      </w:r>
      <w:r w:rsidRPr="00D22E2C">
        <w:rPr>
          <w:rFonts w:asciiTheme="minorHAnsi" w:eastAsia="Calibri" w:hAnsiTheme="minorHAnsi" w:cstheme="minorHAnsi"/>
          <w:szCs w:val="24"/>
        </w:rPr>
        <w:t xml:space="preserve"> can </w:t>
      </w:r>
      <w:r w:rsidRPr="00D22E2C">
        <w:rPr>
          <w:rFonts w:asciiTheme="minorHAnsi" w:hAnsiTheme="minorHAnsi" w:cstheme="minorHAnsi"/>
          <w:szCs w:val="24"/>
        </w:rPr>
        <w:t>only</w:t>
      </w:r>
      <w:r w:rsidRPr="00D22E2C">
        <w:rPr>
          <w:rFonts w:asciiTheme="minorHAnsi" w:eastAsia="Calibri" w:hAnsiTheme="minorHAnsi" w:cstheme="minorHAnsi"/>
          <w:szCs w:val="24"/>
        </w:rPr>
        <w:t xml:space="preserve"> be calculated from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missed</w:t>
      </w:r>
      <w:r w:rsidRPr="00D22E2C">
        <w:rPr>
          <w:rFonts w:asciiTheme="minorHAnsi" w:eastAsia="Calibri" w:hAnsiTheme="minorHAnsi" w:cstheme="minorHAnsi"/>
          <w:szCs w:val="24"/>
        </w:rPr>
        <w:t xml:space="preserve"> instalment </w:t>
      </w:r>
      <w:r w:rsidRPr="00D22E2C">
        <w:rPr>
          <w:rFonts w:asciiTheme="minorHAnsi" w:hAnsiTheme="minorHAnsi" w:cstheme="minorHAnsi"/>
          <w:szCs w:val="24"/>
        </w:rPr>
        <w:t>payment</w:t>
      </w:r>
      <w:r w:rsidRPr="00D22E2C">
        <w:rPr>
          <w:rFonts w:asciiTheme="minorHAnsi" w:eastAsia="Calibri" w:hAnsiTheme="minorHAnsi" w:cstheme="minorHAnsi"/>
          <w:szCs w:val="24"/>
        </w:rPr>
        <w:t>.</w:t>
      </w:r>
    </w:p>
    <w:p w14:paraId="494C6D84" w14:textId="77777777" w:rsidR="00070FE5" w:rsidRPr="00D22E2C" w:rsidRDefault="00070FE5" w:rsidP="00070FE5">
      <w:pPr>
        <w:spacing w:after="0"/>
        <w:rPr>
          <w:rFonts w:asciiTheme="minorHAnsi" w:hAnsiTheme="minorHAnsi" w:cstheme="minorHAnsi"/>
          <w:szCs w:val="24"/>
        </w:rPr>
      </w:pP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objective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most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positive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relationship</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possible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all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its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imposing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such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punitive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penalty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just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does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assist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achieving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p>
    <w:p w14:paraId="6039CE4D" w14:textId="77777777" w:rsidR="00070FE5" w:rsidRPr="00D22E2C" w:rsidRDefault="00070FE5" w:rsidP="00070FE5">
      <w:pPr>
        <w:spacing w:after="0"/>
        <w:ind w:left="-4" w:right="147"/>
        <w:rPr>
          <w:rFonts w:asciiTheme="minorHAnsi" w:hAnsiTheme="minorHAnsi" w:cstheme="minorHAnsi"/>
          <w:szCs w:val="24"/>
        </w:rPr>
      </w:pPr>
      <w:r w:rsidRPr="00D22E2C">
        <w:rPr>
          <w:rFonts w:asciiTheme="minorHAnsi" w:hAnsiTheme="minorHAnsi" w:cstheme="minorHAnsi"/>
          <w:szCs w:val="24"/>
        </w:rPr>
        <w:t>When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considered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every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other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utility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you</w:t>
      </w:r>
      <w:r w:rsidRPr="00D22E2C">
        <w:rPr>
          <w:rFonts w:asciiTheme="minorHAnsi" w:eastAsia="Calibri" w:hAnsiTheme="minorHAnsi" w:cstheme="minorHAnsi"/>
          <w:szCs w:val="24"/>
        </w:rPr>
        <w:t xml:space="preserve"> </w:t>
      </w:r>
      <w:r w:rsidRPr="00D22E2C">
        <w:rPr>
          <w:rFonts w:asciiTheme="minorHAnsi" w:hAnsiTheme="minorHAnsi" w:cstheme="minorHAnsi"/>
          <w:szCs w:val="24"/>
        </w:rPr>
        <w:t>deal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with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(telephone,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power,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water)</w:t>
      </w:r>
      <w:r w:rsidRPr="00D22E2C">
        <w:rPr>
          <w:rFonts w:asciiTheme="minorHAnsi" w:eastAsia="Calibri" w:hAnsiTheme="minorHAnsi" w:cstheme="minorHAnsi"/>
          <w:szCs w:val="24"/>
        </w:rPr>
        <w:t xml:space="preserve"> ‐ </w:t>
      </w:r>
      <w:r w:rsidRPr="00D22E2C">
        <w:rPr>
          <w:rFonts w:asciiTheme="minorHAnsi" w:hAnsiTheme="minorHAnsi" w:cstheme="minorHAnsi"/>
          <w:szCs w:val="24"/>
        </w:rPr>
        <w:t>not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these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service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providers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required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operate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business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rules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Local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Government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required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p>
    <w:p w14:paraId="0249032A" w14:textId="77777777" w:rsidR="00070FE5" w:rsidRPr="00D22E2C" w:rsidRDefault="00070FE5" w:rsidP="00070FE5">
      <w:pPr>
        <w:spacing w:after="0"/>
        <w:rPr>
          <w:rFonts w:asciiTheme="minorHAnsi" w:eastAsia="Calibri" w:hAnsiTheme="minorHAnsi" w:cstheme="minorHAnsi"/>
          <w:szCs w:val="24"/>
        </w:rPr>
      </w:pPr>
      <w:r w:rsidRPr="00D22E2C">
        <w:rPr>
          <w:rFonts w:asciiTheme="minorHAnsi" w:hAnsiTheme="minorHAnsi" w:cstheme="minorHAnsi"/>
          <w:szCs w:val="24"/>
        </w:rPr>
        <w:t>This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strategy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therefore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recommends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continuation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current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payment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methodology.</w:t>
      </w:r>
      <w:r w:rsidRPr="00D22E2C">
        <w:rPr>
          <w:rFonts w:asciiTheme="minorHAnsi" w:eastAsia="Calibri" w:hAnsiTheme="minorHAnsi" w:cstheme="minorHAnsi"/>
          <w:szCs w:val="24"/>
        </w:rPr>
        <w:t xml:space="preserve"> </w:t>
      </w:r>
    </w:p>
    <w:tbl>
      <w:tblPr>
        <w:tblStyle w:val="TableGrid0"/>
        <w:tblW w:w="8520" w:type="dxa"/>
        <w:tblInd w:w="-15" w:type="dxa"/>
        <w:tblCellMar>
          <w:top w:w="43" w:type="dxa"/>
          <w:left w:w="106" w:type="dxa"/>
          <w:right w:w="115" w:type="dxa"/>
        </w:tblCellMar>
        <w:tblLook w:val="04A0" w:firstRow="1" w:lastRow="0" w:firstColumn="1" w:lastColumn="0" w:noHBand="0" w:noVBand="1"/>
      </w:tblPr>
      <w:tblGrid>
        <w:gridCol w:w="8520"/>
      </w:tblGrid>
      <w:tr w:rsidR="00070FE5" w:rsidRPr="00D22E2C" w14:paraId="31A6E679" w14:textId="77777777" w:rsidTr="00507003">
        <w:trPr>
          <w:trHeight w:val="335"/>
        </w:trPr>
        <w:tc>
          <w:tcPr>
            <w:tcW w:w="8520" w:type="dxa"/>
            <w:tcBorders>
              <w:top w:val="nil"/>
              <w:left w:val="nil"/>
              <w:bottom w:val="nil"/>
              <w:right w:val="nil"/>
            </w:tcBorders>
            <w:shd w:val="clear" w:color="auto" w:fill="055B8A" w:themeFill="accent6"/>
          </w:tcPr>
          <w:p w14:paraId="460B1163" w14:textId="77777777" w:rsidR="00070FE5" w:rsidRPr="00D22E2C" w:rsidRDefault="00070FE5" w:rsidP="00391C7C">
            <w:pPr>
              <w:rPr>
                <w:rFonts w:cstheme="minorHAnsi"/>
                <w:sz w:val="24"/>
                <w:szCs w:val="24"/>
              </w:rPr>
            </w:pPr>
            <w:r w:rsidRPr="00D22E2C">
              <w:rPr>
                <w:rFonts w:eastAsia="Calibri" w:cstheme="minorHAnsi"/>
                <w:b/>
                <w:color w:val="FFFFFF"/>
                <w:sz w:val="24"/>
                <w:szCs w:val="24"/>
              </w:rPr>
              <w:t xml:space="preserve">Strategy Recommendation  </w:t>
            </w:r>
          </w:p>
        </w:tc>
      </w:tr>
      <w:tr w:rsidR="00070FE5" w:rsidRPr="00D22E2C" w14:paraId="5B7BD4CF" w14:textId="77777777" w:rsidTr="00507003">
        <w:trPr>
          <w:trHeight w:val="1090"/>
        </w:trPr>
        <w:tc>
          <w:tcPr>
            <w:tcW w:w="8520" w:type="dxa"/>
            <w:tcBorders>
              <w:top w:val="nil"/>
              <w:left w:val="nil"/>
              <w:bottom w:val="nil"/>
              <w:right w:val="nil"/>
            </w:tcBorders>
            <w:shd w:val="clear" w:color="auto" w:fill="D9D9D9"/>
          </w:tcPr>
          <w:p w14:paraId="6AE482D3" w14:textId="77777777" w:rsidR="00070FE5" w:rsidRPr="00D22E2C" w:rsidRDefault="00070FE5" w:rsidP="004608AA">
            <w:pPr>
              <w:numPr>
                <w:ilvl w:val="0"/>
                <w:numId w:val="31"/>
              </w:numPr>
              <w:ind w:hanging="350"/>
              <w:rPr>
                <w:rFonts w:cstheme="minorHAnsi"/>
                <w:sz w:val="24"/>
                <w:szCs w:val="24"/>
              </w:rPr>
            </w:pPr>
            <w:r w:rsidRPr="00D22E2C">
              <w:rPr>
                <w:rFonts w:cstheme="minorHAnsi"/>
                <w:sz w:val="24"/>
                <w:szCs w:val="24"/>
              </w:rPr>
              <w:t xml:space="preserve">That Council continues to apply the mandatory rate instalment payment option in future rating years combined with the option of a </w:t>
            </w:r>
            <w:proofErr w:type="gramStart"/>
            <w:r w:rsidRPr="00D22E2C">
              <w:rPr>
                <w:rFonts w:cstheme="minorHAnsi"/>
                <w:sz w:val="24"/>
                <w:szCs w:val="24"/>
              </w:rPr>
              <w:t>nine instalment</w:t>
            </w:r>
            <w:proofErr w:type="gramEnd"/>
            <w:r w:rsidRPr="00D22E2C">
              <w:rPr>
                <w:rFonts w:cstheme="minorHAnsi"/>
                <w:sz w:val="24"/>
                <w:szCs w:val="24"/>
              </w:rPr>
              <w:t xml:space="preserve"> payment plan to encourage greater use of the direct debit payment approach.</w:t>
            </w:r>
          </w:p>
        </w:tc>
      </w:tr>
    </w:tbl>
    <w:p w14:paraId="389FE24A" w14:textId="77777777" w:rsidR="00070FE5" w:rsidRDefault="00070FE5" w:rsidP="00070FE5">
      <w:pPr>
        <w:spacing w:after="0"/>
        <w:rPr>
          <w:rFonts w:asciiTheme="minorHAnsi" w:hAnsiTheme="minorHAnsi" w:cstheme="minorHAnsi"/>
          <w:szCs w:val="24"/>
        </w:rPr>
      </w:pPr>
    </w:p>
    <w:p w14:paraId="54F1B38E" w14:textId="77777777" w:rsidR="00507003" w:rsidRPr="00D22E2C" w:rsidRDefault="00507003" w:rsidP="00070FE5">
      <w:pPr>
        <w:spacing w:after="0"/>
        <w:rPr>
          <w:rFonts w:asciiTheme="minorHAnsi" w:hAnsiTheme="minorHAnsi" w:cstheme="minorHAnsi"/>
          <w:szCs w:val="24"/>
        </w:rPr>
      </w:pPr>
    </w:p>
    <w:p w14:paraId="68B90999" w14:textId="77777777" w:rsidR="00070FE5" w:rsidRPr="00DD552E" w:rsidRDefault="00070FE5" w:rsidP="004608AA">
      <w:pPr>
        <w:pStyle w:val="ListParagraph"/>
        <w:numPr>
          <w:ilvl w:val="0"/>
          <w:numId w:val="28"/>
        </w:numPr>
        <w:shd w:val="clear" w:color="auto" w:fill="055B8A" w:themeFill="accent6"/>
        <w:spacing w:after="0"/>
        <w:rPr>
          <w:rFonts w:asciiTheme="minorHAnsi" w:hAnsiTheme="minorHAnsi" w:cstheme="minorHAnsi"/>
          <w:b/>
          <w:color w:val="FFFFFF" w:themeColor="background1"/>
          <w:sz w:val="32"/>
          <w:szCs w:val="32"/>
        </w:rPr>
      </w:pPr>
      <w:r w:rsidRPr="00DD552E">
        <w:rPr>
          <w:rFonts w:asciiTheme="minorHAnsi" w:hAnsiTheme="minorHAnsi" w:cstheme="minorHAnsi"/>
          <w:b/>
          <w:color w:val="FFFFFF" w:themeColor="background1"/>
          <w:sz w:val="32"/>
          <w:szCs w:val="32"/>
        </w:rPr>
        <w:t xml:space="preserve">Victorian Government Levies </w:t>
      </w:r>
    </w:p>
    <w:p w14:paraId="1DB20ED2" w14:textId="77777777" w:rsidR="00070FE5" w:rsidRPr="00D22E2C" w:rsidRDefault="00070FE5" w:rsidP="00070FE5">
      <w:pPr>
        <w:spacing w:after="0"/>
        <w:ind w:left="-4" w:right="147"/>
        <w:rPr>
          <w:rFonts w:asciiTheme="minorHAnsi" w:eastAsia="Calibri" w:hAnsiTheme="minorHAnsi" w:cstheme="minorHAnsi"/>
          <w:szCs w:val="24"/>
        </w:rPr>
      </w:pPr>
      <w:r w:rsidRPr="00D22E2C">
        <w:rPr>
          <w:rFonts w:asciiTheme="minorHAnsi" w:hAnsiTheme="minorHAnsi" w:cstheme="minorHAnsi"/>
          <w:szCs w:val="24"/>
        </w:rPr>
        <w:t>In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recent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years,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seen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increased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propensity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Victorian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Government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view</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Local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Government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means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collecting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State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taxes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under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branding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Councils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notice.</w:t>
      </w:r>
      <w:r w:rsidRPr="00D22E2C">
        <w:rPr>
          <w:rFonts w:asciiTheme="minorHAnsi" w:eastAsia="Calibri" w:hAnsiTheme="minorHAnsi" w:cstheme="minorHAnsi"/>
          <w:szCs w:val="24"/>
        </w:rPr>
        <w:t xml:space="preserve"> </w:t>
      </w:r>
    </w:p>
    <w:p w14:paraId="52EF58C4" w14:textId="77777777" w:rsidR="00070FE5" w:rsidRPr="00D22E2C" w:rsidRDefault="00070FE5" w:rsidP="00070FE5">
      <w:pPr>
        <w:spacing w:after="0"/>
        <w:ind w:left="-4" w:right="147"/>
        <w:rPr>
          <w:rFonts w:asciiTheme="minorHAnsi" w:eastAsia="Calibri" w:hAnsiTheme="minorHAnsi" w:cstheme="minorHAnsi"/>
          <w:szCs w:val="24"/>
        </w:rPr>
      </w:pPr>
    </w:p>
    <w:p w14:paraId="3AE9E033" w14:textId="6B2E0408" w:rsidR="00070FE5" w:rsidRPr="00D22E2C" w:rsidRDefault="006D5975" w:rsidP="006D5975">
      <w:pPr>
        <w:autoSpaceDE w:val="0"/>
        <w:autoSpaceDN w:val="0"/>
        <w:adjustRightInd w:val="0"/>
        <w:spacing w:after="120" w:line="240" w:lineRule="auto"/>
        <w:rPr>
          <w:rFonts w:asciiTheme="minorHAnsi" w:hAnsiTheme="minorHAnsi" w:cstheme="minorHAnsi"/>
          <w:color w:val="000000"/>
          <w:szCs w:val="24"/>
        </w:rPr>
      </w:pPr>
      <w:r>
        <w:rPr>
          <w:rFonts w:asciiTheme="minorHAnsi" w:hAnsiTheme="minorHAnsi" w:cstheme="minorHAnsi"/>
          <w:color w:val="000000"/>
          <w:szCs w:val="24"/>
        </w:rPr>
        <w:t>In 2013, t</w:t>
      </w:r>
      <w:r w:rsidR="00070FE5" w:rsidRPr="00D22E2C">
        <w:rPr>
          <w:rFonts w:asciiTheme="minorHAnsi" w:hAnsiTheme="minorHAnsi" w:cstheme="minorHAnsi"/>
          <w:color w:val="000000"/>
          <w:szCs w:val="24"/>
        </w:rPr>
        <w:t>he Victorian Government introduced a property-based levy to fund Fire Rescue Victoria (FRV) and the Country Fire Authority (CFA)</w:t>
      </w:r>
      <w:r>
        <w:rPr>
          <w:rFonts w:asciiTheme="minorHAnsi" w:hAnsiTheme="minorHAnsi" w:cstheme="minorHAnsi"/>
          <w:color w:val="000000"/>
          <w:szCs w:val="24"/>
        </w:rPr>
        <w:t>.</w:t>
      </w:r>
      <w:r w:rsidR="00070FE5" w:rsidRPr="00D22E2C">
        <w:rPr>
          <w:rFonts w:asciiTheme="minorHAnsi" w:hAnsiTheme="minorHAnsi" w:cstheme="minorHAnsi"/>
          <w:color w:val="000000"/>
          <w:szCs w:val="24"/>
        </w:rPr>
        <w:t xml:space="preserve"> The Fire Services Property Levy replaced the insurance-based funding model as recommended by the Victorian Bushfires Royal Commission. </w:t>
      </w:r>
    </w:p>
    <w:p w14:paraId="4DB21872" w14:textId="77777777" w:rsidR="006D5975" w:rsidRPr="006D5975" w:rsidRDefault="00070FE5" w:rsidP="006D5975">
      <w:pPr>
        <w:pStyle w:val="Default"/>
        <w:spacing w:after="120"/>
        <w:rPr>
          <w:rFonts w:asciiTheme="minorHAnsi" w:hAnsiTheme="minorHAnsi" w:cstheme="minorHAnsi"/>
        </w:rPr>
      </w:pPr>
      <w:r w:rsidRPr="00D22E2C">
        <w:rPr>
          <w:rFonts w:asciiTheme="minorHAnsi" w:hAnsiTheme="minorHAnsi" w:cstheme="minorHAnsi"/>
        </w:rPr>
        <w:t xml:space="preserve">This levy has been superseded by the </w:t>
      </w:r>
      <w:r w:rsidRPr="00916D8E">
        <w:rPr>
          <w:rFonts w:asciiTheme="minorHAnsi" w:hAnsiTheme="minorHAnsi" w:cstheme="minorHAnsi"/>
          <w:b/>
          <w:bCs/>
        </w:rPr>
        <w:t xml:space="preserve">Emergency Services and Volunteer Fund </w:t>
      </w:r>
      <w:r w:rsidR="003B0499" w:rsidRPr="00916D8E">
        <w:rPr>
          <w:rFonts w:asciiTheme="minorHAnsi" w:hAnsiTheme="minorHAnsi" w:cstheme="minorHAnsi"/>
          <w:b/>
          <w:bCs/>
        </w:rPr>
        <w:t xml:space="preserve">(ESVF) </w:t>
      </w:r>
      <w:r w:rsidRPr="00916D8E">
        <w:rPr>
          <w:rFonts w:asciiTheme="minorHAnsi" w:hAnsiTheme="minorHAnsi" w:cstheme="minorHAnsi"/>
          <w:b/>
          <w:bCs/>
        </w:rPr>
        <w:t>levy</w:t>
      </w:r>
      <w:r w:rsidRPr="00D22E2C">
        <w:rPr>
          <w:rFonts w:asciiTheme="minorHAnsi" w:hAnsiTheme="minorHAnsi" w:cstheme="minorHAnsi"/>
        </w:rPr>
        <w:t xml:space="preserve"> from 1 July 2025.</w:t>
      </w:r>
      <w:r w:rsidR="00507003">
        <w:rPr>
          <w:rFonts w:asciiTheme="minorHAnsi" w:hAnsiTheme="minorHAnsi" w:cstheme="minorHAnsi"/>
        </w:rPr>
        <w:t xml:space="preserve"> </w:t>
      </w:r>
      <w:r w:rsidR="00507003" w:rsidRPr="00507003">
        <w:rPr>
          <w:rFonts w:asciiTheme="minorHAnsi" w:hAnsiTheme="minorHAnsi" w:cstheme="minorHAnsi"/>
        </w:rPr>
        <w:t>The ESVF will include two components, a fixed charge, and a variable charge which is linked to the Capital Improved Value of the property. From 1 July 2026, a non-residential fixed charge will apply to all non-principal places of residence.</w:t>
      </w:r>
      <w:r w:rsidR="006D5975">
        <w:rPr>
          <w:rFonts w:asciiTheme="minorHAnsi" w:hAnsiTheme="minorHAnsi" w:cstheme="minorHAnsi"/>
        </w:rPr>
        <w:t xml:space="preserve"> </w:t>
      </w:r>
      <w:r w:rsidR="006D5975" w:rsidRPr="006D5975">
        <w:rPr>
          <w:rFonts w:asciiTheme="minorHAnsi" w:hAnsiTheme="minorHAnsi" w:cstheme="minorHAnsi"/>
        </w:rPr>
        <w:t xml:space="preserve">This fund will help support a wider range of emergency services including but not limited to VICSES, Triple Zero Victoria, Emergency Management Victoria, as well as the Country Fire Authority (CFA) and Fire Rescue Victoria. </w:t>
      </w:r>
    </w:p>
    <w:p w14:paraId="4460B39E" w14:textId="7641B212" w:rsidR="006D5975" w:rsidRPr="006D5975" w:rsidRDefault="006D5975" w:rsidP="006D5975">
      <w:pPr>
        <w:autoSpaceDE w:val="0"/>
        <w:autoSpaceDN w:val="0"/>
        <w:adjustRightInd w:val="0"/>
        <w:spacing w:after="120" w:line="240" w:lineRule="auto"/>
        <w:rPr>
          <w:rFonts w:asciiTheme="minorHAnsi" w:hAnsiTheme="minorHAnsi" w:cstheme="minorHAnsi"/>
          <w:color w:val="000000"/>
          <w:szCs w:val="24"/>
        </w:rPr>
      </w:pPr>
      <w:r w:rsidRPr="006D5975">
        <w:rPr>
          <w:rFonts w:asciiTheme="minorHAnsi" w:hAnsiTheme="minorHAnsi" w:cstheme="minorHAnsi"/>
          <w:color w:val="000000"/>
          <w:szCs w:val="24"/>
        </w:rPr>
        <w:t xml:space="preserve">Active volunteers with VICSES and CFA may receive an exemption from the ESVF for their primary place of residence. Pensioner Concession Card and Department of Veterans’ Affairs Gold Card holders are entitled to a $50 concession on their ESVF liability for their principal place of residence. </w:t>
      </w:r>
    </w:p>
    <w:p w14:paraId="230203BD" w14:textId="77777777" w:rsidR="00070FE5" w:rsidRPr="00D22E2C" w:rsidRDefault="00070FE5" w:rsidP="00070FE5">
      <w:pPr>
        <w:autoSpaceDE w:val="0"/>
        <w:autoSpaceDN w:val="0"/>
        <w:adjustRightInd w:val="0"/>
        <w:spacing w:after="0" w:line="240" w:lineRule="auto"/>
        <w:rPr>
          <w:rFonts w:asciiTheme="minorHAnsi" w:hAnsiTheme="minorHAnsi" w:cstheme="minorHAnsi"/>
          <w:color w:val="000000"/>
          <w:szCs w:val="24"/>
        </w:rPr>
      </w:pPr>
      <w:r w:rsidRPr="00D22E2C">
        <w:rPr>
          <w:rFonts w:asciiTheme="minorHAnsi" w:hAnsiTheme="minorHAnsi" w:cstheme="minorHAnsi"/>
          <w:color w:val="000000"/>
          <w:szCs w:val="24"/>
        </w:rPr>
        <w:t xml:space="preserve">Under the property-based levy: </w:t>
      </w:r>
    </w:p>
    <w:p w14:paraId="1F5623CF" w14:textId="77777777" w:rsidR="00070FE5" w:rsidRPr="00D22E2C" w:rsidRDefault="00070FE5" w:rsidP="004608AA">
      <w:pPr>
        <w:numPr>
          <w:ilvl w:val="0"/>
          <w:numId w:val="16"/>
        </w:numPr>
        <w:spacing w:after="0"/>
        <w:ind w:right="147" w:hanging="360"/>
        <w:jc w:val="both"/>
        <w:rPr>
          <w:rFonts w:asciiTheme="minorHAnsi" w:hAnsiTheme="minorHAnsi" w:cstheme="minorHAnsi"/>
          <w:szCs w:val="24"/>
        </w:rPr>
      </w:pP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(including</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vacant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residential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fixed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plus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variable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is </w:t>
      </w:r>
      <w:r w:rsidRPr="00D22E2C">
        <w:rPr>
          <w:rFonts w:asciiTheme="minorHAnsi" w:hAnsiTheme="minorHAnsi" w:cstheme="minorHAnsi"/>
          <w:szCs w:val="24"/>
        </w:rPr>
        <w:t>set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Government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calculated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percentage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capital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improved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p>
    <w:p w14:paraId="46A86DE0" w14:textId="77777777" w:rsidR="00070FE5" w:rsidRPr="00D22E2C" w:rsidRDefault="00070FE5" w:rsidP="004608AA">
      <w:pPr>
        <w:numPr>
          <w:ilvl w:val="0"/>
          <w:numId w:val="16"/>
        </w:numPr>
        <w:spacing w:after="0"/>
        <w:ind w:right="147" w:hanging="360"/>
        <w:jc w:val="both"/>
        <w:rPr>
          <w:rFonts w:asciiTheme="minorHAnsi" w:hAnsiTheme="minorHAnsi" w:cstheme="minorHAnsi"/>
          <w:szCs w:val="24"/>
        </w:rPr>
      </w:pPr>
      <w:r w:rsidRPr="00D22E2C">
        <w:rPr>
          <w:rFonts w:asciiTheme="minorHAnsi" w:hAnsiTheme="minorHAnsi" w:cstheme="minorHAnsi"/>
          <w:szCs w:val="24"/>
        </w:rPr>
        <w:t>For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non</w:t>
      </w:r>
      <w:r w:rsidRPr="00D22E2C">
        <w:rPr>
          <w:rFonts w:asciiTheme="minorHAnsi" w:eastAsia="Calibri" w:hAnsiTheme="minorHAnsi" w:cstheme="minorHAnsi"/>
          <w:szCs w:val="24"/>
        </w:rPr>
        <w:t>‐</w:t>
      </w:r>
      <w:r w:rsidRPr="00D22E2C">
        <w:rPr>
          <w:rFonts w:asciiTheme="minorHAnsi" w:hAnsiTheme="minorHAnsi" w:cstheme="minorHAnsi"/>
          <w:szCs w:val="24"/>
        </w:rPr>
        <w:t>residential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properties,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fixed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charge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plus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variable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rate</w:t>
      </w:r>
      <w:r w:rsidRPr="00D22E2C">
        <w:rPr>
          <w:rFonts w:asciiTheme="minorHAnsi" w:eastAsia="Calibri" w:hAnsiTheme="minorHAnsi" w:cstheme="minorHAnsi"/>
          <w:szCs w:val="24"/>
        </w:rPr>
        <w:t xml:space="preserve"> is </w:t>
      </w:r>
      <w:r w:rsidRPr="00D22E2C">
        <w:rPr>
          <w:rFonts w:asciiTheme="minorHAnsi" w:hAnsiTheme="minorHAnsi" w:cstheme="minorHAnsi"/>
          <w:szCs w:val="24"/>
        </w:rPr>
        <w:t>set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Government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calculated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percentage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capital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improved</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value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(CIV)</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of</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p>
    <w:p w14:paraId="468C14A0" w14:textId="2435865B" w:rsidR="00070FE5" w:rsidRPr="00D22E2C" w:rsidRDefault="00070FE5" w:rsidP="004608AA">
      <w:pPr>
        <w:numPr>
          <w:ilvl w:val="0"/>
          <w:numId w:val="16"/>
        </w:numPr>
        <w:spacing w:after="0"/>
        <w:ind w:right="147" w:hanging="828"/>
        <w:jc w:val="both"/>
        <w:rPr>
          <w:rFonts w:asciiTheme="minorHAnsi" w:hAnsiTheme="minorHAnsi" w:cstheme="minorHAnsi"/>
          <w:szCs w:val="24"/>
        </w:rPr>
      </w:pPr>
      <w:r w:rsidRPr="00D22E2C">
        <w:rPr>
          <w:rFonts w:asciiTheme="minorHAnsi" w:hAnsiTheme="minorHAnsi" w:cstheme="minorHAnsi"/>
          <w:szCs w:val="24"/>
        </w:rPr>
        <w:t>Each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property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classification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has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its</w:t>
      </w:r>
      <w:r w:rsidRPr="00D22E2C">
        <w:rPr>
          <w:rFonts w:asciiTheme="minorHAnsi" w:eastAsia="Calibri" w:hAnsiTheme="minorHAnsi" w:cstheme="minorHAnsi"/>
          <w:szCs w:val="24"/>
        </w:rPr>
        <w:t xml:space="preserve"> </w:t>
      </w:r>
      <w:r w:rsidRPr="00D22E2C">
        <w:rPr>
          <w:rFonts w:asciiTheme="minorHAnsi" w:hAnsiTheme="minorHAnsi" w:cstheme="minorHAnsi"/>
          <w:szCs w:val="24"/>
        </w:rPr>
        <w:t>own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variable</w:t>
      </w:r>
      <w:r w:rsidRPr="00D22E2C">
        <w:rPr>
          <w:rFonts w:asciiTheme="minorHAnsi" w:eastAsia="Calibri" w:hAnsiTheme="minorHAnsi" w:cstheme="minorHAnsi"/>
          <w:szCs w:val="24"/>
        </w:rPr>
        <w:t xml:space="preserve"> </w:t>
      </w:r>
      <w:proofErr w:type="gramStart"/>
      <w:r w:rsidRPr="00D22E2C">
        <w:rPr>
          <w:rFonts w:asciiTheme="minorHAnsi" w:hAnsiTheme="minorHAnsi" w:cstheme="minorHAnsi"/>
          <w:szCs w:val="24"/>
        </w:rPr>
        <w:t>rate,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and</w:t>
      </w:r>
      <w:proofErr w:type="gramEnd"/>
      <w:r w:rsidRPr="00D22E2C">
        <w:rPr>
          <w:rFonts w:asciiTheme="minorHAnsi" w:eastAsia="Calibri" w:hAnsiTheme="minorHAnsi" w:cstheme="minorHAnsi"/>
          <w:szCs w:val="24"/>
        </w:rPr>
        <w:t xml:space="preserve"> </w:t>
      </w:r>
      <w:r w:rsidRPr="00D22E2C">
        <w:rPr>
          <w:rFonts w:asciiTheme="minorHAnsi" w:hAnsiTheme="minorHAnsi" w:cstheme="minorHAnsi"/>
          <w:szCs w:val="24"/>
        </w:rPr>
        <w:t>will</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set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by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the</w:t>
      </w:r>
      <w:r w:rsidRPr="00D22E2C">
        <w:rPr>
          <w:rFonts w:asciiTheme="minorHAnsi" w:eastAsia="Calibri" w:hAnsiTheme="minorHAnsi" w:cstheme="minorHAnsi"/>
          <w:szCs w:val="24"/>
        </w:rPr>
        <w:t xml:space="preserve"> </w:t>
      </w:r>
      <w:r w:rsidRPr="00D22E2C">
        <w:rPr>
          <w:rFonts w:asciiTheme="minorHAnsi" w:hAnsiTheme="minorHAnsi" w:cstheme="minorHAnsi"/>
          <w:szCs w:val="24"/>
        </w:rPr>
        <w:t>Victorian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Government</w:t>
      </w:r>
      <w:r w:rsidRPr="00D22E2C">
        <w:rPr>
          <w:rFonts w:asciiTheme="minorHAnsi" w:eastAsia="Calibri" w:hAnsiTheme="minorHAnsi" w:cstheme="minorHAnsi"/>
          <w:szCs w:val="24"/>
        </w:rPr>
        <w:t xml:space="preserve"> </w:t>
      </w:r>
      <w:r w:rsidRPr="00D22E2C">
        <w:rPr>
          <w:rFonts w:asciiTheme="minorHAnsi" w:hAnsiTheme="minorHAnsi" w:cstheme="minorHAnsi"/>
          <w:szCs w:val="24"/>
        </w:rPr>
        <w:t>no</w:t>
      </w:r>
      <w:r w:rsidRPr="00D22E2C">
        <w:rPr>
          <w:rFonts w:asciiTheme="minorHAnsi" w:eastAsia="Calibri" w:hAnsiTheme="minorHAnsi" w:cstheme="minorHAnsi"/>
          <w:szCs w:val="24"/>
        </w:rPr>
        <w:t xml:space="preserve"> </w:t>
      </w:r>
      <w:r w:rsidRPr="00D22E2C">
        <w:rPr>
          <w:rFonts w:asciiTheme="minorHAnsi" w:hAnsiTheme="minorHAnsi" w:cstheme="minorHAnsi"/>
          <w:szCs w:val="24"/>
        </w:rPr>
        <w:t>later</w:t>
      </w:r>
      <w:r w:rsidRPr="00D22E2C">
        <w:rPr>
          <w:rFonts w:asciiTheme="minorHAnsi" w:eastAsia="Calibri" w:hAnsiTheme="minorHAnsi" w:cstheme="minorHAnsi"/>
          <w:szCs w:val="24"/>
        </w:rPr>
        <w:t xml:space="preserve"> </w:t>
      </w:r>
      <w:r w:rsidRPr="00D22E2C">
        <w:rPr>
          <w:rFonts w:asciiTheme="minorHAnsi" w:hAnsiTheme="minorHAnsi" w:cstheme="minorHAnsi"/>
          <w:szCs w:val="24"/>
        </w:rPr>
        <w:t>than</w:t>
      </w:r>
      <w:r w:rsidRPr="00D22E2C">
        <w:rPr>
          <w:rFonts w:asciiTheme="minorHAnsi" w:eastAsia="Calibri" w:hAnsiTheme="minorHAnsi" w:cstheme="minorHAnsi"/>
          <w:szCs w:val="24"/>
        </w:rPr>
        <w:t xml:space="preserve"> </w:t>
      </w:r>
      <w:r w:rsidRPr="00D22E2C">
        <w:rPr>
          <w:rFonts w:asciiTheme="minorHAnsi" w:hAnsiTheme="minorHAnsi" w:cstheme="minorHAnsi"/>
          <w:szCs w:val="24"/>
        </w:rPr>
        <w:t>31</w:t>
      </w:r>
      <w:r w:rsidRPr="00D22E2C">
        <w:rPr>
          <w:rFonts w:asciiTheme="minorHAnsi" w:eastAsia="Calibri" w:hAnsiTheme="minorHAnsi" w:cstheme="minorHAnsi"/>
          <w:szCs w:val="24"/>
        </w:rPr>
        <w:t xml:space="preserve"> </w:t>
      </w:r>
      <w:r w:rsidRPr="00D22E2C">
        <w:rPr>
          <w:rFonts w:asciiTheme="minorHAnsi" w:hAnsiTheme="minorHAnsi" w:cstheme="minorHAnsi"/>
          <w:szCs w:val="24"/>
        </w:rPr>
        <w:t>May</w:t>
      </w:r>
      <w:r w:rsidRPr="00D22E2C">
        <w:rPr>
          <w:rFonts w:asciiTheme="minorHAnsi" w:eastAsia="Calibri" w:hAnsiTheme="minorHAnsi" w:cstheme="minorHAnsi"/>
          <w:szCs w:val="24"/>
        </w:rPr>
        <w:t xml:space="preserve"> </w:t>
      </w:r>
      <w:r w:rsidRPr="00D22E2C">
        <w:rPr>
          <w:rFonts w:asciiTheme="minorHAnsi" w:hAnsiTheme="minorHAnsi" w:cstheme="minorHAnsi"/>
          <w:szCs w:val="24"/>
        </w:rPr>
        <w:t>each</w:t>
      </w:r>
      <w:r w:rsidRPr="00D22E2C">
        <w:rPr>
          <w:rFonts w:asciiTheme="minorHAnsi" w:eastAsia="Calibri" w:hAnsiTheme="minorHAnsi" w:cstheme="minorHAnsi"/>
          <w:szCs w:val="24"/>
        </w:rPr>
        <w:t xml:space="preserve"> </w:t>
      </w:r>
      <w:r w:rsidRPr="00D22E2C">
        <w:rPr>
          <w:rFonts w:asciiTheme="minorHAnsi" w:hAnsiTheme="minorHAnsi" w:cstheme="minorHAnsi"/>
          <w:szCs w:val="24"/>
        </w:rPr>
        <w:t>year.</w:t>
      </w:r>
      <w:r w:rsidRPr="00D22E2C">
        <w:rPr>
          <w:rFonts w:asciiTheme="minorHAnsi" w:eastAsia="Calibri" w:hAnsiTheme="minorHAnsi" w:cstheme="minorHAnsi"/>
          <w:szCs w:val="24"/>
        </w:rPr>
        <w:t xml:space="preserve">  </w:t>
      </w:r>
    </w:p>
    <w:p w14:paraId="07000755" w14:textId="77777777" w:rsidR="00070FE5" w:rsidRPr="00D22E2C" w:rsidRDefault="00070FE5" w:rsidP="00070FE5">
      <w:pPr>
        <w:autoSpaceDE w:val="0"/>
        <w:autoSpaceDN w:val="0"/>
        <w:adjustRightInd w:val="0"/>
        <w:spacing w:after="0" w:line="240" w:lineRule="auto"/>
        <w:rPr>
          <w:rFonts w:asciiTheme="minorHAnsi" w:hAnsiTheme="minorHAnsi" w:cstheme="minorHAnsi"/>
          <w:color w:val="000000"/>
          <w:szCs w:val="24"/>
        </w:rPr>
      </w:pPr>
      <w:r w:rsidRPr="00D22E2C">
        <w:rPr>
          <w:rFonts w:asciiTheme="minorHAnsi" w:hAnsiTheme="minorHAnsi" w:cstheme="minorHAnsi"/>
          <w:color w:val="000000"/>
          <w:szCs w:val="24"/>
        </w:rPr>
        <w:t>The State Government imposed Emergency Services and Volunteer Fund levy is shown separately on rate notices.</w:t>
      </w:r>
    </w:p>
    <w:p w14:paraId="27260D1D" w14:textId="77777777" w:rsidR="00070FE5" w:rsidRPr="00D22E2C" w:rsidRDefault="00070FE5" w:rsidP="00070FE5">
      <w:pPr>
        <w:autoSpaceDE w:val="0"/>
        <w:autoSpaceDN w:val="0"/>
        <w:adjustRightInd w:val="0"/>
        <w:spacing w:after="0" w:line="240" w:lineRule="auto"/>
        <w:rPr>
          <w:rFonts w:asciiTheme="minorHAnsi" w:hAnsiTheme="minorHAnsi" w:cstheme="minorHAnsi"/>
          <w:b/>
          <w:bCs/>
          <w:color w:val="000000"/>
          <w:szCs w:val="24"/>
        </w:rPr>
      </w:pPr>
    </w:p>
    <w:p w14:paraId="79D1E514" w14:textId="3B0E7529" w:rsidR="00070FE5" w:rsidRPr="00D22E2C" w:rsidRDefault="00070FE5" w:rsidP="00070FE5">
      <w:pPr>
        <w:autoSpaceDE w:val="0"/>
        <w:autoSpaceDN w:val="0"/>
        <w:adjustRightInd w:val="0"/>
        <w:spacing w:after="0" w:line="240" w:lineRule="auto"/>
        <w:rPr>
          <w:rFonts w:asciiTheme="minorHAnsi" w:hAnsiTheme="minorHAnsi" w:cstheme="minorHAnsi"/>
          <w:b/>
          <w:bCs/>
          <w:color w:val="000000"/>
          <w:szCs w:val="24"/>
        </w:rPr>
      </w:pPr>
      <w:r w:rsidRPr="00D22E2C">
        <w:rPr>
          <w:rFonts w:asciiTheme="minorHAnsi" w:hAnsiTheme="minorHAnsi" w:cstheme="minorHAnsi"/>
          <w:b/>
          <w:bCs/>
          <w:color w:val="000000"/>
          <w:szCs w:val="24"/>
        </w:rPr>
        <w:t xml:space="preserve">It is important to note that the Victorian Government will be directly responsible for administering the exemption and rebate process for eligible VICSES and CFA volunteers. Council </w:t>
      </w:r>
      <w:proofErr w:type="gramStart"/>
      <w:r w:rsidRPr="00D22E2C">
        <w:rPr>
          <w:rFonts w:asciiTheme="minorHAnsi" w:hAnsiTheme="minorHAnsi" w:cstheme="minorHAnsi"/>
          <w:b/>
          <w:bCs/>
          <w:color w:val="000000"/>
          <w:szCs w:val="24"/>
        </w:rPr>
        <w:t>ha</w:t>
      </w:r>
      <w:r w:rsidR="00E6207F" w:rsidRPr="00D22E2C">
        <w:rPr>
          <w:rFonts w:asciiTheme="minorHAnsi" w:hAnsiTheme="minorHAnsi" w:cstheme="minorHAnsi"/>
          <w:b/>
          <w:bCs/>
          <w:color w:val="000000"/>
          <w:szCs w:val="24"/>
        </w:rPr>
        <w:t>s</w:t>
      </w:r>
      <w:r w:rsidRPr="00D22E2C">
        <w:rPr>
          <w:rFonts w:asciiTheme="minorHAnsi" w:hAnsiTheme="minorHAnsi" w:cstheme="minorHAnsi"/>
          <w:b/>
          <w:bCs/>
          <w:color w:val="000000"/>
          <w:szCs w:val="24"/>
        </w:rPr>
        <w:t xml:space="preserve"> no involvement</w:t>
      </w:r>
      <w:proofErr w:type="gramEnd"/>
      <w:r w:rsidRPr="00D22E2C">
        <w:rPr>
          <w:rFonts w:asciiTheme="minorHAnsi" w:hAnsiTheme="minorHAnsi" w:cstheme="minorHAnsi"/>
          <w:b/>
          <w:bCs/>
          <w:color w:val="000000"/>
          <w:szCs w:val="24"/>
        </w:rPr>
        <w:t xml:space="preserve"> in this process.</w:t>
      </w:r>
    </w:p>
    <w:p w14:paraId="044E1E6A" w14:textId="77777777" w:rsidR="00070FE5" w:rsidRPr="00D22E2C" w:rsidRDefault="00070FE5" w:rsidP="00070FE5">
      <w:pPr>
        <w:autoSpaceDE w:val="0"/>
        <w:autoSpaceDN w:val="0"/>
        <w:adjustRightInd w:val="0"/>
        <w:spacing w:after="0" w:line="240" w:lineRule="auto"/>
        <w:rPr>
          <w:rFonts w:asciiTheme="minorHAnsi" w:hAnsiTheme="minorHAnsi" w:cstheme="minorHAnsi"/>
          <w:color w:val="000000"/>
          <w:szCs w:val="24"/>
        </w:rPr>
      </w:pPr>
    </w:p>
    <w:p w14:paraId="43F17C95" w14:textId="34B18B93" w:rsidR="00070FE5" w:rsidRPr="00D22E2C" w:rsidRDefault="00070FE5" w:rsidP="00070FE5">
      <w:pPr>
        <w:spacing w:after="0"/>
        <w:ind w:left="-4" w:right="147"/>
        <w:rPr>
          <w:rFonts w:asciiTheme="minorHAnsi" w:hAnsiTheme="minorHAnsi" w:cstheme="minorHAnsi"/>
          <w:b/>
          <w:bCs/>
          <w:szCs w:val="24"/>
        </w:rPr>
      </w:pPr>
      <w:r w:rsidRPr="00D22E2C">
        <w:rPr>
          <w:rFonts w:asciiTheme="minorHAnsi" w:hAnsiTheme="minorHAnsi" w:cstheme="minorHAnsi"/>
          <w:b/>
          <w:bCs/>
          <w:color w:val="000000"/>
          <w:szCs w:val="24"/>
        </w:rPr>
        <w:t>Council is not raising any additional revenue from the levy; it is merely acting as a collection agency on behalf of the State Government.</w:t>
      </w:r>
    </w:p>
    <w:p w14:paraId="22454330" w14:textId="77777777" w:rsidR="00070FE5" w:rsidRPr="00D22E2C" w:rsidRDefault="00070FE5" w:rsidP="00070FE5">
      <w:pPr>
        <w:spacing w:after="0"/>
        <w:rPr>
          <w:rFonts w:asciiTheme="minorHAnsi" w:hAnsiTheme="minorHAnsi" w:cstheme="minorHAnsi"/>
          <w:szCs w:val="24"/>
        </w:rPr>
      </w:pPr>
    </w:p>
    <w:p w14:paraId="4B1E9B24" w14:textId="0B62E145" w:rsidR="00070FE5" w:rsidRPr="00D22E2C" w:rsidRDefault="00070FE5" w:rsidP="00D318B5">
      <w:pPr>
        <w:spacing w:after="0"/>
        <w:ind w:right="147"/>
        <w:rPr>
          <w:rFonts w:asciiTheme="minorHAnsi" w:hAnsiTheme="minorHAnsi" w:cstheme="minorHAnsi"/>
          <w:szCs w:val="24"/>
        </w:rPr>
      </w:pPr>
      <w:r w:rsidRPr="00D22E2C">
        <w:rPr>
          <w:rFonts w:asciiTheme="minorHAnsi" w:eastAsia="Calibri" w:hAnsiTheme="minorHAnsi" w:cstheme="minorHAnsi"/>
          <w:szCs w:val="24"/>
        </w:rPr>
        <w:t xml:space="preserve"> </w:t>
      </w:r>
    </w:p>
    <w:tbl>
      <w:tblPr>
        <w:tblStyle w:val="TableGrid0"/>
        <w:tblW w:w="7615" w:type="dxa"/>
        <w:tblInd w:w="-15" w:type="dxa"/>
        <w:tblCellMar>
          <w:top w:w="43" w:type="dxa"/>
          <w:left w:w="106" w:type="dxa"/>
          <w:right w:w="115" w:type="dxa"/>
        </w:tblCellMar>
        <w:tblLook w:val="04A0" w:firstRow="1" w:lastRow="0" w:firstColumn="1" w:lastColumn="0" w:noHBand="0" w:noVBand="1"/>
      </w:tblPr>
      <w:tblGrid>
        <w:gridCol w:w="7615"/>
      </w:tblGrid>
      <w:tr w:rsidR="00070FE5" w:rsidRPr="00D22E2C" w14:paraId="5FD43286" w14:textId="77777777" w:rsidTr="00391C7C">
        <w:trPr>
          <w:trHeight w:val="335"/>
        </w:trPr>
        <w:tc>
          <w:tcPr>
            <w:tcW w:w="7615" w:type="dxa"/>
            <w:tcBorders>
              <w:top w:val="nil"/>
              <w:left w:val="nil"/>
              <w:bottom w:val="nil"/>
              <w:right w:val="nil"/>
            </w:tcBorders>
            <w:shd w:val="clear" w:color="auto" w:fill="055B8A" w:themeFill="accent6"/>
          </w:tcPr>
          <w:p w14:paraId="703296E8" w14:textId="77777777" w:rsidR="00070FE5" w:rsidRPr="00D22E2C" w:rsidRDefault="00070FE5" w:rsidP="00391C7C">
            <w:pPr>
              <w:rPr>
                <w:rFonts w:cstheme="minorHAnsi"/>
                <w:sz w:val="24"/>
                <w:szCs w:val="24"/>
              </w:rPr>
            </w:pPr>
            <w:r w:rsidRPr="00D22E2C">
              <w:rPr>
                <w:rFonts w:eastAsia="Calibri" w:cstheme="minorHAnsi"/>
                <w:b/>
                <w:color w:val="FFFFFF"/>
                <w:sz w:val="24"/>
                <w:szCs w:val="24"/>
              </w:rPr>
              <w:t xml:space="preserve">Strategy Recommendation  </w:t>
            </w:r>
          </w:p>
        </w:tc>
      </w:tr>
      <w:tr w:rsidR="00070FE5" w:rsidRPr="00D22E2C" w14:paraId="73A3E8BD" w14:textId="77777777" w:rsidTr="00391C7C">
        <w:trPr>
          <w:trHeight w:val="1582"/>
        </w:trPr>
        <w:tc>
          <w:tcPr>
            <w:tcW w:w="7615" w:type="dxa"/>
            <w:tcBorders>
              <w:top w:val="nil"/>
              <w:left w:val="nil"/>
              <w:bottom w:val="nil"/>
              <w:right w:val="nil"/>
            </w:tcBorders>
            <w:shd w:val="clear" w:color="auto" w:fill="D9D9D9"/>
          </w:tcPr>
          <w:p w14:paraId="6AA31C6A" w14:textId="77777777" w:rsidR="00070FE5" w:rsidRPr="00D22E2C" w:rsidRDefault="00070FE5" w:rsidP="004608AA">
            <w:pPr>
              <w:pStyle w:val="ListParagraph"/>
              <w:numPr>
                <w:ilvl w:val="0"/>
                <w:numId w:val="32"/>
              </w:numPr>
              <w:rPr>
                <w:rFonts w:cstheme="minorHAnsi"/>
                <w:sz w:val="24"/>
                <w:szCs w:val="24"/>
              </w:rPr>
            </w:pPr>
            <w:r w:rsidRPr="00D22E2C">
              <w:rPr>
                <w:rFonts w:cstheme="minorHAnsi"/>
                <w:sz w:val="24"/>
                <w:szCs w:val="24"/>
              </w:rPr>
              <w:t>That</w:t>
            </w:r>
            <w:r w:rsidRPr="00D22E2C">
              <w:rPr>
                <w:rFonts w:eastAsia="Calibri" w:cstheme="minorHAnsi"/>
                <w:sz w:val="24"/>
                <w:szCs w:val="24"/>
              </w:rPr>
              <w:t xml:space="preserve"> </w:t>
            </w:r>
            <w:r w:rsidRPr="00D22E2C">
              <w:rPr>
                <w:rFonts w:cstheme="minorHAnsi"/>
                <w:sz w:val="24"/>
                <w:szCs w:val="24"/>
              </w:rPr>
              <w:t>Victorian</w:t>
            </w:r>
            <w:r w:rsidRPr="00D22E2C">
              <w:rPr>
                <w:rFonts w:eastAsia="Calibri" w:cstheme="minorHAnsi"/>
                <w:sz w:val="24"/>
                <w:szCs w:val="24"/>
              </w:rPr>
              <w:t xml:space="preserve"> </w:t>
            </w:r>
            <w:r w:rsidRPr="00D22E2C">
              <w:rPr>
                <w:rFonts w:cstheme="minorHAnsi"/>
                <w:sz w:val="24"/>
                <w:szCs w:val="24"/>
              </w:rPr>
              <w:t>Government</w:t>
            </w:r>
            <w:r w:rsidRPr="00D22E2C">
              <w:rPr>
                <w:rFonts w:eastAsia="Calibri" w:cstheme="minorHAnsi"/>
                <w:sz w:val="24"/>
                <w:szCs w:val="24"/>
              </w:rPr>
              <w:t xml:space="preserve"> </w:t>
            </w:r>
            <w:r w:rsidRPr="00D22E2C">
              <w:rPr>
                <w:rFonts w:cstheme="minorHAnsi"/>
                <w:sz w:val="24"/>
                <w:szCs w:val="24"/>
              </w:rPr>
              <w:t>taxes</w:t>
            </w:r>
            <w:r w:rsidRPr="00D22E2C">
              <w:rPr>
                <w:rFonts w:eastAsia="Calibri" w:cstheme="minorHAnsi"/>
                <w:sz w:val="24"/>
                <w:szCs w:val="24"/>
              </w:rPr>
              <w:t xml:space="preserve"> </w:t>
            </w:r>
            <w:r w:rsidRPr="00D22E2C">
              <w:rPr>
                <w:rFonts w:cstheme="minorHAnsi"/>
                <w:sz w:val="24"/>
                <w:szCs w:val="24"/>
              </w:rPr>
              <w:t>are</w:t>
            </w:r>
            <w:r w:rsidRPr="00D22E2C">
              <w:rPr>
                <w:rFonts w:eastAsia="Calibri" w:cstheme="minorHAnsi"/>
                <w:sz w:val="24"/>
                <w:szCs w:val="24"/>
              </w:rPr>
              <w:t xml:space="preserve"> </w:t>
            </w:r>
            <w:r w:rsidRPr="00D22E2C">
              <w:rPr>
                <w:rFonts w:cstheme="minorHAnsi"/>
                <w:sz w:val="24"/>
                <w:szCs w:val="24"/>
              </w:rPr>
              <w:t>best</w:t>
            </w:r>
            <w:r w:rsidRPr="00D22E2C">
              <w:rPr>
                <w:rFonts w:eastAsia="Calibri" w:cstheme="minorHAnsi"/>
                <w:sz w:val="24"/>
                <w:szCs w:val="24"/>
              </w:rPr>
              <w:t xml:space="preserve"> </w:t>
            </w:r>
            <w:r w:rsidRPr="00D22E2C">
              <w:rPr>
                <w:rFonts w:cstheme="minorHAnsi"/>
                <w:sz w:val="24"/>
                <w:szCs w:val="24"/>
              </w:rPr>
              <w:t>collected</w:t>
            </w:r>
            <w:r w:rsidRPr="00D22E2C">
              <w:rPr>
                <w:rFonts w:eastAsia="Calibri" w:cstheme="minorHAnsi"/>
                <w:sz w:val="24"/>
                <w:szCs w:val="24"/>
              </w:rPr>
              <w:t xml:space="preserve"> </w:t>
            </w:r>
            <w:r w:rsidRPr="00D22E2C">
              <w:rPr>
                <w:rFonts w:cstheme="minorHAnsi"/>
                <w:sz w:val="24"/>
                <w:szCs w:val="24"/>
              </w:rPr>
              <w:t>by</w:t>
            </w:r>
            <w:r w:rsidRPr="00D22E2C">
              <w:rPr>
                <w:rFonts w:eastAsia="Calibri" w:cstheme="minorHAnsi"/>
                <w:sz w:val="24"/>
                <w:szCs w:val="24"/>
              </w:rPr>
              <w:t xml:space="preserve"> </w:t>
            </w: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Victorian</w:t>
            </w:r>
            <w:r w:rsidRPr="00D22E2C">
              <w:rPr>
                <w:rFonts w:eastAsia="Calibri" w:cstheme="minorHAnsi"/>
                <w:sz w:val="24"/>
                <w:szCs w:val="24"/>
              </w:rPr>
              <w:t xml:space="preserve"> </w:t>
            </w:r>
            <w:r w:rsidRPr="00D22E2C">
              <w:rPr>
                <w:rFonts w:cstheme="minorHAnsi"/>
                <w:sz w:val="24"/>
                <w:szCs w:val="24"/>
              </w:rPr>
              <w:t>Government</w:t>
            </w:r>
            <w:r w:rsidRPr="00D22E2C">
              <w:rPr>
                <w:rFonts w:eastAsia="Calibri" w:cstheme="minorHAnsi"/>
                <w:sz w:val="24"/>
                <w:szCs w:val="24"/>
              </w:rPr>
              <w:t xml:space="preserve"> </w:t>
            </w:r>
            <w:r w:rsidRPr="00D22E2C">
              <w:rPr>
                <w:rFonts w:cstheme="minorHAnsi"/>
                <w:sz w:val="24"/>
                <w:szCs w:val="24"/>
              </w:rPr>
              <w:t>using</w:t>
            </w:r>
            <w:r w:rsidRPr="00D22E2C">
              <w:rPr>
                <w:rFonts w:eastAsia="Calibri" w:cstheme="minorHAnsi"/>
                <w:sz w:val="24"/>
                <w:szCs w:val="24"/>
              </w:rPr>
              <w:t xml:space="preserve"> </w:t>
            </w:r>
            <w:r w:rsidRPr="00D22E2C">
              <w:rPr>
                <w:rFonts w:cstheme="minorHAnsi"/>
                <w:sz w:val="24"/>
                <w:szCs w:val="24"/>
              </w:rPr>
              <w:t>its</w:t>
            </w:r>
            <w:r w:rsidRPr="00D22E2C">
              <w:rPr>
                <w:rFonts w:eastAsia="Calibri" w:cstheme="minorHAnsi"/>
                <w:sz w:val="24"/>
                <w:szCs w:val="24"/>
              </w:rPr>
              <w:t xml:space="preserve"> </w:t>
            </w:r>
            <w:r w:rsidRPr="00D22E2C">
              <w:rPr>
                <w:rFonts w:cstheme="minorHAnsi"/>
                <w:sz w:val="24"/>
                <w:szCs w:val="24"/>
              </w:rPr>
              <w:t>own</w:t>
            </w:r>
            <w:r w:rsidRPr="00D22E2C">
              <w:rPr>
                <w:rFonts w:eastAsia="Calibri" w:cstheme="minorHAnsi"/>
                <w:sz w:val="24"/>
                <w:szCs w:val="24"/>
              </w:rPr>
              <w:t xml:space="preserve"> </w:t>
            </w:r>
            <w:r w:rsidRPr="00D22E2C">
              <w:rPr>
                <w:rFonts w:cstheme="minorHAnsi"/>
                <w:sz w:val="24"/>
                <w:szCs w:val="24"/>
              </w:rPr>
              <w:t>available</w:t>
            </w:r>
            <w:r w:rsidRPr="00D22E2C">
              <w:rPr>
                <w:rFonts w:eastAsia="Calibri" w:cstheme="minorHAnsi"/>
                <w:sz w:val="24"/>
                <w:szCs w:val="24"/>
              </w:rPr>
              <w:t xml:space="preserve"> </w:t>
            </w:r>
            <w:r w:rsidRPr="00D22E2C">
              <w:rPr>
                <w:rFonts w:cstheme="minorHAnsi"/>
                <w:sz w:val="24"/>
                <w:szCs w:val="24"/>
              </w:rPr>
              <w:t>resources</w:t>
            </w:r>
            <w:r w:rsidRPr="00D22E2C">
              <w:rPr>
                <w:rFonts w:eastAsia="Calibri" w:cstheme="minorHAnsi"/>
                <w:sz w:val="24"/>
                <w:szCs w:val="24"/>
              </w:rPr>
              <w:t xml:space="preserve"> </w:t>
            </w:r>
            <w:r w:rsidRPr="00D22E2C">
              <w:rPr>
                <w:rFonts w:cstheme="minorHAnsi"/>
                <w:sz w:val="24"/>
                <w:szCs w:val="24"/>
              </w:rPr>
              <w:t>such</w:t>
            </w:r>
            <w:r w:rsidRPr="00D22E2C">
              <w:rPr>
                <w:rFonts w:eastAsia="Calibri" w:cstheme="minorHAnsi"/>
                <w:sz w:val="24"/>
                <w:szCs w:val="24"/>
              </w:rPr>
              <w:t xml:space="preserve"> </w:t>
            </w:r>
            <w:r w:rsidRPr="00D22E2C">
              <w:rPr>
                <w:rFonts w:cstheme="minorHAnsi"/>
                <w:sz w:val="24"/>
                <w:szCs w:val="24"/>
              </w:rPr>
              <w:t>as</w:t>
            </w:r>
            <w:r w:rsidRPr="00D22E2C">
              <w:rPr>
                <w:rFonts w:eastAsia="Calibri" w:cstheme="minorHAnsi"/>
                <w:sz w:val="24"/>
                <w:szCs w:val="24"/>
              </w:rPr>
              <w:t xml:space="preserve"> </w:t>
            </w: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State</w:t>
            </w:r>
            <w:r w:rsidRPr="00D22E2C">
              <w:rPr>
                <w:rFonts w:eastAsia="Calibri" w:cstheme="minorHAnsi"/>
                <w:sz w:val="24"/>
                <w:szCs w:val="24"/>
              </w:rPr>
              <w:t xml:space="preserve"> </w:t>
            </w:r>
            <w:r w:rsidRPr="00D22E2C">
              <w:rPr>
                <w:rFonts w:cstheme="minorHAnsi"/>
                <w:sz w:val="24"/>
                <w:szCs w:val="24"/>
              </w:rPr>
              <w:t>Revenue</w:t>
            </w:r>
            <w:r w:rsidRPr="00D22E2C">
              <w:rPr>
                <w:rFonts w:eastAsia="Calibri" w:cstheme="minorHAnsi"/>
                <w:sz w:val="24"/>
                <w:szCs w:val="24"/>
              </w:rPr>
              <w:t xml:space="preserve"> </w:t>
            </w:r>
            <w:r w:rsidRPr="00D22E2C">
              <w:rPr>
                <w:rFonts w:cstheme="minorHAnsi"/>
                <w:sz w:val="24"/>
                <w:szCs w:val="24"/>
              </w:rPr>
              <w:t>Office.</w:t>
            </w:r>
            <w:r w:rsidRPr="00D22E2C">
              <w:rPr>
                <w:rFonts w:eastAsia="Calibri" w:cstheme="minorHAnsi"/>
                <w:sz w:val="24"/>
                <w:szCs w:val="24"/>
              </w:rPr>
              <w:t xml:space="preserve"> </w:t>
            </w:r>
          </w:p>
          <w:p w14:paraId="4385809D" w14:textId="13C39805" w:rsidR="00070FE5" w:rsidRPr="00916D8E" w:rsidRDefault="00070FE5" w:rsidP="004608AA">
            <w:pPr>
              <w:pStyle w:val="ListParagraph"/>
              <w:numPr>
                <w:ilvl w:val="0"/>
                <w:numId w:val="32"/>
              </w:numPr>
              <w:rPr>
                <w:rFonts w:cstheme="minorHAnsi"/>
                <w:sz w:val="24"/>
                <w:szCs w:val="24"/>
              </w:rPr>
            </w:pPr>
            <w:r w:rsidRPr="00D22E2C">
              <w:rPr>
                <w:rFonts w:cstheme="minorHAnsi"/>
                <w:sz w:val="24"/>
                <w:szCs w:val="24"/>
              </w:rPr>
              <w:t>That</w:t>
            </w:r>
            <w:r w:rsidRPr="00D22E2C">
              <w:rPr>
                <w:rFonts w:eastAsia="Calibri" w:cstheme="minorHAnsi"/>
                <w:sz w:val="24"/>
                <w:szCs w:val="24"/>
              </w:rPr>
              <w:t xml:space="preserve"> </w:t>
            </w:r>
            <w:proofErr w:type="gramStart"/>
            <w:r w:rsidRPr="00D22E2C">
              <w:rPr>
                <w:rFonts w:cstheme="minorHAnsi"/>
                <w:sz w:val="24"/>
                <w:szCs w:val="24"/>
              </w:rPr>
              <w:t>in</w:t>
            </w:r>
            <w:r w:rsidRPr="00D22E2C">
              <w:rPr>
                <w:rFonts w:eastAsia="Calibri" w:cstheme="minorHAnsi"/>
                <w:sz w:val="24"/>
                <w:szCs w:val="24"/>
              </w:rPr>
              <w:t xml:space="preserve"> </w:t>
            </w:r>
            <w:r w:rsidRPr="00D22E2C">
              <w:rPr>
                <w:rFonts w:cstheme="minorHAnsi"/>
                <w:sz w:val="24"/>
                <w:szCs w:val="24"/>
              </w:rPr>
              <w:t>the</w:t>
            </w:r>
            <w:r w:rsidRPr="00D22E2C">
              <w:rPr>
                <w:rFonts w:eastAsia="Calibri" w:cstheme="minorHAnsi"/>
                <w:sz w:val="24"/>
                <w:szCs w:val="24"/>
              </w:rPr>
              <w:t xml:space="preserve"> </w:t>
            </w:r>
            <w:r w:rsidRPr="00D22E2C">
              <w:rPr>
                <w:rFonts w:cstheme="minorHAnsi"/>
                <w:sz w:val="24"/>
                <w:szCs w:val="24"/>
              </w:rPr>
              <w:t>event</w:t>
            </w:r>
            <w:r w:rsidRPr="00D22E2C">
              <w:rPr>
                <w:rFonts w:eastAsia="Calibri" w:cstheme="minorHAnsi"/>
                <w:sz w:val="24"/>
                <w:szCs w:val="24"/>
              </w:rPr>
              <w:t xml:space="preserve"> </w:t>
            </w:r>
            <w:r w:rsidRPr="00D22E2C">
              <w:rPr>
                <w:rFonts w:cstheme="minorHAnsi"/>
                <w:sz w:val="24"/>
                <w:szCs w:val="24"/>
              </w:rPr>
              <w:t>that</w:t>
            </w:r>
            <w:proofErr w:type="gramEnd"/>
            <w:r w:rsidRPr="00D22E2C">
              <w:rPr>
                <w:rFonts w:eastAsia="Calibri" w:cstheme="minorHAnsi"/>
                <w:sz w:val="24"/>
                <w:szCs w:val="24"/>
              </w:rPr>
              <w:t xml:space="preserve"> </w:t>
            </w:r>
            <w:r w:rsidRPr="00D22E2C">
              <w:rPr>
                <w:rFonts w:cstheme="minorHAnsi"/>
                <w:sz w:val="24"/>
                <w:szCs w:val="24"/>
              </w:rPr>
              <w:t>council</w:t>
            </w:r>
            <w:r w:rsidRPr="00D22E2C">
              <w:rPr>
                <w:rFonts w:eastAsia="Calibri" w:cstheme="minorHAnsi"/>
                <w:sz w:val="24"/>
                <w:szCs w:val="24"/>
              </w:rPr>
              <w:t xml:space="preserve"> </w:t>
            </w:r>
            <w:r w:rsidRPr="00D22E2C">
              <w:rPr>
                <w:rFonts w:cstheme="minorHAnsi"/>
                <w:sz w:val="24"/>
                <w:szCs w:val="24"/>
              </w:rPr>
              <w:t>is</w:t>
            </w:r>
            <w:r w:rsidRPr="00D22E2C">
              <w:rPr>
                <w:rFonts w:eastAsia="Calibri" w:cstheme="minorHAnsi"/>
                <w:sz w:val="24"/>
                <w:szCs w:val="24"/>
              </w:rPr>
              <w:t xml:space="preserve"> </w:t>
            </w:r>
            <w:r w:rsidRPr="00D22E2C">
              <w:rPr>
                <w:rFonts w:cstheme="minorHAnsi"/>
                <w:sz w:val="24"/>
                <w:szCs w:val="24"/>
              </w:rPr>
              <w:t>required</w:t>
            </w:r>
            <w:r w:rsidRPr="00D22E2C">
              <w:rPr>
                <w:rFonts w:eastAsia="Calibri" w:cstheme="minorHAnsi"/>
                <w:sz w:val="24"/>
                <w:szCs w:val="24"/>
              </w:rPr>
              <w:t xml:space="preserve"> </w:t>
            </w:r>
            <w:r w:rsidRPr="00D22E2C">
              <w:rPr>
                <w:rFonts w:cstheme="minorHAnsi"/>
                <w:sz w:val="24"/>
                <w:szCs w:val="24"/>
              </w:rPr>
              <w:t>to</w:t>
            </w:r>
            <w:r w:rsidRPr="00D22E2C">
              <w:rPr>
                <w:rFonts w:eastAsia="Calibri" w:cstheme="minorHAnsi"/>
                <w:sz w:val="24"/>
                <w:szCs w:val="24"/>
              </w:rPr>
              <w:t xml:space="preserve"> </w:t>
            </w:r>
            <w:r w:rsidRPr="00D22E2C">
              <w:rPr>
                <w:rFonts w:cstheme="minorHAnsi"/>
                <w:sz w:val="24"/>
                <w:szCs w:val="24"/>
              </w:rPr>
              <w:t>collect</w:t>
            </w:r>
            <w:r w:rsidRPr="00D22E2C">
              <w:rPr>
                <w:rFonts w:eastAsia="Calibri" w:cstheme="minorHAnsi"/>
                <w:sz w:val="24"/>
                <w:szCs w:val="24"/>
              </w:rPr>
              <w:t xml:space="preserve"> </w:t>
            </w:r>
            <w:r w:rsidRPr="00D22E2C">
              <w:rPr>
                <w:rFonts w:cstheme="minorHAnsi"/>
                <w:sz w:val="24"/>
                <w:szCs w:val="24"/>
              </w:rPr>
              <w:t>such</w:t>
            </w:r>
            <w:r w:rsidRPr="00D22E2C">
              <w:rPr>
                <w:rFonts w:eastAsia="Calibri" w:cstheme="minorHAnsi"/>
                <w:sz w:val="24"/>
                <w:szCs w:val="24"/>
              </w:rPr>
              <w:t xml:space="preserve"> </w:t>
            </w:r>
            <w:r w:rsidRPr="00D22E2C">
              <w:rPr>
                <w:rFonts w:cstheme="minorHAnsi"/>
                <w:sz w:val="24"/>
                <w:szCs w:val="24"/>
              </w:rPr>
              <w:t>Victorian</w:t>
            </w:r>
            <w:r w:rsidRPr="00D22E2C">
              <w:rPr>
                <w:rFonts w:eastAsia="Calibri" w:cstheme="minorHAnsi"/>
                <w:sz w:val="24"/>
                <w:szCs w:val="24"/>
              </w:rPr>
              <w:t xml:space="preserve"> </w:t>
            </w:r>
            <w:r w:rsidRPr="00D22E2C">
              <w:rPr>
                <w:rFonts w:cstheme="minorHAnsi"/>
                <w:sz w:val="24"/>
                <w:szCs w:val="24"/>
              </w:rPr>
              <w:t>Government</w:t>
            </w:r>
            <w:r w:rsidRPr="00D22E2C">
              <w:rPr>
                <w:rFonts w:eastAsia="Calibri" w:cstheme="minorHAnsi"/>
                <w:sz w:val="24"/>
                <w:szCs w:val="24"/>
              </w:rPr>
              <w:t xml:space="preserve"> </w:t>
            </w:r>
            <w:r w:rsidRPr="00D22E2C">
              <w:rPr>
                <w:rFonts w:cstheme="minorHAnsi"/>
                <w:sz w:val="24"/>
                <w:szCs w:val="24"/>
              </w:rPr>
              <w:t>taxes</w:t>
            </w:r>
            <w:r w:rsidRPr="00D22E2C">
              <w:rPr>
                <w:rFonts w:eastAsia="Calibri" w:cstheme="minorHAnsi"/>
                <w:sz w:val="24"/>
                <w:szCs w:val="24"/>
              </w:rPr>
              <w:t xml:space="preserve"> </w:t>
            </w:r>
            <w:r w:rsidRPr="00D22E2C">
              <w:rPr>
                <w:rFonts w:cstheme="minorHAnsi"/>
                <w:sz w:val="24"/>
                <w:szCs w:val="24"/>
              </w:rPr>
              <w:t>that</w:t>
            </w:r>
            <w:r w:rsidRPr="00D22E2C">
              <w:rPr>
                <w:rFonts w:eastAsia="Calibri" w:cstheme="minorHAnsi"/>
                <w:sz w:val="24"/>
                <w:szCs w:val="24"/>
              </w:rPr>
              <w:t xml:space="preserve"> </w:t>
            </w:r>
            <w:r w:rsidRPr="00D22E2C">
              <w:rPr>
                <w:rFonts w:cstheme="minorHAnsi"/>
                <w:sz w:val="24"/>
                <w:szCs w:val="24"/>
              </w:rPr>
              <w:t>these</w:t>
            </w:r>
            <w:r w:rsidRPr="00D22E2C">
              <w:rPr>
                <w:rFonts w:eastAsia="Calibri" w:cstheme="minorHAnsi"/>
                <w:sz w:val="24"/>
                <w:szCs w:val="24"/>
              </w:rPr>
              <w:t xml:space="preserve"> </w:t>
            </w:r>
            <w:r w:rsidRPr="00D22E2C">
              <w:rPr>
                <w:rFonts w:cstheme="minorHAnsi"/>
                <w:sz w:val="24"/>
                <w:szCs w:val="24"/>
              </w:rPr>
              <w:t>taxes</w:t>
            </w:r>
            <w:r w:rsidRPr="00D22E2C">
              <w:rPr>
                <w:rFonts w:eastAsia="Calibri" w:cstheme="minorHAnsi"/>
                <w:sz w:val="24"/>
                <w:szCs w:val="24"/>
              </w:rPr>
              <w:t xml:space="preserve"> </w:t>
            </w:r>
            <w:r w:rsidRPr="00D22E2C">
              <w:rPr>
                <w:rFonts w:cstheme="minorHAnsi"/>
                <w:sz w:val="24"/>
                <w:szCs w:val="24"/>
              </w:rPr>
              <w:t>be</w:t>
            </w:r>
            <w:r w:rsidRPr="00D22E2C">
              <w:rPr>
                <w:rFonts w:eastAsia="Calibri" w:cstheme="minorHAnsi"/>
                <w:sz w:val="24"/>
                <w:szCs w:val="24"/>
              </w:rPr>
              <w:t xml:space="preserve"> </w:t>
            </w:r>
            <w:r w:rsidRPr="00D22E2C">
              <w:rPr>
                <w:rFonts w:cstheme="minorHAnsi"/>
                <w:sz w:val="24"/>
                <w:szCs w:val="24"/>
              </w:rPr>
              <w:t>clearly</w:t>
            </w:r>
            <w:r w:rsidRPr="00D22E2C">
              <w:rPr>
                <w:rFonts w:eastAsia="Calibri" w:cstheme="minorHAnsi"/>
                <w:sz w:val="24"/>
                <w:szCs w:val="24"/>
              </w:rPr>
              <w:t xml:space="preserve"> </w:t>
            </w:r>
            <w:r w:rsidRPr="00D22E2C">
              <w:rPr>
                <w:rFonts w:cstheme="minorHAnsi"/>
                <w:sz w:val="24"/>
                <w:szCs w:val="24"/>
              </w:rPr>
              <w:t>identified</w:t>
            </w:r>
            <w:r w:rsidRPr="00D22E2C">
              <w:rPr>
                <w:rFonts w:eastAsia="Calibri" w:cstheme="minorHAnsi"/>
                <w:sz w:val="24"/>
                <w:szCs w:val="24"/>
              </w:rPr>
              <w:t xml:space="preserve"> </w:t>
            </w:r>
            <w:r w:rsidRPr="00D22E2C">
              <w:rPr>
                <w:rFonts w:cstheme="minorHAnsi"/>
                <w:sz w:val="24"/>
                <w:szCs w:val="24"/>
              </w:rPr>
              <w:t>as</w:t>
            </w:r>
            <w:r w:rsidRPr="00D22E2C">
              <w:rPr>
                <w:rFonts w:eastAsia="Calibri" w:cstheme="minorHAnsi"/>
                <w:sz w:val="24"/>
                <w:szCs w:val="24"/>
              </w:rPr>
              <w:t xml:space="preserve"> </w:t>
            </w:r>
            <w:r w:rsidRPr="00D22E2C">
              <w:rPr>
                <w:rFonts w:cstheme="minorHAnsi"/>
                <w:sz w:val="24"/>
                <w:szCs w:val="24"/>
              </w:rPr>
              <w:t>State</w:t>
            </w:r>
            <w:r w:rsidRPr="00D22E2C">
              <w:rPr>
                <w:rFonts w:eastAsia="Calibri" w:cstheme="minorHAnsi"/>
                <w:sz w:val="24"/>
                <w:szCs w:val="24"/>
              </w:rPr>
              <w:t xml:space="preserve"> </w:t>
            </w:r>
            <w:r w:rsidRPr="00D22E2C">
              <w:rPr>
                <w:rFonts w:cstheme="minorHAnsi"/>
                <w:sz w:val="24"/>
                <w:szCs w:val="24"/>
              </w:rPr>
              <w:t>charges on the Rates Notice.</w:t>
            </w:r>
            <w:r w:rsidRPr="00D22E2C">
              <w:rPr>
                <w:rFonts w:eastAsia="Calibri" w:cstheme="minorHAnsi"/>
                <w:sz w:val="24"/>
                <w:szCs w:val="24"/>
              </w:rPr>
              <w:t xml:space="preserve"> </w:t>
            </w:r>
          </w:p>
        </w:tc>
      </w:tr>
    </w:tbl>
    <w:p w14:paraId="72249577" w14:textId="77777777" w:rsidR="00070FE5" w:rsidRPr="00D22E2C" w:rsidRDefault="00070FE5" w:rsidP="00070FE5">
      <w:pPr>
        <w:ind w:right="-1"/>
        <w:jc w:val="both"/>
        <w:rPr>
          <w:rFonts w:asciiTheme="minorHAnsi" w:hAnsiTheme="minorHAnsi" w:cstheme="minorHAnsi"/>
          <w:szCs w:val="24"/>
          <w:lang w:eastAsia="en-AU"/>
        </w:rPr>
      </w:pPr>
    </w:p>
    <w:p w14:paraId="48470BEB" w14:textId="15793A6E" w:rsidR="00070FE5" w:rsidRPr="00DD552E" w:rsidRDefault="00070FE5" w:rsidP="00070FE5">
      <w:pPr>
        <w:pStyle w:val="Heading1"/>
        <w:shd w:val="clear" w:color="auto" w:fill="1688C9" w:themeFill="accent4"/>
        <w:rPr>
          <w:rFonts w:asciiTheme="minorHAnsi" w:hAnsiTheme="minorHAnsi" w:cstheme="minorHAnsi"/>
          <w:color w:val="FFFFFF" w:themeColor="background1"/>
        </w:rPr>
      </w:pPr>
      <w:r w:rsidRPr="00DD552E">
        <w:rPr>
          <w:rFonts w:asciiTheme="minorHAnsi" w:hAnsiTheme="minorHAnsi" w:cstheme="minorHAnsi"/>
          <w:color w:val="FFFFFF" w:themeColor="background1"/>
        </w:rPr>
        <w:t>Grants</w:t>
      </w:r>
      <w:r w:rsidR="00CC674B" w:rsidRPr="00DD552E">
        <w:rPr>
          <w:rFonts w:asciiTheme="minorHAnsi" w:hAnsiTheme="minorHAnsi" w:cstheme="minorHAnsi"/>
          <w:color w:val="FFFFFF" w:themeColor="background1"/>
        </w:rPr>
        <w:t xml:space="preserve"> and Contributions</w:t>
      </w:r>
    </w:p>
    <w:p w14:paraId="68A10A83" w14:textId="58110FF8" w:rsidR="00070FE5" w:rsidRDefault="00070FE5" w:rsidP="00070FE5">
      <w:pPr>
        <w:spacing w:after="0"/>
        <w:jc w:val="both"/>
        <w:textAlignment w:val="baseline"/>
        <w:rPr>
          <w:rFonts w:asciiTheme="minorHAnsi" w:hAnsiTheme="minorHAnsi" w:cstheme="minorHAnsi"/>
          <w:szCs w:val="24"/>
          <w:lang w:val="en-US"/>
        </w:rPr>
      </w:pPr>
      <w:r w:rsidRPr="00916D8E">
        <w:rPr>
          <w:rFonts w:asciiTheme="minorHAnsi" w:hAnsiTheme="minorHAnsi" w:cstheme="minorHAnsi"/>
          <w:szCs w:val="24"/>
          <w:lang w:val="en-US"/>
        </w:rPr>
        <w:t>Gr</w:t>
      </w:r>
      <w:r w:rsidR="00CC674B">
        <w:rPr>
          <w:rFonts w:asciiTheme="minorHAnsi" w:hAnsiTheme="minorHAnsi" w:cstheme="minorHAnsi"/>
          <w:szCs w:val="24"/>
          <w:lang w:val="en-US"/>
        </w:rPr>
        <w:t xml:space="preserve">ants </w:t>
      </w:r>
      <w:r w:rsidRPr="00916D8E">
        <w:rPr>
          <w:rFonts w:asciiTheme="minorHAnsi" w:hAnsiTheme="minorHAnsi" w:cstheme="minorHAnsi"/>
          <w:szCs w:val="24"/>
          <w:lang w:val="en-US"/>
        </w:rPr>
        <w:t>revenue represents</w:t>
      </w:r>
      <w:r w:rsidRPr="00D22E2C">
        <w:rPr>
          <w:rFonts w:asciiTheme="minorHAnsi" w:hAnsiTheme="minorHAnsi" w:cstheme="minorHAnsi"/>
          <w:szCs w:val="24"/>
          <w:lang w:val="en-US"/>
        </w:rPr>
        <w:t xml:space="preserve"> income received from other levels of government and other incorporated </w:t>
      </w:r>
      <w:proofErr w:type="spellStart"/>
      <w:r w:rsidRPr="00D22E2C">
        <w:rPr>
          <w:rFonts w:asciiTheme="minorHAnsi" w:hAnsiTheme="minorHAnsi" w:cstheme="minorHAnsi"/>
          <w:szCs w:val="24"/>
          <w:lang w:val="en-US"/>
        </w:rPr>
        <w:t>organisations</w:t>
      </w:r>
      <w:proofErr w:type="spellEnd"/>
      <w:r w:rsidRPr="00D22E2C">
        <w:rPr>
          <w:rFonts w:asciiTheme="minorHAnsi" w:hAnsiTheme="minorHAnsi" w:cstheme="minorHAnsi"/>
          <w:szCs w:val="24"/>
          <w:lang w:val="en-US"/>
        </w:rPr>
        <w:t xml:space="preserve">.  Some grants are singular and attached to the delivery of specific projects, whilst others can be of a recurrent nature and may or may not be linked to the delivery of projects. </w:t>
      </w:r>
    </w:p>
    <w:p w14:paraId="6BBD924C" w14:textId="77777777" w:rsidR="007B5247" w:rsidRPr="007B5247" w:rsidRDefault="007B5247" w:rsidP="00070FE5">
      <w:pPr>
        <w:spacing w:after="0"/>
        <w:jc w:val="both"/>
        <w:textAlignment w:val="baseline"/>
        <w:rPr>
          <w:rFonts w:asciiTheme="minorHAnsi" w:hAnsiTheme="minorHAnsi" w:cstheme="minorHAnsi"/>
          <w:szCs w:val="24"/>
          <w:lang w:val="en-US"/>
        </w:rPr>
      </w:pPr>
    </w:p>
    <w:p w14:paraId="6B1B265D" w14:textId="77777777" w:rsidR="007B5247" w:rsidRDefault="007B5247" w:rsidP="007B5247">
      <w:pPr>
        <w:autoSpaceDE w:val="0"/>
        <w:autoSpaceDN w:val="0"/>
        <w:adjustRightInd w:val="0"/>
        <w:spacing w:after="0" w:line="240" w:lineRule="auto"/>
        <w:rPr>
          <w:rFonts w:asciiTheme="minorHAnsi" w:hAnsiTheme="minorHAnsi" w:cstheme="minorHAnsi"/>
          <w:color w:val="000000"/>
          <w:szCs w:val="24"/>
        </w:rPr>
      </w:pPr>
      <w:r w:rsidRPr="007B5247">
        <w:rPr>
          <w:rFonts w:asciiTheme="minorHAnsi" w:hAnsiTheme="minorHAnsi" w:cstheme="minorHAnsi"/>
          <w:color w:val="000000"/>
          <w:szCs w:val="24"/>
        </w:rPr>
        <w:t xml:space="preserve">Contributions represent funds received by Council, usually from non-government sources, and are usually linked to projects. </w:t>
      </w:r>
    </w:p>
    <w:p w14:paraId="0D0A1D41" w14:textId="77777777" w:rsidR="007B5247" w:rsidRPr="007B5247" w:rsidRDefault="007B5247" w:rsidP="007B5247">
      <w:pPr>
        <w:autoSpaceDE w:val="0"/>
        <w:autoSpaceDN w:val="0"/>
        <w:adjustRightInd w:val="0"/>
        <w:spacing w:after="0" w:line="240" w:lineRule="auto"/>
        <w:rPr>
          <w:rFonts w:asciiTheme="minorHAnsi" w:hAnsiTheme="minorHAnsi" w:cstheme="minorHAnsi"/>
          <w:color w:val="000000"/>
          <w:szCs w:val="24"/>
        </w:rPr>
      </w:pPr>
    </w:p>
    <w:p w14:paraId="0B9BAD22" w14:textId="77777777" w:rsidR="007B5247" w:rsidRPr="007B5247" w:rsidRDefault="007B5247" w:rsidP="007B5247">
      <w:pPr>
        <w:autoSpaceDE w:val="0"/>
        <w:autoSpaceDN w:val="0"/>
        <w:adjustRightInd w:val="0"/>
        <w:spacing w:after="0" w:line="240" w:lineRule="auto"/>
        <w:rPr>
          <w:rFonts w:asciiTheme="minorHAnsi" w:hAnsiTheme="minorHAnsi" w:cstheme="minorHAnsi"/>
          <w:color w:val="000000"/>
          <w:szCs w:val="24"/>
        </w:rPr>
      </w:pPr>
      <w:r w:rsidRPr="007B5247">
        <w:rPr>
          <w:rFonts w:asciiTheme="minorHAnsi" w:hAnsiTheme="minorHAnsi" w:cstheme="minorHAnsi"/>
          <w:color w:val="000000"/>
          <w:szCs w:val="24"/>
        </w:rPr>
        <w:t xml:space="preserve">Contributions can be made to Council in the form of either cash payments or physical assets. </w:t>
      </w:r>
    </w:p>
    <w:p w14:paraId="6E4DA1D4" w14:textId="77777777" w:rsidR="007B5247" w:rsidRPr="007B5247" w:rsidRDefault="007B5247" w:rsidP="007B5247">
      <w:pPr>
        <w:autoSpaceDE w:val="0"/>
        <w:autoSpaceDN w:val="0"/>
        <w:adjustRightInd w:val="0"/>
        <w:spacing w:after="0" w:line="240" w:lineRule="auto"/>
        <w:rPr>
          <w:rFonts w:asciiTheme="minorHAnsi" w:hAnsiTheme="minorHAnsi" w:cstheme="minorHAnsi"/>
          <w:color w:val="000000"/>
          <w:szCs w:val="24"/>
        </w:rPr>
      </w:pPr>
      <w:r w:rsidRPr="007B5247">
        <w:rPr>
          <w:rFonts w:asciiTheme="minorHAnsi" w:hAnsiTheme="minorHAnsi" w:cstheme="minorHAnsi"/>
          <w:color w:val="000000"/>
          <w:szCs w:val="24"/>
        </w:rPr>
        <w:t xml:space="preserve">Examples of contributions include: </w:t>
      </w:r>
    </w:p>
    <w:p w14:paraId="33462FDD" w14:textId="77777777" w:rsidR="007B5247" w:rsidRPr="007B5247" w:rsidRDefault="007B5247" w:rsidP="004608AA">
      <w:pPr>
        <w:pStyle w:val="ListParagraph"/>
        <w:numPr>
          <w:ilvl w:val="0"/>
          <w:numId w:val="44"/>
        </w:numPr>
        <w:autoSpaceDE w:val="0"/>
        <w:autoSpaceDN w:val="0"/>
        <w:adjustRightInd w:val="0"/>
        <w:spacing w:after="32" w:line="240" w:lineRule="auto"/>
        <w:rPr>
          <w:rFonts w:asciiTheme="minorHAnsi" w:hAnsiTheme="minorHAnsi" w:cstheme="minorHAnsi"/>
          <w:color w:val="000000"/>
          <w:szCs w:val="24"/>
        </w:rPr>
      </w:pPr>
      <w:r w:rsidRPr="007B5247">
        <w:rPr>
          <w:rFonts w:asciiTheme="minorHAnsi" w:hAnsiTheme="minorHAnsi" w:cstheme="minorHAnsi"/>
          <w:color w:val="000000"/>
          <w:szCs w:val="24"/>
        </w:rPr>
        <w:t xml:space="preserve">Monies collected from developers under planning and development agreements. </w:t>
      </w:r>
    </w:p>
    <w:p w14:paraId="26A6EFDA" w14:textId="77777777" w:rsidR="007B5247" w:rsidRPr="007B5247" w:rsidRDefault="007B5247" w:rsidP="004608AA">
      <w:pPr>
        <w:pStyle w:val="ListParagraph"/>
        <w:numPr>
          <w:ilvl w:val="0"/>
          <w:numId w:val="44"/>
        </w:numPr>
        <w:autoSpaceDE w:val="0"/>
        <w:autoSpaceDN w:val="0"/>
        <w:adjustRightInd w:val="0"/>
        <w:spacing w:after="32" w:line="240" w:lineRule="auto"/>
        <w:rPr>
          <w:rFonts w:asciiTheme="minorHAnsi" w:hAnsiTheme="minorHAnsi" w:cstheme="minorHAnsi"/>
          <w:color w:val="000000"/>
          <w:szCs w:val="24"/>
        </w:rPr>
      </w:pPr>
      <w:r w:rsidRPr="007B5247">
        <w:rPr>
          <w:rFonts w:asciiTheme="minorHAnsi" w:hAnsiTheme="minorHAnsi" w:cstheme="minorHAnsi"/>
          <w:color w:val="000000"/>
          <w:szCs w:val="24"/>
        </w:rPr>
        <w:t xml:space="preserve">Monies collected under developer contribution plans and infrastructure contribution plans. </w:t>
      </w:r>
    </w:p>
    <w:p w14:paraId="6D4C4B5E" w14:textId="77777777" w:rsidR="007B5247" w:rsidRPr="007B5247" w:rsidRDefault="007B5247" w:rsidP="004608AA">
      <w:pPr>
        <w:pStyle w:val="ListParagraph"/>
        <w:numPr>
          <w:ilvl w:val="0"/>
          <w:numId w:val="44"/>
        </w:numPr>
        <w:autoSpaceDE w:val="0"/>
        <w:autoSpaceDN w:val="0"/>
        <w:adjustRightInd w:val="0"/>
        <w:spacing w:after="32" w:line="240" w:lineRule="auto"/>
        <w:rPr>
          <w:rFonts w:asciiTheme="minorHAnsi" w:hAnsiTheme="minorHAnsi" w:cstheme="minorHAnsi"/>
          <w:color w:val="000000"/>
          <w:szCs w:val="24"/>
        </w:rPr>
      </w:pPr>
      <w:r w:rsidRPr="007B5247">
        <w:rPr>
          <w:rFonts w:asciiTheme="minorHAnsi" w:hAnsiTheme="minorHAnsi" w:cstheme="minorHAnsi"/>
          <w:color w:val="000000"/>
          <w:szCs w:val="24"/>
        </w:rPr>
        <w:t xml:space="preserve">Contributions from user groups towards upgrade of facilities </w:t>
      </w:r>
    </w:p>
    <w:p w14:paraId="22F458CD" w14:textId="77777777" w:rsidR="007B5247" w:rsidRPr="007B5247" w:rsidRDefault="007B5247" w:rsidP="004608AA">
      <w:pPr>
        <w:pStyle w:val="ListParagraph"/>
        <w:numPr>
          <w:ilvl w:val="0"/>
          <w:numId w:val="44"/>
        </w:numPr>
        <w:autoSpaceDE w:val="0"/>
        <w:autoSpaceDN w:val="0"/>
        <w:adjustRightInd w:val="0"/>
        <w:spacing w:after="0" w:line="240" w:lineRule="auto"/>
        <w:rPr>
          <w:rFonts w:asciiTheme="minorHAnsi" w:hAnsiTheme="minorHAnsi" w:cstheme="minorHAnsi"/>
          <w:color w:val="000000"/>
          <w:szCs w:val="24"/>
        </w:rPr>
      </w:pPr>
      <w:r w:rsidRPr="007B5247">
        <w:rPr>
          <w:rFonts w:asciiTheme="minorHAnsi" w:hAnsiTheme="minorHAnsi" w:cstheme="minorHAnsi"/>
          <w:color w:val="000000"/>
          <w:szCs w:val="24"/>
        </w:rPr>
        <w:t xml:space="preserve">Assets handed over to Council from developers at the completion of a subdivision, such as roads, drainage, and streetlights. </w:t>
      </w:r>
    </w:p>
    <w:p w14:paraId="051D431F" w14:textId="77777777" w:rsidR="00070FE5" w:rsidRPr="00D22E2C" w:rsidRDefault="00070FE5" w:rsidP="00070FE5">
      <w:pPr>
        <w:spacing w:after="0"/>
        <w:jc w:val="both"/>
        <w:textAlignment w:val="baseline"/>
        <w:rPr>
          <w:rFonts w:asciiTheme="minorHAnsi" w:hAnsiTheme="minorHAnsi" w:cstheme="minorHAnsi"/>
          <w:szCs w:val="24"/>
          <w:highlight w:val="yellow"/>
          <w:lang w:val="en-US"/>
        </w:rPr>
      </w:pPr>
    </w:p>
    <w:p w14:paraId="4EA4B595" w14:textId="77777777" w:rsidR="00070FE5" w:rsidRPr="00D22E2C" w:rsidRDefault="00070FE5" w:rsidP="00070FE5">
      <w:pPr>
        <w:spacing w:after="0"/>
        <w:jc w:val="both"/>
        <w:textAlignment w:val="baseline"/>
        <w:rPr>
          <w:rFonts w:asciiTheme="minorHAnsi" w:hAnsiTheme="minorHAnsi" w:cstheme="minorHAnsi"/>
          <w:szCs w:val="24"/>
          <w:lang w:val="en-US"/>
        </w:rPr>
      </w:pPr>
      <w:r w:rsidRPr="00D22E2C">
        <w:rPr>
          <w:rFonts w:asciiTheme="minorHAnsi" w:hAnsiTheme="minorHAnsi" w:cstheme="minorHAnsi"/>
          <w:szCs w:val="24"/>
          <w:lang w:val="en-US"/>
        </w:rPr>
        <w:t xml:space="preserve">Council aims to reduce the reliance on rate </w:t>
      </w:r>
      <w:proofErr w:type="gramStart"/>
      <w:r w:rsidRPr="00D22E2C">
        <w:rPr>
          <w:rFonts w:asciiTheme="minorHAnsi" w:hAnsiTheme="minorHAnsi" w:cstheme="minorHAnsi"/>
          <w:szCs w:val="24"/>
          <w:lang w:val="en-US"/>
        </w:rPr>
        <w:t>income,</w:t>
      </w:r>
      <w:proofErr w:type="gramEnd"/>
      <w:r w:rsidRPr="00D22E2C">
        <w:rPr>
          <w:rFonts w:asciiTheme="minorHAnsi" w:hAnsiTheme="minorHAnsi" w:cstheme="minorHAnsi"/>
          <w:szCs w:val="24"/>
          <w:lang w:val="en-US"/>
        </w:rPr>
        <w:t xml:space="preserve"> therefore Council will advocate to other levels of government for grant funding to support the delivery of important infrastructure and service outcomes for the community.  Where Council is required to use its own funds to obtain grant funding, Council will assess the costs and benefits associated with the project or service on a </w:t>
      </w:r>
      <w:proofErr w:type="gramStart"/>
      <w:r w:rsidRPr="00D22E2C">
        <w:rPr>
          <w:rFonts w:asciiTheme="minorHAnsi" w:hAnsiTheme="minorHAnsi" w:cstheme="minorHAnsi"/>
          <w:szCs w:val="24"/>
          <w:lang w:val="en-US"/>
        </w:rPr>
        <w:t>case by case</w:t>
      </w:r>
      <w:proofErr w:type="gramEnd"/>
      <w:r w:rsidRPr="00D22E2C">
        <w:rPr>
          <w:rFonts w:asciiTheme="minorHAnsi" w:hAnsiTheme="minorHAnsi" w:cstheme="minorHAnsi"/>
          <w:szCs w:val="24"/>
          <w:lang w:val="en-US"/>
        </w:rPr>
        <w:t xml:space="preserve"> basis before committing. </w:t>
      </w:r>
    </w:p>
    <w:p w14:paraId="1FD6ED3F" w14:textId="77777777" w:rsidR="00070FE5" w:rsidRPr="00D22E2C" w:rsidRDefault="00070FE5" w:rsidP="00070FE5">
      <w:pPr>
        <w:spacing w:after="0"/>
        <w:jc w:val="both"/>
        <w:textAlignment w:val="baseline"/>
        <w:rPr>
          <w:rFonts w:asciiTheme="minorHAnsi" w:hAnsiTheme="minorHAnsi" w:cstheme="minorHAnsi"/>
          <w:szCs w:val="24"/>
          <w:lang w:val="en-US"/>
        </w:rPr>
      </w:pPr>
    </w:p>
    <w:p w14:paraId="135854BE" w14:textId="77777777" w:rsidR="00070FE5" w:rsidRPr="00D22E2C" w:rsidRDefault="00070FE5" w:rsidP="00070FE5">
      <w:pPr>
        <w:spacing w:after="0"/>
        <w:jc w:val="both"/>
        <w:textAlignment w:val="baseline"/>
        <w:rPr>
          <w:rFonts w:asciiTheme="minorHAnsi" w:hAnsiTheme="minorHAnsi" w:cstheme="minorHAnsi"/>
          <w:szCs w:val="24"/>
          <w:lang w:val="en-US"/>
        </w:rPr>
      </w:pPr>
      <w:r w:rsidRPr="00D22E2C">
        <w:rPr>
          <w:rFonts w:asciiTheme="minorHAnsi" w:hAnsiTheme="minorHAnsi" w:cstheme="minorHAnsi"/>
          <w:szCs w:val="24"/>
          <w:lang w:val="en-US"/>
        </w:rPr>
        <w:t>When preparing its financial plan, Council considers its project proposal pipeline, advocacy priorities, upcoming grant program opportunities, and co-funding options to determine what grants to apply for.   Grant assumptions are then clearly detailed in Council’s budget document. No project that is reliant on grant funding will proceed until a signed funding agreement is in place.</w:t>
      </w:r>
    </w:p>
    <w:p w14:paraId="3EB7C21C" w14:textId="77777777" w:rsidR="00070FE5" w:rsidRPr="00D22E2C" w:rsidRDefault="00070FE5" w:rsidP="00070FE5">
      <w:pPr>
        <w:spacing w:after="0"/>
        <w:jc w:val="both"/>
        <w:textAlignment w:val="baseline"/>
        <w:rPr>
          <w:rFonts w:asciiTheme="minorHAnsi" w:hAnsiTheme="minorHAnsi" w:cstheme="minorHAnsi"/>
          <w:szCs w:val="24"/>
          <w:lang w:val="en-US"/>
        </w:rPr>
      </w:pPr>
    </w:p>
    <w:p w14:paraId="1B7FD5AF" w14:textId="7FEA8E24" w:rsidR="00070FE5" w:rsidRPr="00D22E2C" w:rsidRDefault="00070FE5" w:rsidP="00E6207F">
      <w:pPr>
        <w:spacing w:after="0"/>
        <w:jc w:val="both"/>
        <w:textAlignment w:val="baseline"/>
        <w:rPr>
          <w:rFonts w:asciiTheme="minorHAnsi" w:hAnsiTheme="minorHAnsi" w:cstheme="minorHAnsi"/>
          <w:szCs w:val="24"/>
          <w:lang w:val="en-US"/>
        </w:rPr>
      </w:pPr>
      <w:r w:rsidRPr="00D22E2C">
        <w:rPr>
          <w:rFonts w:asciiTheme="minorHAnsi" w:hAnsiTheme="minorHAnsi" w:cstheme="minorHAnsi"/>
          <w:szCs w:val="24"/>
          <w:lang w:val="en-US"/>
        </w:rPr>
        <w:t xml:space="preserve">Our Advocacy </w:t>
      </w:r>
      <w:r w:rsidR="00E6207F" w:rsidRPr="00D22E2C">
        <w:rPr>
          <w:rFonts w:asciiTheme="minorHAnsi" w:hAnsiTheme="minorHAnsi" w:cstheme="minorHAnsi"/>
          <w:szCs w:val="24"/>
          <w:lang w:val="en-US"/>
        </w:rPr>
        <w:t>priorities</w:t>
      </w:r>
      <w:r w:rsidRPr="00D22E2C">
        <w:rPr>
          <w:rFonts w:asciiTheme="minorHAnsi" w:hAnsiTheme="minorHAnsi" w:cstheme="minorHAnsi"/>
          <w:szCs w:val="24"/>
          <w:lang w:val="en-US"/>
        </w:rPr>
        <w:t xml:space="preserve"> underpin a key strategic direction of Council to reduce our reliance on rates and charges revenue and source alternate revenue streams.</w:t>
      </w:r>
      <w:r w:rsidR="00CC674B">
        <w:rPr>
          <w:rFonts w:asciiTheme="minorHAnsi" w:hAnsiTheme="minorHAnsi" w:cstheme="minorHAnsi"/>
          <w:szCs w:val="24"/>
          <w:lang w:val="en-US"/>
        </w:rPr>
        <w:t xml:space="preserve"> </w:t>
      </w:r>
      <w:r w:rsidRPr="00D22E2C">
        <w:rPr>
          <w:rFonts w:asciiTheme="minorHAnsi" w:hAnsiTheme="minorHAnsi" w:cstheme="minorHAnsi"/>
          <w:szCs w:val="24"/>
          <w:lang w:val="en-US"/>
        </w:rPr>
        <w:t>Council-led advocacy to state and federal governments is a vital tool for building awareness and support for matters that impact our city and to help secure the essential funding necessary to drive change and deliver on priorities that benefit our community.</w:t>
      </w:r>
    </w:p>
    <w:p w14:paraId="12354DC1" w14:textId="77777777" w:rsidR="00070FE5" w:rsidRPr="00D22E2C" w:rsidRDefault="00070FE5" w:rsidP="00070FE5">
      <w:pPr>
        <w:shd w:val="clear" w:color="auto" w:fill="FFFFFF"/>
        <w:spacing w:after="0"/>
        <w:outlineLvl w:val="1"/>
        <w:rPr>
          <w:rFonts w:asciiTheme="minorHAnsi" w:hAnsiTheme="minorHAnsi" w:cstheme="minorHAnsi"/>
          <w:szCs w:val="24"/>
          <w:lang w:val="en-US"/>
        </w:rPr>
      </w:pPr>
    </w:p>
    <w:tbl>
      <w:tblPr>
        <w:tblStyle w:val="TableGrid0"/>
        <w:tblW w:w="8662" w:type="dxa"/>
        <w:tblInd w:w="-15" w:type="dxa"/>
        <w:tblCellMar>
          <w:top w:w="43" w:type="dxa"/>
          <w:left w:w="106" w:type="dxa"/>
          <w:right w:w="115" w:type="dxa"/>
        </w:tblCellMar>
        <w:tblLook w:val="04A0" w:firstRow="1" w:lastRow="0" w:firstColumn="1" w:lastColumn="0" w:noHBand="0" w:noVBand="1"/>
      </w:tblPr>
      <w:tblGrid>
        <w:gridCol w:w="8662"/>
      </w:tblGrid>
      <w:tr w:rsidR="00070FE5" w:rsidRPr="00D22E2C" w14:paraId="73814124" w14:textId="77777777" w:rsidTr="00D318B5">
        <w:trPr>
          <w:trHeight w:val="335"/>
        </w:trPr>
        <w:tc>
          <w:tcPr>
            <w:tcW w:w="8662" w:type="dxa"/>
            <w:tcBorders>
              <w:top w:val="nil"/>
              <w:left w:val="nil"/>
              <w:bottom w:val="nil"/>
              <w:right w:val="nil"/>
            </w:tcBorders>
            <w:shd w:val="clear" w:color="auto" w:fill="1688C9" w:themeFill="accent4"/>
          </w:tcPr>
          <w:p w14:paraId="725CF71E" w14:textId="77777777" w:rsidR="00070FE5" w:rsidRPr="00D22E2C" w:rsidRDefault="00070FE5" w:rsidP="00391C7C">
            <w:pPr>
              <w:rPr>
                <w:rFonts w:cstheme="minorHAnsi"/>
                <w:sz w:val="24"/>
                <w:szCs w:val="24"/>
              </w:rPr>
            </w:pPr>
            <w:r w:rsidRPr="00D22E2C">
              <w:rPr>
                <w:rFonts w:eastAsia="Calibri" w:cstheme="minorHAnsi"/>
                <w:b/>
                <w:color w:val="FFFFFF"/>
                <w:sz w:val="24"/>
                <w:szCs w:val="24"/>
              </w:rPr>
              <w:t xml:space="preserve">Strategy Recommendation  </w:t>
            </w:r>
          </w:p>
        </w:tc>
      </w:tr>
      <w:tr w:rsidR="00070FE5" w:rsidRPr="00D22E2C" w14:paraId="0C1702B5" w14:textId="77777777" w:rsidTr="00D318B5">
        <w:trPr>
          <w:trHeight w:val="1582"/>
        </w:trPr>
        <w:tc>
          <w:tcPr>
            <w:tcW w:w="8662" w:type="dxa"/>
            <w:tcBorders>
              <w:top w:val="nil"/>
              <w:left w:val="nil"/>
              <w:bottom w:val="nil"/>
              <w:right w:val="nil"/>
            </w:tcBorders>
            <w:shd w:val="clear" w:color="auto" w:fill="D9D9D9"/>
          </w:tcPr>
          <w:p w14:paraId="40ACFD09" w14:textId="4CA1F128" w:rsidR="00070FE5" w:rsidRPr="00D318B5" w:rsidRDefault="00070FE5" w:rsidP="004608AA">
            <w:pPr>
              <w:pStyle w:val="ListParagraph"/>
              <w:numPr>
                <w:ilvl w:val="0"/>
                <w:numId w:val="42"/>
              </w:numPr>
              <w:rPr>
                <w:rFonts w:eastAsia="Calibri" w:cstheme="minorHAnsi"/>
                <w:sz w:val="24"/>
                <w:szCs w:val="24"/>
              </w:rPr>
            </w:pPr>
            <w:r w:rsidRPr="00D318B5">
              <w:rPr>
                <w:rFonts w:eastAsia="Calibri" w:cstheme="minorHAnsi"/>
                <w:sz w:val="24"/>
                <w:szCs w:val="24"/>
              </w:rPr>
              <w:t>Council consider</w:t>
            </w:r>
            <w:r w:rsidR="007B5247" w:rsidRPr="00D318B5">
              <w:rPr>
                <w:rFonts w:eastAsia="Calibri" w:cstheme="minorHAnsi"/>
                <w:sz w:val="24"/>
                <w:szCs w:val="24"/>
              </w:rPr>
              <w:t>s</w:t>
            </w:r>
            <w:r w:rsidRPr="00D318B5">
              <w:rPr>
                <w:rFonts w:eastAsia="Calibri" w:cstheme="minorHAnsi"/>
                <w:sz w:val="24"/>
                <w:szCs w:val="24"/>
              </w:rPr>
              <w:t xml:space="preserve"> </w:t>
            </w:r>
            <w:r w:rsidR="007B5247" w:rsidRPr="00D318B5">
              <w:rPr>
                <w:rFonts w:eastAsia="Calibri" w:cstheme="minorHAnsi"/>
                <w:sz w:val="24"/>
                <w:szCs w:val="24"/>
              </w:rPr>
              <w:t>potential grant and contribution funding options i</w:t>
            </w:r>
            <w:r w:rsidRPr="00D318B5">
              <w:rPr>
                <w:rFonts w:eastAsia="Calibri" w:cstheme="minorHAnsi"/>
                <w:sz w:val="24"/>
                <w:szCs w:val="24"/>
              </w:rPr>
              <w:t>n each annual budget cycle</w:t>
            </w:r>
          </w:p>
          <w:p w14:paraId="47741EF5" w14:textId="77777777" w:rsidR="00070FE5" w:rsidRPr="00D318B5" w:rsidRDefault="00070FE5" w:rsidP="00391C7C">
            <w:pPr>
              <w:rPr>
                <w:rFonts w:eastAsia="Calibri" w:cstheme="minorHAnsi"/>
                <w:sz w:val="24"/>
                <w:szCs w:val="24"/>
              </w:rPr>
            </w:pPr>
          </w:p>
          <w:p w14:paraId="4CD46AEE" w14:textId="61B1047F" w:rsidR="00070FE5" w:rsidRPr="00CC674B" w:rsidRDefault="00070FE5" w:rsidP="004608AA">
            <w:pPr>
              <w:pStyle w:val="ListParagraph"/>
              <w:numPr>
                <w:ilvl w:val="0"/>
                <w:numId w:val="42"/>
              </w:numPr>
              <w:rPr>
                <w:rFonts w:cstheme="minorHAnsi"/>
                <w:szCs w:val="24"/>
              </w:rPr>
            </w:pPr>
            <w:r w:rsidRPr="00D318B5">
              <w:rPr>
                <w:rFonts w:eastAsia="Calibri" w:cstheme="minorHAnsi"/>
                <w:sz w:val="24"/>
                <w:szCs w:val="24"/>
              </w:rPr>
              <w:t xml:space="preserve">Continue to advocate to </w:t>
            </w:r>
            <w:r w:rsidR="00CC674B" w:rsidRPr="00D318B5">
              <w:rPr>
                <w:rFonts w:eastAsia="Calibri" w:cstheme="minorHAnsi"/>
                <w:sz w:val="24"/>
                <w:szCs w:val="24"/>
              </w:rPr>
              <w:t xml:space="preserve">all levels of government to </w:t>
            </w:r>
            <w:r w:rsidRPr="00D318B5">
              <w:rPr>
                <w:rFonts w:eastAsia="Calibri" w:cstheme="minorHAnsi"/>
                <w:sz w:val="24"/>
                <w:szCs w:val="24"/>
              </w:rPr>
              <w:t>secure essential funding for local services and projects</w:t>
            </w:r>
          </w:p>
        </w:tc>
      </w:tr>
    </w:tbl>
    <w:p w14:paraId="69CF8FDA" w14:textId="77777777" w:rsidR="00070FE5" w:rsidRPr="00D22E2C" w:rsidRDefault="00070FE5" w:rsidP="00070FE5">
      <w:pPr>
        <w:rPr>
          <w:rFonts w:asciiTheme="minorHAnsi" w:hAnsiTheme="minorHAnsi" w:cstheme="minorHAnsi"/>
          <w:color w:val="031D32" w:themeColor="text2" w:themeShade="BF"/>
          <w:szCs w:val="24"/>
        </w:rPr>
      </w:pPr>
    </w:p>
    <w:p w14:paraId="5ACE7D94" w14:textId="77777777" w:rsidR="00070FE5" w:rsidRPr="00D22E2C" w:rsidRDefault="00070FE5" w:rsidP="00070FE5">
      <w:pPr>
        <w:rPr>
          <w:rFonts w:asciiTheme="minorHAnsi" w:hAnsiTheme="minorHAnsi" w:cstheme="minorHAnsi"/>
          <w:color w:val="031D32" w:themeColor="text2" w:themeShade="BF"/>
          <w:szCs w:val="24"/>
        </w:rPr>
      </w:pPr>
      <w:r w:rsidRPr="00D22E2C">
        <w:rPr>
          <w:rFonts w:asciiTheme="minorHAnsi" w:hAnsiTheme="minorHAnsi" w:cstheme="minorHAnsi"/>
          <w:color w:val="031D32" w:themeColor="text2" w:themeShade="BF"/>
          <w:szCs w:val="24"/>
        </w:rPr>
        <w:br w:type="page"/>
      </w:r>
    </w:p>
    <w:p w14:paraId="3EB4795F" w14:textId="77777777" w:rsidR="00070FE5" w:rsidRPr="00DD552E" w:rsidRDefault="00070FE5" w:rsidP="00070FE5">
      <w:pPr>
        <w:pStyle w:val="Heading1"/>
        <w:shd w:val="clear" w:color="auto" w:fill="407EC9" w:themeFill="accent2"/>
        <w:rPr>
          <w:rFonts w:asciiTheme="minorHAnsi" w:hAnsiTheme="minorHAnsi" w:cstheme="minorHAnsi"/>
          <w:color w:val="FFFFFF" w:themeColor="background1"/>
        </w:rPr>
      </w:pPr>
      <w:bookmarkStart w:id="7" w:name="_Hlk196224489"/>
      <w:r w:rsidRPr="00DD552E">
        <w:rPr>
          <w:rFonts w:asciiTheme="minorHAnsi" w:hAnsiTheme="minorHAnsi" w:cstheme="minorHAnsi"/>
          <w:color w:val="FFFFFF" w:themeColor="background1"/>
        </w:rPr>
        <w:t>User fees</w:t>
      </w:r>
    </w:p>
    <w:p w14:paraId="2CA10CDA" w14:textId="77777777" w:rsidR="00070FE5" w:rsidRPr="00D22E2C" w:rsidRDefault="00070FE5" w:rsidP="00CC674B">
      <w:pPr>
        <w:pStyle w:val="paragraph"/>
        <w:spacing w:before="0" w:beforeAutospacing="0" w:after="120" w:afterAutospacing="0" w:line="276" w:lineRule="auto"/>
        <w:textAlignment w:val="baseline"/>
        <w:rPr>
          <w:rStyle w:val="normaltextrun"/>
          <w:rFonts w:asciiTheme="minorHAnsi" w:eastAsiaTheme="majorEastAsia" w:hAnsiTheme="minorHAnsi" w:cstheme="minorHAnsi"/>
        </w:rPr>
      </w:pPr>
      <w:bookmarkStart w:id="8" w:name="_Toc60118928"/>
      <w:bookmarkStart w:id="9" w:name="_Toc61621834"/>
      <w:bookmarkEnd w:id="7"/>
      <w:r w:rsidRPr="00D22E2C">
        <w:rPr>
          <w:rStyle w:val="normaltextrun"/>
          <w:rFonts w:asciiTheme="minorHAnsi" w:eastAsiaTheme="majorEastAsia" w:hAnsiTheme="minorHAnsi" w:cstheme="minorHAnsi"/>
        </w:rPr>
        <w:t>Council provides a wide range of services to the community, often for a fee or charge.  The nature of these fees and charges generally depends on whether they relate to statutory or discretionary services.  Some of these, such as statutory planning fees are set by State Government statute and are commonly known as regulatory fees.  In these cases, councils usually have no control over service pricing.</w:t>
      </w:r>
    </w:p>
    <w:p w14:paraId="3976CAC8" w14:textId="77777777" w:rsidR="00070FE5" w:rsidRPr="00D22E2C" w:rsidRDefault="00070FE5" w:rsidP="00CC674B">
      <w:pPr>
        <w:pStyle w:val="paragraph"/>
        <w:spacing w:before="0" w:beforeAutospacing="0" w:after="120" w:afterAutospacing="0" w:line="276" w:lineRule="auto"/>
        <w:textAlignment w:val="baseline"/>
        <w:rPr>
          <w:rStyle w:val="normaltextrun"/>
          <w:rFonts w:asciiTheme="minorHAnsi" w:eastAsiaTheme="majorEastAsia" w:hAnsiTheme="minorHAnsi" w:cstheme="minorHAnsi"/>
        </w:rPr>
      </w:pPr>
      <w:r w:rsidRPr="00D22E2C">
        <w:rPr>
          <w:rStyle w:val="normaltextrun"/>
          <w:rFonts w:asciiTheme="minorHAnsi" w:eastAsiaTheme="majorEastAsia" w:hAnsiTheme="minorHAnsi" w:cstheme="minorHAnsi"/>
        </w:rPr>
        <w:t>The Act gives Council the power to set discretionary fees and charges at a level that recovers the full cost of providing the services unless there is an overriding policy or imperative in favour of subsidisation.</w:t>
      </w:r>
    </w:p>
    <w:p w14:paraId="1D4E2E5B" w14:textId="2D21C49F" w:rsidR="00070FE5" w:rsidRPr="00D22E2C" w:rsidRDefault="00070FE5" w:rsidP="00CC674B">
      <w:pPr>
        <w:pStyle w:val="paragraph"/>
        <w:spacing w:before="0" w:beforeAutospacing="0" w:after="120" w:afterAutospacing="0" w:line="276" w:lineRule="auto"/>
        <w:textAlignment w:val="baseline"/>
        <w:rPr>
          <w:rStyle w:val="normaltextrun"/>
          <w:rFonts w:asciiTheme="minorHAnsi" w:eastAsiaTheme="majorEastAsia" w:hAnsiTheme="minorHAnsi" w:cstheme="minorHAnsi"/>
        </w:rPr>
      </w:pPr>
      <w:r w:rsidRPr="00D22E2C">
        <w:rPr>
          <w:rStyle w:val="normaltextrun"/>
          <w:rFonts w:asciiTheme="minorHAnsi" w:eastAsiaTheme="majorEastAsia" w:hAnsiTheme="minorHAnsi" w:cstheme="minorHAnsi"/>
        </w:rPr>
        <w:t xml:space="preserve">Fees and charges are set/recommended by the individual Council departments responsible for the provision of services and approved by Council in the adopted </w:t>
      </w:r>
      <w:r w:rsidR="0003262E">
        <w:rPr>
          <w:rStyle w:val="normaltextrun"/>
          <w:rFonts w:asciiTheme="minorHAnsi" w:eastAsiaTheme="majorEastAsia" w:hAnsiTheme="minorHAnsi" w:cstheme="minorHAnsi"/>
        </w:rPr>
        <w:t xml:space="preserve">annual </w:t>
      </w:r>
      <w:r w:rsidRPr="00D22E2C">
        <w:rPr>
          <w:rStyle w:val="normaltextrun"/>
          <w:rFonts w:asciiTheme="minorHAnsi" w:eastAsiaTheme="majorEastAsia" w:hAnsiTheme="minorHAnsi" w:cstheme="minorHAnsi"/>
        </w:rPr>
        <w:t>budget.  Council periodically reviews all fees and charges and adjusts the levels consistent with application of the user pays principle – that is, so far as is possible, the cost of providing a direct service will be met by the fees charged.</w:t>
      </w:r>
    </w:p>
    <w:p w14:paraId="2072CBFC" w14:textId="7978ED75" w:rsidR="00070FE5" w:rsidRPr="00D22E2C" w:rsidRDefault="00641035" w:rsidP="00CC674B">
      <w:pPr>
        <w:pStyle w:val="paragraph"/>
        <w:spacing w:before="0" w:beforeAutospacing="0" w:after="120" w:afterAutospacing="0" w:line="276" w:lineRule="auto"/>
        <w:textAlignment w:val="baseline"/>
        <w:rPr>
          <w:rStyle w:val="normaltextrun"/>
          <w:rFonts w:asciiTheme="minorHAnsi" w:eastAsiaTheme="majorEastAsia" w:hAnsiTheme="minorHAnsi" w:cstheme="minorHAnsi"/>
        </w:rPr>
      </w:pPr>
      <w:r>
        <w:rPr>
          <w:rStyle w:val="normaltextrun"/>
          <w:rFonts w:asciiTheme="minorHAnsi" w:eastAsiaTheme="majorEastAsia" w:hAnsiTheme="minorHAnsi" w:cstheme="minorHAnsi"/>
        </w:rPr>
        <w:t>Pricing o</w:t>
      </w:r>
      <w:r w:rsidR="00070FE5" w:rsidRPr="00D22E2C">
        <w:rPr>
          <w:rStyle w:val="normaltextrun"/>
          <w:rFonts w:asciiTheme="minorHAnsi" w:eastAsiaTheme="majorEastAsia" w:hAnsiTheme="minorHAnsi" w:cstheme="minorHAnsi"/>
        </w:rPr>
        <w:t>ptions available to Council are:</w:t>
      </w:r>
    </w:p>
    <w:p w14:paraId="6F084920" w14:textId="77777777" w:rsidR="00070FE5" w:rsidRPr="00D22E2C" w:rsidRDefault="00070FE5" w:rsidP="00CC674B">
      <w:pPr>
        <w:pStyle w:val="NoSpacing"/>
        <w:spacing w:after="120" w:line="276" w:lineRule="auto"/>
        <w:ind w:left="720" w:hanging="720"/>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rPr>
        <w:t>a.</w:t>
      </w:r>
      <w:r w:rsidRPr="00D22E2C">
        <w:rPr>
          <w:rStyle w:val="normaltextrun"/>
          <w:rFonts w:asciiTheme="minorHAnsi" w:eastAsiaTheme="majorEastAsia" w:hAnsiTheme="minorHAnsi" w:cstheme="minorHAnsi"/>
          <w:szCs w:val="24"/>
        </w:rPr>
        <w:tab/>
      </w:r>
      <w:r w:rsidRPr="00D22E2C">
        <w:rPr>
          <w:rStyle w:val="normaltextrun"/>
          <w:rFonts w:asciiTheme="minorHAnsi" w:eastAsiaTheme="majorEastAsia" w:hAnsiTheme="minorHAnsi" w:cstheme="minorHAnsi"/>
          <w:szCs w:val="24"/>
          <w:lang w:eastAsia="en-AU"/>
        </w:rPr>
        <w:t xml:space="preserve">Rate of Return:  Set the fee at a level that exceeds the fee’s related costs. This will create a revenue flow that can assist in offsetting funds required from </w:t>
      </w:r>
      <w:proofErr w:type="gramStart"/>
      <w:r w:rsidRPr="00D22E2C">
        <w:rPr>
          <w:rStyle w:val="normaltextrun"/>
          <w:rFonts w:asciiTheme="minorHAnsi" w:eastAsiaTheme="majorEastAsia" w:hAnsiTheme="minorHAnsi" w:cstheme="minorHAnsi"/>
          <w:szCs w:val="24"/>
          <w:lang w:eastAsia="en-AU"/>
        </w:rPr>
        <w:t>rates;</w:t>
      </w:r>
      <w:proofErr w:type="gramEnd"/>
    </w:p>
    <w:p w14:paraId="2BEA54E0" w14:textId="77777777" w:rsidR="00070FE5" w:rsidRPr="00D22E2C" w:rsidRDefault="00070FE5" w:rsidP="00CC674B">
      <w:pPr>
        <w:pStyle w:val="NoSpacing"/>
        <w:spacing w:after="120" w:line="276" w:lineRule="auto"/>
        <w:ind w:left="720" w:hanging="720"/>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b.</w:t>
      </w:r>
      <w:r w:rsidRPr="00D22E2C">
        <w:rPr>
          <w:rStyle w:val="normaltextrun"/>
          <w:rFonts w:asciiTheme="minorHAnsi" w:eastAsiaTheme="majorEastAsia" w:hAnsiTheme="minorHAnsi" w:cstheme="minorHAnsi"/>
          <w:szCs w:val="24"/>
          <w:lang w:eastAsia="en-AU"/>
        </w:rPr>
        <w:tab/>
        <w:t>Full Cost Recovery:  Set the fee at a level that results in full cost recovery, making the service cost neutral; or</w:t>
      </w:r>
    </w:p>
    <w:p w14:paraId="57C6DFC7" w14:textId="77777777" w:rsidR="00070FE5" w:rsidRPr="00D22E2C" w:rsidRDefault="00070FE5" w:rsidP="00CC674B">
      <w:pPr>
        <w:pStyle w:val="NoSpacing"/>
        <w:spacing w:after="120" w:line="276" w:lineRule="auto"/>
        <w:ind w:left="720" w:hanging="720"/>
        <w:rPr>
          <w:rStyle w:val="normaltextrun"/>
          <w:rFonts w:asciiTheme="minorHAnsi" w:eastAsiaTheme="majorEastAsia" w:hAnsiTheme="minorHAnsi" w:cstheme="minorHAnsi"/>
          <w:szCs w:val="24"/>
          <w:lang w:eastAsia="en-AU"/>
        </w:rPr>
      </w:pPr>
      <w:r w:rsidRPr="00D22E2C">
        <w:rPr>
          <w:rStyle w:val="normaltextrun"/>
          <w:rFonts w:asciiTheme="minorHAnsi" w:eastAsiaTheme="majorEastAsia" w:hAnsiTheme="minorHAnsi" w:cstheme="minorHAnsi"/>
          <w:szCs w:val="24"/>
          <w:lang w:eastAsia="en-AU"/>
        </w:rPr>
        <w:t>c.</w:t>
      </w:r>
      <w:r w:rsidRPr="00D22E2C">
        <w:rPr>
          <w:rStyle w:val="normaltextrun"/>
          <w:rFonts w:asciiTheme="minorHAnsi" w:eastAsiaTheme="majorEastAsia" w:hAnsiTheme="minorHAnsi" w:cstheme="minorHAnsi"/>
          <w:szCs w:val="24"/>
          <w:lang w:eastAsia="en-AU"/>
        </w:rPr>
        <w:tab/>
        <w:t>Partial Cost Recovery:  Set the fee at a subsidised level where Council rate funding (and/or) grants is required for the service.</w:t>
      </w:r>
    </w:p>
    <w:p w14:paraId="0383BD4C" w14:textId="77777777" w:rsidR="00070FE5" w:rsidRPr="00D22E2C" w:rsidRDefault="00070FE5" w:rsidP="00070FE5">
      <w:pPr>
        <w:pStyle w:val="paragraph"/>
        <w:spacing w:before="0" w:beforeAutospacing="0" w:after="0" w:afterAutospacing="0" w:line="276" w:lineRule="auto"/>
        <w:textAlignment w:val="baseline"/>
        <w:rPr>
          <w:rStyle w:val="normaltextrun"/>
          <w:rFonts w:asciiTheme="minorHAnsi" w:eastAsiaTheme="majorEastAsia" w:hAnsiTheme="minorHAnsi" w:cstheme="minorHAnsi"/>
        </w:rPr>
      </w:pPr>
    </w:p>
    <w:p w14:paraId="7001C494" w14:textId="77777777" w:rsidR="00070FE5" w:rsidRPr="00D22E2C" w:rsidRDefault="00070FE5" w:rsidP="00070FE5">
      <w:pPr>
        <w:pStyle w:val="paragraph"/>
        <w:spacing w:before="0" w:beforeAutospacing="0" w:after="0" w:afterAutospacing="0" w:line="276" w:lineRule="auto"/>
        <w:textAlignment w:val="baseline"/>
        <w:rPr>
          <w:rStyle w:val="normaltextrun"/>
          <w:rFonts w:asciiTheme="minorHAnsi" w:eastAsiaTheme="majorEastAsia" w:hAnsiTheme="minorHAnsi" w:cstheme="minorHAnsi"/>
        </w:rPr>
      </w:pPr>
      <w:r w:rsidRPr="00D22E2C">
        <w:rPr>
          <w:rStyle w:val="normaltextrun"/>
          <w:rFonts w:asciiTheme="minorHAnsi" w:eastAsiaTheme="majorEastAsia" w:hAnsiTheme="minorHAnsi" w:cstheme="minorHAnsi"/>
        </w:rPr>
        <w:t>All major areas of fees and charges can therefore be classified into one of the following categories:</w:t>
      </w:r>
    </w:p>
    <w:p w14:paraId="0EDF55E8" w14:textId="79234988" w:rsidR="00070FE5" w:rsidRPr="00D22E2C" w:rsidRDefault="00070FE5" w:rsidP="00360CE5">
      <w:pPr>
        <w:pStyle w:val="NoSpacing"/>
        <w:spacing w:line="276" w:lineRule="auto"/>
        <w:ind w:left="828"/>
        <w:rPr>
          <w:rStyle w:val="normaltextrun"/>
          <w:rFonts w:asciiTheme="minorHAnsi" w:eastAsiaTheme="majorEastAsia" w:hAnsiTheme="minorHAnsi" w:cstheme="minorHAnsi"/>
          <w:szCs w:val="24"/>
        </w:rPr>
      </w:pPr>
      <w:r w:rsidRPr="00D22E2C">
        <w:rPr>
          <w:rStyle w:val="normaltextrun"/>
          <w:rFonts w:asciiTheme="minorHAnsi" w:eastAsiaTheme="majorEastAsia" w:hAnsiTheme="minorHAnsi" w:cstheme="minorHAnsi"/>
          <w:szCs w:val="24"/>
        </w:rPr>
        <w:t xml:space="preserve">Statutory </w:t>
      </w:r>
      <w:proofErr w:type="gramStart"/>
      <w:r w:rsidRPr="00D22E2C">
        <w:rPr>
          <w:rStyle w:val="normaltextrun"/>
          <w:rFonts w:asciiTheme="minorHAnsi" w:eastAsiaTheme="majorEastAsia" w:hAnsiTheme="minorHAnsi" w:cstheme="minorHAnsi"/>
          <w:szCs w:val="24"/>
        </w:rPr>
        <w:t>Pricing;</w:t>
      </w:r>
      <w:proofErr w:type="gramEnd"/>
    </w:p>
    <w:p w14:paraId="28EF6DBD" w14:textId="59C8EC87" w:rsidR="00070FE5" w:rsidRPr="00D22E2C" w:rsidRDefault="00070FE5" w:rsidP="00360CE5">
      <w:pPr>
        <w:pStyle w:val="NoSpacing"/>
        <w:spacing w:line="276" w:lineRule="auto"/>
        <w:ind w:left="828"/>
        <w:rPr>
          <w:rStyle w:val="normaltextrun"/>
          <w:rFonts w:asciiTheme="minorHAnsi" w:eastAsiaTheme="majorEastAsia" w:hAnsiTheme="minorHAnsi" w:cstheme="minorHAnsi"/>
          <w:szCs w:val="24"/>
        </w:rPr>
      </w:pPr>
      <w:r w:rsidRPr="00D22E2C">
        <w:rPr>
          <w:rStyle w:val="normaltextrun"/>
          <w:rFonts w:asciiTheme="minorHAnsi" w:eastAsiaTheme="majorEastAsia" w:hAnsiTheme="minorHAnsi" w:cstheme="minorHAnsi"/>
          <w:szCs w:val="24"/>
        </w:rPr>
        <w:t xml:space="preserve">Rate of Return </w:t>
      </w:r>
      <w:proofErr w:type="gramStart"/>
      <w:r w:rsidRPr="00D22E2C">
        <w:rPr>
          <w:rStyle w:val="normaltextrun"/>
          <w:rFonts w:asciiTheme="minorHAnsi" w:eastAsiaTheme="majorEastAsia" w:hAnsiTheme="minorHAnsi" w:cstheme="minorHAnsi"/>
          <w:szCs w:val="24"/>
        </w:rPr>
        <w:t>Pricing;</w:t>
      </w:r>
      <w:proofErr w:type="gramEnd"/>
    </w:p>
    <w:p w14:paraId="0451B7F1" w14:textId="0C26D648" w:rsidR="00070FE5" w:rsidRPr="00D22E2C" w:rsidRDefault="00070FE5" w:rsidP="00360CE5">
      <w:pPr>
        <w:pStyle w:val="NoSpacing"/>
        <w:spacing w:line="276" w:lineRule="auto"/>
        <w:ind w:left="828"/>
        <w:rPr>
          <w:rStyle w:val="normaltextrun"/>
          <w:rFonts w:asciiTheme="minorHAnsi" w:eastAsiaTheme="majorEastAsia" w:hAnsiTheme="minorHAnsi" w:cstheme="minorHAnsi"/>
          <w:szCs w:val="24"/>
        </w:rPr>
      </w:pPr>
      <w:r w:rsidRPr="00D22E2C">
        <w:rPr>
          <w:rStyle w:val="normaltextrun"/>
          <w:rFonts w:asciiTheme="minorHAnsi" w:eastAsiaTheme="majorEastAsia" w:hAnsiTheme="minorHAnsi" w:cstheme="minorHAnsi"/>
          <w:szCs w:val="24"/>
        </w:rPr>
        <w:t>Full Cost Recovery Pricing; or</w:t>
      </w:r>
    </w:p>
    <w:p w14:paraId="4E0A4894" w14:textId="79B2D593" w:rsidR="00070FE5" w:rsidRPr="00D22E2C" w:rsidRDefault="00070FE5" w:rsidP="00360CE5">
      <w:pPr>
        <w:pStyle w:val="NoSpacing"/>
        <w:spacing w:line="276" w:lineRule="auto"/>
        <w:ind w:left="828"/>
        <w:rPr>
          <w:rStyle w:val="normaltextrun"/>
          <w:rFonts w:asciiTheme="minorHAnsi" w:eastAsiaTheme="majorEastAsia" w:hAnsiTheme="minorHAnsi" w:cstheme="minorHAnsi"/>
          <w:szCs w:val="24"/>
        </w:rPr>
      </w:pPr>
      <w:r w:rsidRPr="00D22E2C">
        <w:rPr>
          <w:rStyle w:val="normaltextrun"/>
          <w:rFonts w:asciiTheme="minorHAnsi" w:eastAsiaTheme="majorEastAsia" w:hAnsiTheme="minorHAnsi" w:cstheme="minorHAnsi"/>
          <w:szCs w:val="24"/>
        </w:rPr>
        <w:t>Partial Cost Recovery Pricing (subsidy or market based)</w:t>
      </w:r>
    </w:p>
    <w:p w14:paraId="3188C210" w14:textId="77777777" w:rsidR="00D46595" w:rsidRDefault="00D46595" w:rsidP="00D46595">
      <w:pPr>
        <w:pStyle w:val="paragraph"/>
        <w:spacing w:before="0" w:beforeAutospacing="0" w:after="0" w:afterAutospacing="0" w:line="276" w:lineRule="auto"/>
        <w:textAlignment w:val="baseline"/>
        <w:rPr>
          <w:rStyle w:val="normaltextrun"/>
          <w:rFonts w:asciiTheme="minorHAnsi" w:eastAsiaTheme="majorEastAsia" w:hAnsiTheme="minorHAnsi" w:cstheme="minorHAnsi"/>
        </w:rPr>
      </w:pPr>
    </w:p>
    <w:p w14:paraId="7B8F4029" w14:textId="79D9F096" w:rsidR="00070FE5" w:rsidRPr="0000154E" w:rsidRDefault="00070FE5" w:rsidP="00D46595">
      <w:pPr>
        <w:pStyle w:val="paragraph"/>
        <w:spacing w:before="0" w:beforeAutospacing="0" w:after="0" w:afterAutospacing="0" w:line="276" w:lineRule="auto"/>
        <w:textAlignment w:val="baseline"/>
        <w:rPr>
          <w:rStyle w:val="normaltextrun"/>
          <w:rFonts w:asciiTheme="minorHAnsi" w:eastAsiaTheme="majorEastAsia" w:hAnsiTheme="minorHAnsi" w:cstheme="minorHAnsi"/>
          <w:color w:val="7030A0"/>
        </w:rPr>
      </w:pPr>
      <w:r w:rsidRPr="0000154E">
        <w:rPr>
          <w:rStyle w:val="normaltextrun"/>
          <w:rFonts w:asciiTheme="minorHAnsi" w:eastAsiaTheme="majorEastAsia" w:hAnsiTheme="minorHAnsi" w:cstheme="minorHAnsi"/>
          <w:color w:val="7030A0"/>
        </w:rPr>
        <w:t>Direct Costs and Indirect Costs (including overheads)</w:t>
      </w:r>
    </w:p>
    <w:p w14:paraId="419D6266" w14:textId="77777777" w:rsidR="00070FE5" w:rsidRPr="00D22E2C" w:rsidRDefault="00070FE5" w:rsidP="00070FE5">
      <w:pPr>
        <w:pStyle w:val="paragraph"/>
        <w:spacing w:before="0" w:beforeAutospacing="0" w:after="0" w:afterAutospacing="0" w:line="276" w:lineRule="auto"/>
        <w:textAlignment w:val="baseline"/>
        <w:rPr>
          <w:rStyle w:val="normaltextrun"/>
          <w:rFonts w:asciiTheme="minorHAnsi" w:eastAsiaTheme="majorEastAsia" w:hAnsiTheme="minorHAnsi" w:cstheme="minorHAnsi"/>
        </w:rPr>
      </w:pPr>
      <w:r w:rsidRPr="00D22E2C">
        <w:rPr>
          <w:rStyle w:val="normaltextrun"/>
          <w:rFonts w:asciiTheme="minorHAnsi" w:eastAsiaTheme="majorEastAsia" w:hAnsiTheme="minorHAnsi" w:cstheme="minorHAnsi"/>
        </w:rPr>
        <w:t xml:space="preserve">In evaluating the cost of a service, both direct and indirect costs (including overheads) associated with the service need to be considered. </w:t>
      </w:r>
    </w:p>
    <w:p w14:paraId="4DD4C67C" w14:textId="77777777" w:rsidR="00070FE5" w:rsidRPr="00D22E2C" w:rsidRDefault="00070FE5" w:rsidP="00070FE5">
      <w:pPr>
        <w:pStyle w:val="paragraph"/>
        <w:spacing w:before="0" w:beforeAutospacing="0" w:after="0" w:afterAutospacing="0" w:line="276" w:lineRule="auto"/>
        <w:textAlignment w:val="baseline"/>
        <w:rPr>
          <w:rStyle w:val="normaltextrun"/>
          <w:rFonts w:asciiTheme="minorHAnsi" w:eastAsiaTheme="majorEastAsia" w:hAnsiTheme="minorHAnsi" w:cstheme="minorHAnsi"/>
        </w:rPr>
      </w:pPr>
      <w:r w:rsidRPr="00D22E2C">
        <w:rPr>
          <w:rStyle w:val="normaltextrun"/>
          <w:rFonts w:asciiTheme="minorHAnsi" w:eastAsiaTheme="majorEastAsia" w:hAnsiTheme="minorHAnsi" w:cstheme="minorHAnsi"/>
        </w:rPr>
        <w:t xml:space="preserve">Direct costs – those costs that can be readily and unequivocally attributed to a service or activity because they are incurred exclusively for that </w:t>
      </w:r>
      <w:proofErr w:type="gramStart"/>
      <w:r w:rsidRPr="00D22E2C">
        <w:rPr>
          <w:rStyle w:val="normaltextrun"/>
          <w:rFonts w:asciiTheme="minorHAnsi" w:eastAsiaTheme="majorEastAsia" w:hAnsiTheme="minorHAnsi" w:cstheme="minorHAnsi"/>
        </w:rPr>
        <w:t>particular product/activity</w:t>
      </w:r>
      <w:proofErr w:type="gramEnd"/>
      <w:r w:rsidRPr="00D22E2C">
        <w:rPr>
          <w:rStyle w:val="normaltextrun"/>
          <w:rFonts w:asciiTheme="minorHAnsi" w:eastAsiaTheme="majorEastAsia" w:hAnsiTheme="minorHAnsi" w:cstheme="minorHAnsi"/>
        </w:rPr>
        <w:t>.</w:t>
      </w:r>
    </w:p>
    <w:p w14:paraId="76CF5E4E" w14:textId="77777777" w:rsidR="00070FE5" w:rsidRPr="00D22E2C" w:rsidRDefault="00070FE5" w:rsidP="00070FE5">
      <w:pPr>
        <w:pStyle w:val="paragraph"/>
        <w:spacing w:before="0" w:beforeAutospacing="0" w:after="0" w:afterAutospacing="0" w:line="276" w:lineRule="auto"/>
        <w:textAlignment w:val="baseline"/>
        <w:rPr>
          <w:rStyle w:val="normaltextrun"/>
          <w:rFonts w:asciiTheme="minorHAnsi" w:eastAsiaTheme="majorEastAsia" w:hAnsiTheme="minorHAnsi" w:cstheme="minorHAnsi"/>
        </w:rPr>
      </w:pPr>
      <w:r w:rsidRPr="00D22E2C">
        <w:rPr>
          <w:rStyle w:val="normaltextrun"/>
          <w:rFonts w:asciiTheme="minorHAnsi" w:eastAsiaTheme="majorEastAsia" w:hAnsiTheme="minorHAnsi" w:cstheme="minorHAnsi"/>
        </w:rPr>
        <w:t>Examples of direct costs include labour costs of those staff directly working on the service delivery, materials and services and administration costs.</w:t>
      </w:r>
    </w:p>
    <w:p w14:paraId="0C61DFAF" w14:textId="77777777" w:rsidR="00070FE5" w:rsidRPr="00D22E2C" w:rsidRDefault="00070FE5" w:rsidP="00070FE5">
      <w:pPr>
        <w:pStyle w:val="paragraph"/>
        <w:spacing w:before="0" w:beforeAutospacing="0" w:after="0" w:afterAutospacing="0" w:line="276" w:lineRule="auto"/>
        <w:textAlignment w:val="baseline"/>
        <w:rPr>
          <w:rStyle w:val="normaltextrun"/>
          <w:rFonts w:asciiTheme="minorHAnsi" w:eastAsiaTheme="majorEastAsia" w:hAnsiTheme="minorHAnsi" w:cstheme="minorHAnsi"/>
        </w:rPr>
      </w:pPr>
      <w:r w:rsidRPr="00D22E2C">
        <w:rPr>
          <w:rStyle w:val="normaltextrun"/>
          <w:rFonts w:asciiTheme="minorHAnsi" w:eastAsiaTheme="majorEastAsia" w:hAnsiTheme="minorHAnsi" w:cstheme="minorHAnsi"/>
        </w:rPr>
        <w:t xml:space="preserve">Indirect costs – those costs that are not directly attributable to an </w:t>
      </w:r>
      <w:proofErr w:type="gramStart"/>
      <w:r w:rsidRPr="00D22E2C">
        <w:rPr>
          <w:rStyle w:val="normaltextrun"/>
          <w:rFonts w:asciiTheme="minorHAnsi" w:eastAsiaTheme="majorEastAsia" w:hAnsiTheme="minorHAnsi" w:cstheme="minorHAnsi"/>
        </w:rPr>
        <w:t>activity, but</w:t>
      </w:r>
      <w:proofErr w:type="gramEnd"/>
      <w:r w:rsidRPr="00D22E2C">
        <w:rPr>
          <w:rStyle w:val="normaltextrun"/>
          <w:rFonts w:asciiTheme="minorHAnsi" w:eastAsiaTheme="majorEastAsia" w:hAnsiTheme="minorHAnsi" w:cstheme="minorHAnsi"/>
        </w:rPr>
        <w:t xml:space="preserve"> support a range of activities across Council.</w:t>
      </w:r>
    </w:p>
    <w:p w14:paraId="21CEEE1B" w14:textId="77777777" w:rsidR="00070FE5" w:rsidRPr="00D22E2C" w:rsidRDefault="00070FE5" w:rsidP="00070FE5">
      <w:pPr>
        <w:pStyle w:val="paragraph"/>
        <w:spacing w:before="0" w:beforeAutospacing="0" w:after="0" w:afterAutospacing="0" w:line="276" w:lineRule="auto"/>
        <w:textAlignment w:val="baseline"/>
        <w:rPr>
          <w:rStyle w:val="normaltextrun"/>
          <w:rFonts w:asciiTheme="minorHAnsi" w:eastAsiaTheme="majorEastAsia" w:hAnsiTheme="minorHAnsi" w:cstheme="minorHAnsi"/>
        </w:rPr>
      </w:pPr>
      <w:r w:rsidRPr="00D22E2C">
        <w:rPr>
          <w:rStyle w:val="normaltextrun"/>
          <w:rFonts w:asciiTheme="minorHAnsi" w:eastAsiaTheme="majorEastAsia" w:hAnsiTheme="minorHAnsi" w:cstheme="minorHAnsi"/>
        </w:rPr>
        <w:t xml:space="preserve">Examples of indirect costs </w:t>
      </w:r>
      <w:proofErr w:type="gramStart"/>
      <w:r w:rsidRPr="00D22E2C">
        <w:rPr>
          <w:rStyle w:val="normaltextrun"/>
          <w:rFonts w:asciiTheme="minorHAnsi" w:eastAsiaTheme="majorEastAsia" w:hAnsiTheme="minorHAnsi" w:cstheme="minorHAnsi"/>
        </w:rPr>
        <w:t>include:</w:t>
      </w:r>
      <w:proofErr w:type="gramEnd"/>
      <w:r w:rsidRPr="00D22E2C">
        <w:rPr>
          <w:rStyle w:val="normaltextrun"/>
          <w:rFonts w:asciiTheme="minorHAnsi" w:eastAsiaTheme="majorEastAsia" w:hAnsiTheme="minorHAnsi" w:cstheme="minorHAnsi"/>
        </w:rPr>
        <w:t xml:space="preserve"> labour for management and administration, utility charges, training and development, telephones and computers, maintenance, vehicle and postage costs.</w:t>
      </w:r>
    </w:p>
    <w:p w14:paraId="5014DEEC" w14:textId="77777777" w:rsidR="00070FE5" w:rsidRPr="00D43EF7" w:rsidRDefault="00070FE5" w:rsidP="00070FE5">
      <w:pPr>
        <w:pStyle w:val="paragraph"/>
        <w:spacing w:before="0" w:beforeAutospacing="0" w:after="0" w:afterAutospacing="0" w:line="276" w:lineRule="auto"/>
        <w:textAlignment w:val="baseline"/>
        <w:rPr>
          <w:rStyle w:val="normaltextrun"/>
          <w:rFonts w:asciiTheme="minorHAnsi" w:eastAsiaTheme="majorEastAsia" w:hAnsiTheme="minorHAnsi" w:cstheme="minorHAnsi"/>
          <w:color w:val="7030A0"/>
        </w:rPr>
      </w:pPr>
      <w:r w:rsidRPr="00D43EF7">
        <w:rPr>
          <w:rStyle w:val="normaltextrun"/>
          <w:rFonts w:asciiTheme="minorHAnsi" w:eastAsiaTheme="majorEastAsia" w:hAnsiTheme="minorHAnsi" w:cstheme="minorHAnsi"/>
          <w:color w:val="7030A0"/>
        </w:rPr>
        <w:t>Price Monitoring</w:t>
      </w:r>
    </w:p>
    <w:p w14:paraId="4BB8EE95" w14:textId="77777777" w:rsidR="00070FE5" w:rsidRPr="00D22E2C" w:rsidRDefault="00070FE5" w:rsidP="00070FE5">
      <w:pPr>
        <w:pStyle w:val="paragraph"/>
        <w:spacing w:before="0" w:beforeAutospacing="0" w:after="0" w:afterAutospacing="0" w:line="276" w:lineRule="auto"/>
        <w:textAlignment w:val="baseline"/>
        <w:rPr>
          <w:rStyle w:val="normaltextrun"/>
          <w:rFonts w:asciiTheme="minorHAnsi" w:eastAsiaTheme="majorEastAsia" w:hAnsiTheme="minorHAnsi" w:cstheme="minorHAnsi"/>
        </w:rPr>
      </w:pPr>
      <w:r w:rsidRPr="00D22E2C">
        <w:rPr>
          <w:rStyle w:val="normaltextrun"/>
          <w:rFonts w:asciiTheme="minorHAnsi" w:eastAsiaTheme="majorEastAsia" w:hAnsiTheme="minorHAnsi" w:cstheme="minorHAnsi"/>
        </w:rPr>
        <w:t>Annual reviews of fees and charges should include an assessment of:</w:t>
      </w:r>
      <w:r w:rsidRPr="00D22E2C">
        <w:rPr>
          <w:rStyle w:val="normaltextrun"/>
          <w:rFonts w:asciiTheme="minorHAnsi" w:eastAsiaTheme="majorEastAsia" w:hAnsiTheme="minorHAnsi" w:cstheme="minorHAnsi"/>
        </w:rPr>
        <w:tab/>
      </w:r>
    </w:p>
    <w:p w14:paraId="10A5A4B8" w14:textId="17EB34E5" w:rsidR="00070FE5" w:rsidRPr="00D22E2C" w:rsidRDefault="00070FE5" w:rsidP="00360CE5">
      <w:pPr>
        <w:pStyle w:val="NoSpacing"/>
        <w:spacing w:line="276" w:lineRule="auto"/>
        <w:ind w:left="828"/>
        <w:rPr>
          <w:rStyle w:val="normaltextrun"/>
          <w:rFonts w:asciiTheme="minorHAnsi" w:eastAsiaTheme="majorEastAsia" w:hAnsiTheme="minorHAnsi" w:cstheme="minorHAnsi"/>
          <w:szCs w:val="24"/>
        </w:rPr>
      </w:pPr>
      <w:r w:rsidRPr="00D22E2C">
        <w:rPr>
          <w:rStyle w:val="normaltextrun"/>
          <w:rFonts w:asciiTheme="minorHAnsi" w:eastAsiaTheme="majorEastAsia" w:hAnsiTheme="minorHAnsi" w:cstheme="minorHAnsi"/>
          <w:szCs w:val="24"/>
        </w:rPr>
        <w:t xml:space="preserve">the full cost of delivering the </w:t>
      </w:r>
      <w:proofErr w:type="gramStart"/>
      <w:r w:rsidRPr="00D22E2C">
        <w:rPr>
          <w:rStyle w:val="normaltextrun"/>
          <w:rFonts w:asciiTheme="minorHAnsi" w:eastAsiaTheme="majorEastAsia" w:hAnsiTheme="minorHAnsi" w:cstheme="minorHAnsi"/>
          <w:szCs w:val="24"/>
        </w:rPr>
        <w:t>service;</w:t>
      </w:r>
      <w:proofErr w:type="gramEnd"/>
    </w:p>
    <w:p w14:paraId="3DACF179" w14:textId="3558EE36" w:rsidR="00070FE5" w:rsidRPr="00D22E2C" w:rsidRDefault="00070FE5" w:rsidP="00360CE5">
      <w:pPr>
        <w:pStyle w:val="NoSpacing"/>
        <w:spacing w:line="276" w:lineRule="auto"/>
        <w:ind w:left="828"/>
        <w:rPr>
          <w:rStyle w:val="normaltextrun"/>
          <w:rFonts w:asciiTheme="minorHAnsi" w:eastAsiaTheme="majorEastAsia" w:hAnsiTheme="minorHAnsi" w:cstheme="minorHAnsi"/>
          <w:szCs w:val="24"/>
        </w:rPr>
      </w:pPr>
      <w:r w:rsidRPr="00D22E2C">
        <w:rPr>
          <w:rStyle w:val="normaltextrun"/>
          <w:rFonts w:asciiTheme="minorHAnsi" w:eastAsiaTheme="majorEastAsia" w:hAnsiTheme="minorHAnsi" w:cstheme="minorHAnsi"/>
          <w:szCs w:val="24"/>
        </w:rPr>
        <w:t>benchmarking comparable prices; and</w:t>
      </w:r>
    </w:p>
    <w:p w14:paraId="2EB88580" w14:textId="2FB77039" w:rsidR="00070FE5" w:rsidRPr="00D22E2C" w:rsidRDefault="00070FE5" w:rsidP="00360CE5">
      <w:pPr>
        <w:pStyle w:val="NoSpacing"/>
        <w:spacing w:line="276" w:lineRule="auto"/>
        <w:ind w:left="828"/>
        <w:rPr>
          <w:rStyle w:val="normaltextrun"/>
          <w:rFonts w:asciiTheme="minorHAnsi" w:eastAsiaTheme="majorEastAsia" w:hAnsiTheme="minorHAnsi" w:cstheme="minorHAnsi"/>
          <w:szCs w:val="24"/>
        </w:rPr>
      </w:pPr>
      <w:r w:rsidRPr="00D22E2C">
        <w:rPr>
          <w:rStyle w:val="normaltextrun"/>
          <w:rFonts w:asciiTheme="minorHAnsi" w:eastAsiaTheme="majorEastAsia" w:hAnsiTheme="minorHAnsi" w:cstheme="minorHAnsi"/>
          <w:szCs w:val="24"/>
        </w:rPr>
        <w:t>updating/amending current fees and charges based on movements in full costs and/or benchmark results.</w:t>
      </w:r>
    </w:p>
    <w:p w14:paraId="77E65178" w14:textId="77777777" w:rsidR="00070FE5" w:rsidRPr="00D43EF7" w:rsidRDefault="00070FE5" w:rsidP="00070FE5">
      <w:pPr>
        <w:pStyle w:val="paragraph"/>
        <w:spacing w:before="0" w:beforeAutospacing="0" w:after="0" w:afterAutospacing="0" w:line="276" w:lineRule="auto"/>
        <w:textAlignment w:val="baseline"/>
        <w:rPr>
          <w:rStyle w:val="normaltextrun"/>
          <w:rFonts w:asciiTheme="minorHAnsi" w:eastAsiaTheme="majorEastAsia" w:hAnsiTheme="minorHAnsi" w:cstheme="minorHAnsi"/>
          <w:color w:val="7030A0"/>
        </w:rPr>
      </w:pPr>
      <w:r w:rsidRPr="00D43EF7">
        <w:rPr>
          <w:rStyle w:val="normaltextrun"/>
          <w:rFonts w:asciiTheme="minorHAnsi" w:eastAsiaTheme="majorEastAsia" w:hAnsiTheme="minorHAnsi" w:cstheme="minorHAnsi"/>
          <w:color w:val="7030A0"/>
        </w:rPr>
        <w:t>Justification of Subsidy</w:t>
      </w:r>
    </w:p>
    <w:p w14:paraId="59D05DDB" w14:textId="77777777" w:rsidR="00070FE5" w:rsidRPr="00D22E2C" w:rsidRDefault="00070FE5" w:rsidP="00070FE5">
      <w:pPr>
        <w:pStyle w:val="paragraph"/>
        <w:spacing w:before="0" w:beforeAutospacing="0" w:after="0" w:afterAutospacing="0" w:line="276" w:lineRule="auto"/>
        <w:textAlignment w:val="baseline"/>
        <w:rPr>
          <w:rStyle w:val="normaltextrun"/>
          <w:rFonts w:asciiTheme="minorHAnsi" w:eastAsiaTheme="majorEastAsia" w:hAnsiTheme="minorHAnsi" w:cstheme="minorHAnsi"/>
        </w:rPr>
      </w:pPr>
      <w:r w:rsidRPr="00D22E2C">
        <w:rPr>
          <w:rStyle w:val="normaltextrun"/>
          <w:rFonts w:asciiTheme="minorHAnsi" w:eastAsiaTheme="majorEastAsia" w:hAnsiTheme="minorHAnsi" w:cstheme="minorHAnsi"/>
        </w:rPr>
        <w:t>Justification of why council should subsidise a service with rate revenue needs to be provided.</w:t>
      </w:r>
    </w:p>
    <w:p w14:paraId="29AD7EBD" w14:textId="77777777" w:rsidR="00070FE5" w:rsidRPr="00D22E2C" w:rsidRDefault="00070FE5" w:rsidP="00070FE5">
      <w:pPr>
        <w:pStyle w:val="paragraph"/>
        <w:spacing w:before="0" w:beforeAutospacing="0" w:after="0" w:afterAutospacing="0" w:line="276" w:lineRule="auto"/>
        <w:textAlignment w:val="baseline"/>
        <w:rPr>
          <w:rStyle w:val="normaltextrun"/>
          <w:rFonts w:asciiTheme="minorHAnsi" w:eastAsiaTheme="majorEastAsia" w:hAnsiTheme="minorHAnsi" w:cstheme="minorHAnsi"/>
        </w:rPr>
      </w:pPr>
      <w:r w:rsidRPr="00D22E2C">
        <w:rPr>
          <w:rStyle w:val="normaltextrun"/>
          <w:rFonts w:asciiTheme="minorHAnsi" w:eastAsiaTheme="majorEastAsia" w:hAnsiTheme="minorHAnsi" w:cstheme="minorHAnsi"/>
        </w:rPr>
        <w:t>Examples of this could be:</w:t>
      </w:r>
    </w:p>
    <w:p w14:paraId="7FE3ECE0" w14:textId="3D16137E" w:rsidR="00070FE5" w:rsidRPr="00D22E2C" w:rsidRDefault="00070FE5" w:rsidP="0003262E">
      <w:pPr>
        <w:pStyle w:val="NoSpacing"/>
        <w:spacing w:line="276" w:lineRule="auto"/>
        <w:ind w:left="828"/>
        <w:rPr>
          <w:rStyle w:val="normaltextrun"/>
          <w:rFonts w:asciiTheme="minorHAnsi" w:eastAsiaTheme="majorEastAsia" w:hAnsiTheme="minorHAnsi" w:cstheme="minorHAnsi"/>
          <w:szCs w:val="24"/>
        </w:rPr>
      </w:pPr>
      <w:r w:rsidRPr="00D22E2C">
        <w:rPr>
          <w:rStyle w:val="normaltextrun"/>
          <w:rFonts w:asciiTheme="minorHAnsi" w:eastAsiaTheme="majorEastAsia" w:hAnsiTheme="minorHAnsi" w:cstheme="minorHAnsi"/>
          <w:szCs w:val="24"/>
        </w:rPr>
        <w:t>It is in line with a particular Council Policy</w:t>
      </w:r>
    </w:p>
    <w:p w14:paraId="660353DF" w14:textId="12F6926E" w:rsidR="00070FE5" w:rsidRPr="00D22E2C" w:rsidRDefault="00070FE5" w:rsidP="0003262E">
      <w:pPr>
        <w:pStyle w:val="NoSpacing"/>
        <w:spacing w:line="276" w:lineRule="auto"/>
        <w:ind w:left="828"/>
        <w:rPr>
          <w:rStyle w:val="normaltextrun"/>
          <w:rFonts w:asciiTheme="minorHAnsi" w:eastAsiaTheme="majorEastAsia" w:hAnsiTheme="minorHAnsi" w:cstheme="minorHAnsi"/>
          <w:szCs w:val="24"/>
        </w:rPr>
      </w:pPr>
      <w:r w:rsidRPr="00D22E2C">
        <w:rPr>
          <w:rStyle w:val="normaltextrun"/>
          <w:rFonts w:asciiTheme="minorHAnsi" w:eastAsiaTheme="majorEastAsia" w:hAnsiTheme="minorHAnsi" w:cstheme="minorHAnsi"/>
          <w:szCs w:val="24"/>
        </w:rPr>
        <w:t>There is a community obligation to provide the service</w:t>
      </w:r>
    </w:p>
    <w:p w14:paraId="533C58C3" w14:textId="77777777" w:rsidR="00070FE5" w:rsidRPr="00D22E2C" w:rsidRDefault="00070FE5" w:rsidP="00070FE5">
      <w:pPr>
        <w:rPr>
          <w:rFonts w:asciiTheme="minorHAnsi" w:hAnsiTheme="minorHAnsi" w:cstheme="minorHAnsi"/>
          <w:szCs w:val="24"/>
          <w:lang w:eastAsia="en-AU"/>
        </w:rPr>
      </w:pPr>
    </w:p>
    <w:p w14:paraId="4D261A6A" w14:textId="77777777" w:rsidR="00070FE5" w:rsidRPr="0062283A" w:rsidRDefault="00070FE5" w:rsidP="00070FE5">
      <w:pPr>
        <w:pStyle w:val="Heading3"/>
        <w:rPr>
          <w:rFonts w:asciiTheme="minorHAnsi" w:hAnsiTheme="minorHAnsi" w:cstheme="minorHAnsi"/>
          <w:b/>
          <w:bCs/>
        </w:rPr>
      </w:pPr>
      <w:r w:rsidRPr="0062283A">
        <w:rPr>
          <w:rFonts w:asciiTheme="minorHAnsi" w:hAnsiTheme="minorHAnsi" w:cstheme="minorHAnsi"/>
          <w:b/>
          <w:bCs/>
        </w:rPr>
        <w:t>STATUTORY FEES AND CHARGES</w:t>
      </w:r>
      <w:bookmarkEnd w:id="8"/>
      <w:bookmarkEnd w:id="9"/>
    </w:p>
    <w:p w14:paraId="49D02BB9" w14:textId="77777777" w:rsidR="00070FE5" w:rsidRPr="00D22E2C" w:rsidRDefault="00070FE5" w:rsidP="00070FE5">
      <w:pPr>
        <w:spacing w:after="0"/>
        <w:jc w:val="both"/>
        <w:textAlignment w:val="baseline"/>
        <w:rPr>
          <w:rFonts w:asciiTheme="minorHAnsi" w:hAnsiTheme="minorHAnsi" w:cstheme="minorHAnsi"/>
          <w:szCs w:val="24"/>
          <w:lang w:val="en-US"/>
        </w:rPr>
      </w:pPr>
      <w:r w:rsidRPr="00D22E2C">
        <w:rPr>
          <w:rFonts w:asciiTheme="minorHAnsi" w:hAnsiTheme="minorHAnsi" w:cstheme="minorHAnsi"/>
          <w:szCs w:val="24"/>
          <w:lang w:val="en-US"/>
        </w:rPr>
        <w:t xml:space="preserve">Statutory fees and charges are those which Council </w:t>
      </w:r>
      <w:proofErr w:type="gramStart"/>
      <w:r w:rsidRPr="00D22E2C">
        <w:rPr>
          <w:rFonts w:asciiTheme="minorHAnsi" w:hAnsiTheme="minorHAnsi" w:cstheme="minorHAnsi"/>
          <w:szCs w:val="24"/>
          <w:lang w:val="en-US"/>
        </w:rPr>
        <w:t>is able to</w:t>
      </w:r>
      <w:proofErr w:type="gramEnd"/>
      <w:r w:rsidRPr="00D22E2C">
        <w:rPr>
          <w:rFonts w:asciiTheme="minorHAnsi" w:hAnsiTheme="minorHAnsi" w:cstheme="minorHAnsi"/>
          <w:szCs w:val="24"/>
          <w:lang w:val="en-US"/>
        </w:rPr>
        <w:t xml:space="preserve"> charge with specific limitations applied under the direction of legislation or other government directives.</w:t>
      </w:r>
    </w:p>
    <w:p w14:paraId="522A4288" w14:textId="77777777" w:rsidR="00070FE5" w:rsidRPr="00D22E2C" w:rsidRDefault="00070FE5" w:rsidP="00070FE5">
      <w:pPr>
        <w:spacing w:after="0"/>
        <w:jc w:val="both"/>
        <w:textAlignment w:val="baseline"/>
        <w:rPr>
          <w:rFonts w:asciiTheme="minorHAnsi" w:hAnsiTheme="minorHAnsi" w:cstheme="minorHAnsi"/>
          <w:szCs w:val="24"/>
          <w:lang w:val="en-US"/>
        </w:rPr>
      </w:pPr>
      <w:r w:rsidRPr="00D22E2C">
        <w:rPr>
          <w:rFonts w:asciiTheme="minorHAnsi" w:hAnsiTheme="minorHAnsi" w:cstheme="minorHAnsi"/>
          <w:szCs w:val="24"/>
          <w:lang w:val="en-US"/>
        </w:rPr>
        <w:t xml:space="preserve">The specific fee is generally advised by the state government responsible for the relevant service and Council is bound to charge this amount.  Council has limited ability to alter the fee prescribed for the service. </w:t>
      </w:r>
    </w:p>
    <w:p w14:paraId="3A472B95" w14:textId="77777777" w:rsidR="00070FE5" w:rsidRPr="00D22E2C" w:rsidRDefault="00070FE5" w:rsidP="00070FE5">
      <w:pPr>
        <w:spacing w:after="0"/>
        <w:jc w:val="both"/>
        <w:textAlignment w:val="baseline"/>
        <w:rPr>
          <w:rFonts w:asciiTheme="minorHAnsi" w:hAnsiTheme="minorHAnsi" w:cstheme="minorHAnsi"/>
          <w:szCs w:val="24"/>
          <w:lang w:val="en-US"/>
        </w:rPr>
      </w:pPr>
      <w:r w:rsidRPr="00D22E2C">
        <w:rPr>
          <w:rFonts w:asciiTheme="minorHAnsi" w:hAnsiTheme="minorHAnsi" w:cstheme="minorHAnsi"/>
          <w:szCs w:val="24"/>
          <w:lang w:val="en-US"/>
        </w:rPr>
        <w:t xml:space="preserve">Examples of Statutory Fees and Charges include: </w:t>
      </w:r>
    </w:p>
    <w:p w14:paraId="575FB43E" w14:textId="77777777" w:rsidR="00070FE5" w:rsidRPr="00D22E2C" w:rsidRDefault="00070FE5" w:rsidP="004608AA">
      <w:pPr>
        <w:pStyle w:val="ListParagraph"/>
        <w:numPr>
          <w:ilvl w:val="0"/>
          <w:numId w:val="21"/>
        </w:numPr>
        <w:spacing w:after="0"/>
        <w:jc w:val="both"/>
        <w:textAlignment w:val="baseline"/>
        <w:rPr>
          <w:rFonts w:asciiTheme="minorHAnsi" w:hAnsiTheme="minorHAnsi" w:cstheme="minorHAnsi"/>
          <w:szCs w:val="24"/>
          <w:lang w:val="en-US"/>
        </w:rPr>
      </w:pPr>
      <w:r w:rsidRPr="00D22E2C">
        <w:rPr>
          <w:rFonts w:asciiTheme="minorHAnsi" w:hAnsiTheme="minorHAnsi" w:cstheme="minorHAnsi"/>
          <w:szCs w:val="24"/>
          <w:lang w:val="en-US"/>
        </w:rPr>
        <w:t xml:space="preserve">Planning and subdivision fees </w:t>
      </w:r>
    </w:p>
    <w:p w14:paraId="0D928272" w14:textId="77777777" w:rsidR="00070FE5" w:rsidRPr="00D22E2C" w:rsidRDefault="00070FE5" w:rsidP="004608AA">
      <w:pPr>
        <w:pStyle w:val="ListParagraph"/>
        <w:numPr>
          <w:ilvl w:val="0"/>
          <w:numId w:val="21"/>
        </w:numPr>
        <w:spacing w:after="0"/>
        <w:jc w:val="both"/>
        <w:textAlignment w:val="baseline"/>
        <w:rPr>
          <w:rFonts w:asciiTheme="minorHAnsi" w:hAnsiTheme="minorHAnsi" w:cstheme="minorHAnsi"/>
          <w:szCs w:val="24"/>
          <w:lang w:val="en-US"/>
        </w:rPr>
      </w:pPr>
      <w:r w:rsidRPr="00D22E2C">
        <w:rPr>
          <w:rFonts w:asciiTheme="minorHAnsi" w:hAnsiTheme="minorHAnsi" w:cstheme="minorHAnsi"/>
          <w:szCs w:val="24"/>
          <w:lang w:val="en-US"/>
        </w:rPr>
        <w:t xml:space="preserve">Building and Inspection fees </w:t>
      </w:r>
    </w:p>
    <w:p w14:paraId="48A313AC" w14:textId="77777777" w:rsidR="00070FE5" w:rsidRPr="00D22E2C" w:rsidRDefault="00070FE5" w:rsidP="004608AA">
      <w:pPr>
        <w:pStyle w:val="ListParagraph"/>
        <w:numPr>
          <w:ilvl w:val="0"/>
          <w:numId w:val="21"/>
        </w:numPr>
        <w:spacing w:after="0"/>
        <w:jc w:val="both"/>
        <w:textAlignment w:val="baseline"/>
        <w:rPr>
          <w:rFonts w:asciiTheme="minorHAnsi" w:hAnsiTheme="minorHAnsi" w:cstheme="minorHAnsi"/>
          <w:szCs w:val="24"/>
          <w:lang w:val="en-US"/>
        </w:rPr>
      </w:pPr>
      <w:r w:rsidRPr="00D22E2C">
        <w:rPr>
          <w:rFonts w:asciiTheme="minorHAnsi" w:hAnsiTheme="minorHAnsi" w:cstheme="minorHAnsi"/>
          <w:szCs w:val="24"/>
          <w:lang w:val="en-US"/>
        </w:rPr>
        <w:t xml:space="preserve">Infringements and fines </w:t>
      </w:r>
    </w:p>
    <w:p w14:paraId="33369988" w14:textId="77777777" w:rsidR="00070FE5" w:rsidRPr="00D22E2C" w:rsidRDefault="00070FE5" w:rsidP="004608AA">
      <w:pPr>
        <w:pStyle w:val="ListParagraph"/>
        <w:numPr>
          <w:ilvl w:val="0"/>
          <w:numId w:val="21"/>
        </w:numPr>
        <w:spacing w:after="0"/>
        <w:jc w:val="both"/>
        <w:textAlignment w:val="baseline"/>
        <w:rPr>
          <w:rFonts w:asciiTheme="minorHAnsi" w:hAnsiTheme="minorHAnsi" w:cstheme="minorHAnsi"/>
          <w:szCs w:val="24"/>
          <w:lang w:val="en-US"/>
        </w:rPr>
      </w:pPr>
      <w:r w:rsidRPr="00D22E2C">
        <w:rPr>
          <w:rFonts w:asciiTheme="minorHAnsi" w:hAnsiTheme="minorHAnsi" w:cstheme="minorHAnsi"/>
          <w:szCs w:val="24"/>
          <w:lang w:val="en-US"/>
        </w:rPr>
        <w:t>Land Information Certificate fees</w:t>
      </w:r>
    </w:p>
    <w:p w14:paraId="50ACCD66" w14:textId="77777777" w:rsidR="00070FE5" w:rsidRPr="00D22E2C" w:rsidRDefault="00070FE5" w:rsidP="00070FE5">
      <w:pPr>
        <w:rPr>
          <w:rFonts w:asciiTheme="minorHAnsi" w:hAnsiTheme="minorHAnsi" w:cstheme="minorHAnsi"/>
          <w:szCs w:val="24"/>
        </w:rPr>
      </w:pPr>
      <w:r w:rsidRPr="00D22E2C">
        <w:rPr>
          <w:rFonts w:asciiTheme="minorHAnsi" w:hAnsiTheme="minorHAnsi" w:cstheme="minorHAnsi"/>
          <w:szCs w:val="24"/>
          <w:lang w:val="en-US"/>
        </w:rPr>
        <w:t xml:space="preserve">Council will ensure that they will charge the prescribed fee as determined by the relevant state government </w:t>
      </w:r>
      <w:proofErr w:type="spellStart"/>
      <w:r w:rsidRPr="00D22E2C">
        <w:rPr>
          <w:rFonts w:asciiTheme="minorHAnsi" w:hAnsiTheme="minorHAnsi" w:cstheme="minorHAnsi"/>
          <w:szCs w:val="24"/>
          <w:lang w:val="en-US"/>
        </w:rPr>
        <w:t>organisation</w:t>
      </w:r>
      <w:proofErr w:type="spellEnd"/>
      <w:r w:rsidRPr="00D22E2C">
        <w:rPr>
          <w:rFonts w:asciiTheme="minorHAnsi" w:hAnsiTheme="minorHAnsi" w:cstheme="minorHAnsi"/>
          <w:szCs w:val="24"/>
          <w:lang w:val="en-US"/>
        </w:rPr>
        <w:t xml:space="preserve">.  These fees could change at any point in time if determined by the </w:t>
      </w:r>
      <w:proofErr w:type="gramStart"/>
      <w:r w:rsidRPr="00D22E2C">
        <w:rPr>
          <w:rFonts w:asciiTheme="minorHAnsi" w:hAnsiTheme="minorHAnsi" w:cstheme="minorHAnsi"/>
          <w:szCs w:val="24"/>
          <w:lang w:val="en-US"/>
        </w:rPr>
        <w:t>aforementioned body</w:t>
      </w:r>
      <w:proofErr w:type="gramEnd"/>
      <w:r w:rsidRPr="00D22E2C">
        <w:rPr>
          <w:rFonts w:asciiTheme="minorHAnsi" w:hAnsiTheme="minorHAnsi" w:cstheme="minorHAnsi"/>
          <w:szCs w:val="24"/>
          <w:lang w:val="en-US"/>
        </w:rPr>
        <w:t>.</w:t>
      </w:r>
    </w:p>
    <w:tbl>
      <w:tblPr>
        <w:tblStyle w:val="TableGrid0"/>
        <w:tblW w:w="7615" w:type="dxa"/>
        <w:tblInd w:w="-15" w:type="dxa"/>
        <w:tblCellMar>
          <w:top w:w="43" w:type="dxa"/>
          <w:left w:w="106" w:type="dxa"/>
          <w:right w:w="115" w:type="dxa"/>
        </w:tblCellMar>
        <w:tblLook w:val="04A0" w:firstRow="1" w:lastRow="0" w:firstColumn="1" w:lastColumn="0" w:noHBand="0" w:noVBand="1"/>
      </w:tblPr>
      <w:tblGrid>
        <w:gridCol w:w="7615"/>
      </w:tblGrid>
      <w:tr w:rsidR="00070FE5" w:rsidRPr="00D22E2C" w14:paraId="7ECFD97D" w14:textId="77777777" w:rsidTr="00391C7C">
        <w:trPr>
          <w:trHeight w:val="335"/>
        </w:trPr>
        <w:tc>
          <w:tcPr>
            <w:tcW w:w="7615" w:type="dxa"/>
            <w:tcBorders>
              <w:top w:val="nil"/>
              <w:left w:val="nil"/>
              <w:bottom w:val="nil"/>
              <w:right w:val="nil"/>
            </w:tcBorders>
            <w:shd w:val="clear" w:color="auto" w:fill="407EC9" w:themeFill="accent2"/>
          </w:tcPr>
          <w:p w14:paraId="1050977A" w14:textId="77777777" w:rsidR="00070FE5" w:rsidRPr="00D22E2C" w:rsidRDefault="00070FE5" w:rsidP="00391C7C">
            <w:pPr>
              <w:rPr>
                <w:rFonts w:cstheme="minorHAnsi"/>
                <w:sz w:val="24"/>
                <w:szCs w:val="24"/>
              </w:rPr>
            </w:pPr>
            <w:r w:rsidRPr="00D22E2C">
              <w:rPr>
                <w:rFonts w:eastAsia="Calibri" w:cstheme="minorHAnsi"/>
                <w:b/>
                <w:color w:val="FFFFFF"/>
                <w:sz w:val="24"/>
                <w:szCs w:val="24"/>
              </w:rPr>
              <w:t xml:space="preserve">Strategy Recommendation  </w:t>
            </w:r>
          </w:p>
        </w:tc>
      </w:tr>
      <w:tr w:rsidR="00070FE5" w:rsidRPr="00D22E2C" w14:paraId="70CD7677" w14:textId="77777777" w:rsidTr="00391C7C">
        <w:trPr>
          <w:trHeight w:val="1582"/>
        </w:trPr>
        <w:tc>
          <w:tcPr>
            <w:tcW w:w="7615" w:type="dxa"/>
            <w:tcBorders>
              <w:top w:val="nil"/>
              <w:left w:val="nil"/>
              <w:bottom w:val="nil"/>
              <w:right w:val="nil"/>
            </w:tcBorders>
            <w:shd w:val="clear" w:color="auto" w:fill="D9D9D9"/>
          </w:tcPr>
          <w:p w14:paraId="06D79D21" w14:textId="0609E43B" w:rsidR="00070FE5" w:rsidRPr="00D22E2C" w:rsidRDefault="00070FE5" w:rsidP="004608AA">
            <w:pPr>
              <w:pStyle w:val="MText"/>
              <w:numPr>
                <w:ilvl w:val="0"/>
                <w:numId w:val="45"/>
              </w:numPr>
              <w:ind w:right="361"/>
              <w:rPr>
                <w:rFonts w:asciiTheme="minorHAnsi" w:eastAsia="Calibri" w:hAnsiTheme="minorHAnsi" w:cstheme="minorHAnsi"/>
                <w:color w:val="auto"/>
                <w:sz w:val="24"/>
              </w:rPr>
            </w:pPr>
            <w:r w:rsidRPr="00D22E2C">
              <w:rPr>
                <w:rFonts w:asciiTheme="minorHAnsi" w:eastAsia="Calibri" w:hAnsiTheme="minorHAnsi" w:cstheme="minorHAnsi"/>
                <w:color w:val="auto"/>
                <w:sz w:val="24"/>
              </w:rPr>
              <w:t xml:space="preserve">Council </w:t>
            </w:r>
            <w:r w:rsidR="0062283A">
              <w:rPr>
                <w:rFonts w:asciiTheme="minorHAnsi" w:eastAsia="Calibri" w:hAnsiTheme="minorHAnsi" w:cstheme="minorHAnsi"/>
                <w:color w:val="auto"/>
                <w:sz w:val="24"/>
              </w:rPr>
              <w:t>reviews fees and charges</w:t>
            </w:r>
            <w:r w:rsidRPr="00D22E2C">
              <w:rPr>
                <w:rFonts w:asciiTheme="minorHAnsi" w:eastAsia="Calibri" w:hAnsiTheme="minorHAnsi" w:cstheme="minorHAnsi"/>
                <w:color w:val="auto"/>
                <w:sz w:val="24"/>
              </w:rPr>
              <w:t xml:space="preserve"> in each annual budget cycle</w:t>
            </w:r>
          </w:p>
          <w:p w14:paraId="18B3B343" w14:textId="77777777" w:rsidR="00070FE5" w:rsidRPr="00D22E2C" w:rsidRDefault="00070FE5" w:rsidP="007B5247">
            <w:pPr>
              <w:pStyle w:val="MText"/>
              <w:ind w:left="0" w:right="361"/>
              <w:rPr>
                <w:rFonts w:asciiTheme="minorHAnsi" w:eastAsia="Calibri" w:hAnsiTheme="minorHAnsi" w:cstheme="minorHAnsi"/>
                <w:color w:val="auto"/>
                <w:sz w:val="24"/>
              </w:rPr>
            </w:pPr>
          </w:p>
          <w:p w14:paraId="6C9B8718" w14:textId="21A31812" w:rsidR="0062283A" w:rsidRDefault="0062283A" w:rsidP="004608AA">
            <w:pPr>
              <w:pStyle w:val="MText"/>
              <w:numPr>
                <w:ilvl w:val="0"/>
                <w:numId w:val="45"/>
              </w:numPr>
              <w:ind w:right="361"/>
              <w:rPr>
                <w:rFonts w:asciiTheme="minorHAnsi" w:eastAsia="Calibri" w:hAnsiTheme="minorHAnsi" w:cstheme="minorHAnsi"/>
                <w:color w:val="auto"/>
                <w:sz w:val="24"/>
              </w:rPr>
            </w:pPr>
            <w:r w:rsidRPr="00D22E2C">
              <w:rPr>
                <w:rFonts w:asciiTheme="minorHAnsi" w:eastAsia="Calibri" w:hAnsiTheme="minorHAnsi" w:cstheme="minorHAnsi"/>
                <w:sz w:val="24"/>
              </w:rPr>
              <w:t>Statutory Fees a</w:t>
            </w:r>
            <w:r>
              <w:rPr>
                <w:rFonts w:asciiTheme="minorHAnsi" w:eastAsia="Calibri" w:hAnsiTheme="minorHAnsi" w:cstheme="minorHAnsi"/>
                <w:sz w:val="24"/>
              </w:rPr>
              <w:t>re</w:t>
            </w:r>
            <w:r w:rsidRPr="00D22E2C">
              <w:rPr>
                <w:rFonts w:asciiTheme="minorHAnsi" w:eastAsia="Calibri" w:hAnsiTheme="minorHAnsi" w:cstheme="minorHAnsi"/>
                <w:sz w:val="24"/>
              </w:rPr>
              <w:t xml:space="preserve"> charged in line with State or Federal Government legislation or Local Laws</w:t>
            </w:r>
          </w:p>
          <w:p w14:paraId="34621697" w14:textId="77777777" w:rsidR="0062283A" w:rsidRDefault="0062283A" w:rsidP="007B5247">
            <w:pPr>
              <w:pStyle w:val="MText"/>
              <w:ind w:left="0" w:right="361"/>
              <w:rPr>
                <w:rFonts w:asciiTheme="minorHAnsi" w:eastAsia="Calibri" w:hAnsiTheme="minorHAnsi" w:cstheme="minorHAnsi"/>
                <w:color w:val="auto"/>
                <w:sz w:val="24"/>
              </w:rPr>
            </w:pPr>
          </w:p>
          <w:p w14:paraId="40F0D4A0" w14:textId="08DF2776" w:rsidR="00070FE5" w:rsidRPr="00D22E2C" w:rsidRDefault="00070FE5" w:rsidP="004608AA">
            <w:pPr>
              <w:pStyle w:val="MText"/>
              <w:numPr>
                <w:ilvl w:val="0"/>
                <w:numId w:val="45"/>
              </w:numPr>
              <w:ind w:right="361"/>
              <w:rPr>
                <w:rFonts w:asciiTheme="minorHAnsi" w:eastAsia="Calibri" w:hAnsiTheme="minorHAnsi" w:cstheme="minorHAnsi"/>
                <w:color w:val="auto"/>
                <w:sz w:val="24"/>
              </w:rPr>
            </w:pPr>
            <w:r w:rsidRPr="00D22E2C">
              <w:rPr>
                <w:rFonts w:asciiTheme="minorHAnsi" w:eastAsia="Calibri" w:hAnsiTheme="minorHAnsi" w:cstheme="minorHAnsi"/>
                <w:color w:val="auto"/>
                <w:sz w:val="24"/>
              </w:rPr>
              <w:t>Council continues to explore additional sources of revenue</w:t>
            </w:r>
          </w:p>
          <w:p w14:paraId="7219DC4F" w14:textId="77777777" w:rsidR="00070FE5" w:rsidRPr="00D22E2C" w:rsidRDefault="00070FE5" w:rsidP="0062283A">
            <w:pPr>
              <w:pStyle w:val="MText"/>
              <w:ind w:left="0" w:right="361"/>
              <w:rPr>
                <w:rFonts w:asciiTheme="minorHAnsi" w:eastAsia="Calibri" w:hAnsiTheme="minorHAnsi" w:cstheme="minorHAnsi"/>
                <w:color w:val="auto"/>
                <w:sz w:val="24"/>
              </w:rPr>
            </w:pPr>
          </w:p>
          <w:p w14:paraId="6525A8E6" w14:textId="16CC580E" w:rsidR="00070FE5" w:rsidRPr="00D22E2C" w:rsidRDefault="00070FE5" w:rsidP="00391C7C">
            <w:pPr>
              <w:rPr>
                <w:rFonts w:cstheme="minorHAnsi"/>
                <w:sz w:val="24"/>
                <w:szCs w:val="24"/>
              </w:rPr>
            </w:pPr>
          </w:p>
        </w:tc>
      </w:tr>
    </w:tbl>
    <w:p w14:paraId="15469730" w14:textId="415EF6E3" w:rsidR="00CC674B" w:rsidRDefault="00CC674B" w:rsidP="00070FE5">
      <w:pPr>
        <w:rPr>
          <w:rFonts w:asciiTheme="minorHAnsi" w:hAnsiTheme="minorHAnsi" w:cstheme="minorHAnsi"/>
          <w:color w:val="031D32" w:themeColor="text2" w:themeShade="BF"/>
          <w:szCs w:val="24"/>
        </w:rPr>
      </w:pPr>
    </w:p>
    <w:p w14:paraId="22B62966" w14:textId="77777777" w:rsidR="00070FE5" w:rsidRPr="00D22E2C" w:rsidRDefault="00070FE5" w:rsidP="00070FE5">
      <w:pPr>
        <w:rPr>
          <w:rFonts w:asciiTheme="minorHAnsi" w:hAnsiTheme="minorHAnsi" w:cstheme="minorHAnsi"/>
          <w:color w:val="031D32" w:themeColor="text2" w:themeShade="BF"/>
          <w:szCs w:val="24"/>
        </w:rPr>
      </w:pPr>
    </w:p>
    <w:p w14:paraId="068ABA16" w14:textId="3720D605" w:rsidR="00CC674B" w:rsidRPr="00DD552E" w:rsidRDefault="00CC674B" w:rsidP="00CC674B">
      <w:pPr>
        <w:pStyle w:val="Heading1"/>
        <w:shd w:val="clear" w:color="auto" w:fill="407EC9" w:themeFill="accent2"/>
        <w:rPr>
          <w:rFonts w:asciiTheme="minorHAnsi" w:hAnsiTheme="minorHAnsi" w:cstheme="minorHAnsi"/>
          <w:color w:val="FFFFFF" w:themeColor="background1"/>
        </w:rPr>
      </w:pPr>
      <w:r w:rsidRPr="00DD552E">
        <w:rPr>
          <w:rFonts w:asciiTheme="minorHAnsi" w:hAnsiTheme="minorHAnsi" w:cstheme="minorHAnsi"/>
          <w:color w:val="FFFFFF" w:themeColor="background1"/>
        </w:rPr>
        <w:t>Other Revenue</w:t>
      </w:r>
    </w:p>
    <w:p w14:paraId="47275CA8" w14:textId="77777777" w:rsidR="00370135" w:rsidRPr="0000154E" w:rsidRDefault="00370135" w:rsidP="00070FE5">
      <w:pPr>
        <w:rPr>
          <w:rFonts w:asciiTheme="minorHAnsi" w:hAnsiTheme="minorHAnsi" w:cstheme="minorHAnsi"/>
          <w:color w:val="7030A0"/>
          <w:szCs w:val="24"/>
        </w:rPr>
      </w:pPr>
      <w:r w:rsidRPr="0000154E">
        <w:rPr>
          <w:rFonts w:asciiTheme="minorHAnsi" w:hAnsiTheme="minorHAnsi" w:cstheme="minorHAnsi"/>
          <w:color w:val="7030A0"/>
          <w:szCs w:val="24"/>
        </w:rPr>
        <w:t>Interest on Investments</w:t>
      </w:r>
    </w:p>
    <w:p w14:paraId="0B89971D" w14:textId="092763AB" w:rsidR="00370135" w:rsidRPr="00370135" w:rsidRDefault="00370135" w:rsidP="00070FE5">
      <w:pPr>
        <w:rPr>
          <w:rFonts w:asciiTheme="minorHAnsi" w:hAnsiTheme="minorHAnsi" w:cstheme="minorHAnsi"/>
          <w:color w:val="031D32" w:themeColor="text2" w:themeShade="BF"/>
          <w:szCs w:val="24"/>
        </w:rPr>
      </w:pPr>
      <w:r w:rsidRPr="00370135">
        <w:rPr>
          <w:rFonts w:asciiTheme="minorHAnsi" w:hAnsiTheme="minorHAnsi" w:cstheme="minorHAnsi"/>
          <w:szCs w:val="24"/>
        </w:rPr>
        <w:t>Council receives interest on funds managed as part of its investment portfolio, where funds are held in advance of expenditure, or reserved for special purposes. Interest is added to Council’s general revenue unless legislation requires it to be held and expended for a specific purpose. The investment portfolio is managed per Council’s investment policy, which seeks to maximise return on funds, whilst minimising risk.</w:t>
      </w:r>
    </w:p>
    <w:p w14:paraId="42FDF18B" w14:textId="758C8281" w:rsidR="00370135" w:rsidRPr="0000154E" w:rsidRDefault="00370135" w:rsidP="00070FE5">
      <w:pPr>
        <w:rPr>
          <w:rFonts w:asciiTheme="minorHAnsi" w:hAnsiTheme="minorHAnsi" w:cstheme="minorHAnsi"/>
          <w:color w:val="7030A0"/>
          <w:szCs w:val="24"/>
        </w:rPr>
      </w:pPr>
      <w:r w:rsidRPr="0000154E">
        <w:rPr>
          <w:rFonts w:asciiTheme="minorHAnsi" w:hAnsiTheme="minorHAnsi" w:cstheme="minorHAnsi"/>
          <w:color w:val="7030A0"/>
          <w:szCs w:val="24"/>
        </w:rPr>
        <w:t>Sale of Assets</w:t>
      </w:r>
    </w:p>
    <w:p w14:paraId="5AF772B6" w14:textId="396F9495" w:rsidR="00370135" w:rsidRPr="00370135" w:rsidRDefault="00370135" w:rsidP="00370135">
      <w:pPr>
        <w:autoSpaceDE w:val="0"/>
        <w:autoSpaceDN w:val="0"/>
        <w:adjustRightInd w:val="0"/>
        <w:spacing w:after="0" w:line="240" w:lineRule="auto"/>
        <w:rPr>
          <w:rFonts w:asciiTheme="minorHAnsi" w:hAnsiTheme="minorHAnsi" w:cstheme="minorHAnsi"/>
          <w:color w:val="000000"/>
          <w:szCs w:val="24"/>
        </w:rPr>
      </w:pPr>
      <w:r w:rsidRPr="00370135">
        <w:rPr>
          <w:rFonts w:asciiTheme="minorHAnsi" w:hAnsiTheme="minorHAnsi" w:cstheme="minorHAnsi"/>
          <w:color w:val="000000"/>
          <w:szCs w:val="24"/>
        </w:rPr>
        <w:t xml:space="preserve">Council may consider the sale of Council owned assets if the sale is in line with the objectives set in the Council Plan, Long Term Financial Plan and Asset Plan. These strategic decisions will be considered in line with annual and long-term planning processes, or as required, and will be accompanied with a business case outlining the benefits and impacts to community and Council. </w:t>
      </w:r>
    </w:p>
    <w:p w14:paraId="70E34C6B" w14:textId="77777777" w:rsidR="000E1EFE" w:rsidRDefault="00370135" w:rsidP="00370135">
      <w:pPr>
        <w:rPr>
          <w:rFonts w:ascii="Franklin Gothic Book" w:hAnsi="Franklin Gothic Book" w:cs="Franklin Gothic Book"/>
          <w:color w:val="000000"/>
          <w:sz w:val="20"/>
          <w:szCs w:val="20"/>
        </w:rPr>
      </w:pPr>
      <w:r w:rsidRPr="00370135">
        <w:rPr>
          <w:rFonts w:asciiTheme="minorHAnsi" w:hAnsiTheme="minorHAnsi" w:cstheme="minorHAnsi"/>
          <w:color w:val="000000"/>
          <w:szCs w:val="24"/>
        </w:rPr>
        <w:t>The sale of a Council owned asset will be approved by Council resolution.</w:t>
      </w:r>
      <w:r w:rsidRPr="00370135">
        <w:rPr>
          <w:rFonts w:ascii="Franklin Gothic Book" w:hAnsi="Franklin Gothic Book" w:cs="Franklin Gothic Book"/>
          <w:color w:val="000000"/>
          <w:sz w:val="20"/>
          <w:szCs w:val="20"/>
        </w:rPr>
        <w:t xml:space="preserve"> </w:t>
      </w:r>
    </w:p>
    <w:p w14:paraId="4E67CD11" w14:textId="77777777" w:rsidR="004608AA" w:rsidRDefault="004608AA" w:rsidP="000E1EFE">
      <w:pPr>
        <w:rPr>
          <w:rFonts w:ascii="Franklin Gothic Book" w:hAnsi="Franklin Gothic Book" w:cs="Franklin Gothic Book"/>
          <w:color w:val="000000"/>
          <w:sz w:val="20"/>
          <w:szCs w:val="20"/>
        </w:rPr>
      </w:pPr>
    </w:p>
    <w:tbl>
      <w:tblPr>
        <w:tblStyle w:val="TableGrid0"/>
        <w:tblW w:w="8946" w:type="dxa"/>
        <w:tblInd w:w="-15" w:type="dxa"/>
        <w:tblCellMar>
          <w:top w:w="43" w:type="dxa"/>
          <w:left w:w="106" w:type="dxa"/>
          <w:right w:w="115" w:type="dxa"/>
        </w:tblCellMar>
        <w:tblLook w:val="04A0" w:firstRow="1" w:lastRow="0" w:firstColumn="1" w:lastColumn="0" w:noHBand="0" w:noVBand="1"/>
      </w:tblPr>
      <w:tblGrid>
        <w:gridCol w:w="8946"/>
      </w:tblGrid>
      <w:tr w:rsidR="004608AA" w:rsidRPr="00D22E2C" w14:paraId="5BB4045E" w14:textId="77777777" w:rsidTr="004608AA">
        <w:trPr>
          <w:trHeight w:val="335"/>
        </w:trPr>
        <w:tc>
          <w:tcPr>
            <w:tcW w:w="8946" w:type="dxa"/>
            <w:tcBorders>
              <w:top w:val="nil"/>
              <w:left w:val="nil"/>
              <w:bottom w:val="nil"/>
              <w:right w:val="nil"/>
            </w:tcBorders>
            <w:shd w:val="clear" w:color="auto" w:fill="407EC9" w:themeFill="accent2"/>
          </w:tcPr>
          <w:p w14:paraId="7F32D220" w14:textId="77777777" w:rsidR="004608AA" w:rsidRPr="00D22E2C" w:rsidRDefault="004608AA" w:rsidP="004626F7">
            <w:pPr>
              <w:rPr>
                <w:rFonts w:cstheme="minorHAnsi"/>
                <w:sz w:val="24"/>
                <w:szCs w:val="24"/>
              </w:rPr>
            </w:pPr>
            <w:r w:rsidRPr="00D22E2C">
              <w:rPr>
                <w:rFonts w:eastAsia="Calibri" w:cstheme="minorHAnsi"/>
                <w:b/>
                <w:color w:val="FFFFFF"/>
                <w:sz w:val="24"/>
                <w:szCs w:val="24"/>
              </w:rPr>
              <w:t xml:space="preserve">Strategy Recommendation  </w:t>
            </w:r>
          </w:p>
        </w:tc>
      </w:tr>
      <w:tr w:rsidR="004608AA" w:rsidRPr="00D22E2C" w14:paraId="2743FB99" w14:textId="77777777" w:rsidTr="004608AA">
        <w:trPr>
          <w:trHeight w:val="1582"/>
        </w:trPr>
        <w:tc>
          <w:tcPr>
            <w:tcW w:w="8946" w:type="dxa"/>
            <w:tcBorders>
              <w:top w:val="nil"/>
              <w:left w:val="nil"/>
              <w:bottom w:val="nil"/>
              <w:right w:val="nil"/>
            </w:tcBorders>
            <w:shd w:val="clear" w:color="auto" w:fill="D9D9D9"/>
          </w:tcPr>
          <w:p w14:paraId="245C09F2" w14:textId="77777777" w:rsidR="004608AA" w:rsidRPr="004608AA" w:rsidRDefault="004608AA" w:rsidP="004608AA">
            <w:pPr>
              <w:pStyle w:val="MText"/>
              <w:numPr>
                <w:ilvl w:val="0"/>
                <w:numId w:val="48"/>
              </w:numPr>
              <w:ind w:right="361"/>
              <w:rPr>
                <w:rFonts w:asciiTheme="minorHAnsi" w:eastAsia="Calibri" w:hAnsiTheme="minorHAnsi" w:cstheme="minorHAnsi"/>
                <w:sz w:val="24"/>
              </w:rPr>
            </w:pPr>
            <w:r w:rsidRPr="004608AA">
              <w:rPr>
                <w:rFonts w:asciiTheme="minorHAnsi" w:eastAsia="Calibri" w:hAnsiTheme="minorHAnsi" w:cstheme="minorHAnsi"/>
                <w:sz w:val="24"/>
              </w:rPr>
              <w:t xml:space="preserve">To help address the funding-gap, Council will continually assess and advocate for alternate revenue opportunities. These opportunities seek to help reduce the current reliance on rate revenue to fund the delivery of community services and infrastructure. </w:t>
            </w:r>
          </w:p>
          <w:p w14:paraId="44330BD9" w14:textId="031DB900" w:rsidR="004608AA" w:rsidRPr="004608AA" w:rsidRDefault="004608AA" w:rsidP="004608AA">
            <w:pPr>
              <w:pStyle w:val="MText"/>
              <w:numPr>
                <w:ilvl w:val="0"/>
                <w:numId w:val="48"/>
              </w:numPr>
              <w:ind w:right="361"/>
              <w:rPr>
                <w:rFonts w:asciiTheme="minorHAnsi" w:eastAsia="Calibri" w:hAnsiTheme="minorHAnsi" w:cstheme="minorHAnsi"/>
                <w:sz w:val="24"/>
              </w:rPr>
            </w:pPr>
            <w:r w:rsidRPr="004608AA">
              <w:rPr>
                <w:rFonts w:asciiTheme="minorHAnsi" w:eastAsia="Calibri" w:hAnsiTheme="minorHAnsi" w:cstheme="minorHAnsi"/>
                <w:sz w:val="24"/>
              </w:rPr>
              <w:t xml:space="preserve">Alternate revenue streams that are identified will be considered and adopted via Council resolution as and when required. </w:t>
            </w:r>
          </w:p>
          <w:p w14:paraId="755A60E4" w14:textId="77777777" w:rsidR="004608AA" w:rsidRPr="00D22E2C" w:rsidRDefault="004608AA" w:rsidP="004626F7">
            <w:pPr>
              <w:rPr>
                <w:rFonts w:cstheme="minorHAnsi"/>
                <w:sz w:val="24"/>
                <w:szCs w:val="24"/>
              </w:rPr>
            </w:pPr>
          </w:p>
        </w:tc>
      </w:tr>
    </w:tbl>
    <w:p w14:paraId="6D2AF2F4" w14:textId="1E3E01BD" w:rsidR="000761A4" w:rsidRPr="005F5D21" w:rsidRDefault="000761A4">
      <w:pPr>
        <w:rPr>
          <w:rFonts w:asciiTheme="minorHAnsi" w:hAnsiTheme="minorHAnsi" w:cstheme="minorHAnsi"/>
          <w:color w:val="031D32" w:themeColor="text2" w:themeShade="BF"/>
          <w:szCs w:val="24"/>
        </w:rPr>
      </w:pPr>
      <w:r>
        <w:rPr>
          <w:rFonts w:asciiTheme="minorHAnsi" w:hAnsiTheme="minorHAnsi" w:cstheme="minorHAnsi"/>
          <w:szCs w:val="24"/>
        </w:rPr>
        <w:br w:type="page"/>
      </w:r>
    </w:p>
    <w:p w14:paraId="79CCDF7D" w14:textId="33E600CC" w:rsidR="00070FE5" w:rsidRPr="00D22E2C" w:rsidRDefault="000761A4" w:rsidP="00070FE5">
      <w:pPr>
        <w:pStyle w:val="Heading1"/>
        <w:rPr>
          <w:rFonts w:asciiTheme="minorHAnsi" w:hAnsiTheme="minorHAnsi" w:cstheme="minorHAnsi"/>
          <w:sz w:val="24"/>
          <w:szCs w:val="24"/>
        </w:rPr>
      </w:pPr>
      <w:r>
        <w:rPr>
          <w:rFonts w:asciiTheme="minorHAnsi" w:hAnsiTheme="minorHAnsi" w:cstheme="minorHAnsi"/>
          <w:noProof/>
          <w:sz w:val="24"/>
          <w:szCs w:val="24"/>
        </w:rPr>
        <w:drawing>
          <wp:anchor distT="0" distB="0" distL="114300" distR="114300" simplePos="0" relativeHeight="251658242" behindDoc="1" locked="0" layoutInCell="1" allowOverlap="1" wp14:anchorId="19B9522D" wp14:editId="166CDA80">
            <wp:simplePos x="0" y="0"/>
            <wp:positionH relativeFrom="column">
              <wp:posOffset>-897890</wp:posOffset>
            </wp:positionH>
            <wp:positionV relativeFrom="page">
              <wp:align>top</wp:align>
            </wp:positionV>
            <wp:extent cx="7540625" cy="10666730"/>
            <wp:effectExtent l="0" t="0" r="3175" b="1270"/>
            <wp:wrapTight wrapText="bothSides">
              <wp:wrapPolygon edited="0">
                <wp:start x="0" y="0"/>
                <wp:lineTo x="0" y="21564"/>
                <wp:lineTo x="21555" y="21564"/>
                <wp:lineTo x="21555" y="0"/>
                <wp:lineTo x="0" y="0"/>
              </wp:wrapPolygon>
            </wp:wrapTight>
            <wp:docPr id="18617247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24720" name="Picture 3"/>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540953" cy="10666800"/>
                    </a:xfrm>
                    <a:prstGeom prst="rect">
                      <a:avLst/>
                    </a:prstGeom>
                  </pic:spPr>
                </pic:pic>
              </a:graphicData>
            </a:graphic>
            <wp14:sizeRelH relativeFrom="margin">
              <wp14:pctWidth>0</wp14:pctWidth>
            </wp14:sizeRelH>
            <wp14:sizeRelV relativeFrom="margin">
              <wp14:pctHeight>0</wp14:pctHeight>
            </wp14:sizeRelV>
          </wp:anchor>
        </w:drawing>
      </w:r>
    </w:p>
    <w:sectPr w:rsidR="00070FE5" w:rsidRPr="00D22E2C" w:rsidSect="00D9435F">
      <w:headerReference w:type="even" r:id="rId29"/>
      <w:headerReference w:type="default" r:id="rId30"/>
      <w:footerReference w:type="even" r:id="rId31"/>
      <w:footerReference w:type="default" r:id="rId32"/>
      <w:headerReference w:type="first" r:id="rId33"/>
      <w:footerReference w:type="first" r:id="rId34"/>
      <w:type w:val="continuous"/>
      <w:pgSz w:w="11906" w:h="16838" w:code="9"/>
      <w:pgMar w:top="1588" w:right="1440" w:bottom="1247" w:left="1440"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8BC18D" w14:textId="77777777" w:rsidR="00CD7E91" w:rsidRDefault="00CD7E91" w:rsidP="00A21314">
      <w:pPr>
        <w:spacing w:after="0" w:line="240" w:lineRule="auto"/>
      </w:pPr>
      <w:r>
        <w:separator/>
      </w:r>
    </w:p>
  </w:endnote>
  <w:endnote w:type="continuationSeparator" w:id="0">
    <w:p w14:paraId="2AB09438" w14:textId="77777777" w:rsidR="00CD7E91" w:rsidRDefault="00CD7E91" w:rsidP="00A21314">
      <w:pPr>
        <w:spacing w:after="0" w:line="240" w:lineRule="auto"/>
      </w:pPr>
      <w:r>
        <w:continuationSeparator/>
      </w:r>
    </w:p>
  </w:endnote>
  <w:endnote w:type="continuationNotice" w:id="1">
    <w:p w14:paraId="61B4B29F" w14:textId="77777777" w:rsidR="00CD7E91" w:rsidRDefault="00CD7E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Gotham Medium">
    <w:altName w:val="Calibri"/>
    <w:panose1 w:val="00000000000000000000"/>
    <w:charset w:val="00"/>
    <w:family w:val="modern"/>
    <w:notTrueType/>
    <w:pitch w:val="variable"/>
    <w:sig w:usb0="00000087" w:usb1="00000000" w:usb2="00000000" w:usb3="00000000" w:csb0="0000000B"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Franklin Gothic Book">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6CB2AF" w14:textId="77777777" w:rsidR="00982E6C" w:rsidRDefault="00982E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7B3A6" w14:textId="77B93DB2" w:rsidR="00E5425A" w:rsidRDefault="00E5425A">
    <w:pPr>
      <w:pStyle w:val="Footer"/>
    </w:pPr>
    <w:r>
      <w:rPr>
        <w:noProof/>
        <w:lang w:eastAsia="en-AU"/>
      </w:rPr>
      <w:drawing>
        <wp:anchor distT="360045" distB="0" distL="114300" distR="114300" simplePos="0" relativeHeight="251662338" behindDoc="1" locked="0" layoutInCell="1" allowOverlap="1" wp14:anchorId="1880D592" wp14:editId="49B541CF">
          <wp:simplePos x="0" y="0"/>
          <wp:positionH relativeFrom="margin">
            <wp:align>center</wp:align>
          </wp:positionH>
          <wp:positionV relativeFrom="page">
            <wp:posOffset>9792335</wp:posOffset>
          </wp:positionV>
          <wp:extent cx="7595870" cy="1414780"/>
          <wp:effectExtent l="0" t="0" r="5080" b="0"/>
          <wp:wrapSquare wrapText="bothSides"/>
          <wp:docPr id="460496524" name="Picture 460496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
                    <a:extLst>
                      <a:ext uri="{28A0092B-C50C-407E-A947-70E740481C1C}">
                        <a14:useLocalDpi xmlns:a14="http://schemas.microsoft.com/office/drawing/2010/main" val="0"/>
                      </a:ext>
                    </a:extLst>
                  </a:blip>
                  <a:srcRect t="86832"/>
                  <a:stretch/>
                </pic:blipFill>
                <pic:spPr bwMode="auto">
                  <a:xfrm>
                    <a:off x="0" y="0"/>
                    <a:ext cx="7595870" cy="1414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8FA0F2" w14:textId="77777777" w:rsidR="00982E6C" w:rsidRDefault="00982E6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200FB" w14:textId="77777777" w:rsidR="00915E8E" w:rsidRDefault="00915E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BED9E" w14:textId="77777777" w:rsidR="00D743A2" w:rsidRDefault="00D743A2">
    <w:pPr>
      <w:pStyle w:val="Footer"/>
    </w:pPr>
    <w:r>
      <w:rPr>
        <w:noProof/>
        <w:lang w:eastAsia="en-AU"/>
      </w:rPr>
      <w:drawing>
        <wp:anchor distT="360045" distB="0" distL="114300" distR="114300" simplePos="0" relativeHeight="251658241" behindDoc="1" locked="0" layoutInCell="1" allowOverlap="1" wp14:anchorId="03E364DD" wp14:editId="45A12C81">
          <wp:simplePos x="0" y="0"/>
          <wp:positionH relativeFrom="page">
            <wp:align>right</wp:align>
          </wp:positionH>
          <wp:positionV relativeFrom="page">
            <wp:align>bottom</wp:align>
          </wp:positionV>
          <wp:extent cx="7595870" cy="1414780"/>
          <wp:effectExtent l="0" t="0" r="508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
                    <a:extLst>
                      <a:ext uri="{28A0092B-C50C-407E-A947-70E740481C1C}">
                        <a14:useLocalDpi xmlns:a14="http://schemas.microsoft.com/office/drawing/2010/main" val="0"/>
                      </a:ext>
                    </a:extLst>
                  </a:blip>
                  <a:srcRect t="86832"/>
                  <a:stretch/>
                </pic:blipFill>
                <pic:spPr bwMode="auto">
                  <a:xfrm>
                    <a:off x="0" y="0"/>
                    <a:ext cx="7596000" cy="1414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CF47B6" w14:textId="5DEE91E5" w:rsidR="00915E8E" w:rsidRPr="000761A4" w:rsidRDefault="000761A4" w:rsidP="000761A4">
    <w:pPr>
      <w:pStyle w:val="Footer"/>
    </w:pPr>
    <w:r>
      <w:rPr>
        <w:noProof/>
        <w:lang w:eastAsia="en-AU"/>
      </w:rPr>
      <w:drawing>
        <wp:anchor distT="360045" distB="0" distL="114300" distR="114300" simplePos="0" relativeHeight="251658242" behindDoc="1" locked="0" layoutInCell="1" allowOverlap="1" wp14:anchorId="245FF601" wp14:editId="062CFFC0">
          <wp:simplePos x="0" y="0"/>
          <wp:positionH relativeFrom="page">
            <wp:posOffset>0</wp:posOffset>
          </wp:positionH>
          <wp:positionV relativeFrom="page">
            <wp:posOffset>9277354</wp:posOffset>
          </wp:positionV>
          <wp:extent cx="7596000" cy="1414800"/>
          <wp:effectExtent l="0" t="0" r="5080" b="0"/>
          <wp:wrapSquare wrapText="bothSides"/>
          <wp:docPr id="1751029331" name="Picture 1751029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
                    <a:extLst>
                      <a:ext uri="{28A0092B-C50C-407E-A947-70E740481C1C}">
                        <a14:useLocalDpi xmlns:a14="http://schemas.microsoft.com/office/drawing/2010/main" val="0"/>
                      </a:ext>
                    </a:extLst>
                  </a:blip>
                  <a:srcRect t="86832"/>
                  <a:stretch/>
                </pic:blipFill>
                <pic:spPr bwMode="auto">
                  <a:xfrm>
                    <a:off x="0" y="0"/>
                    <a:ext cx="7596000" cy="1414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F5012F" w14:textId="77777777" w:rsidR="00CD7E91" w:rsidRDefault="00CD7E91" w:rsidP="00A21314">
      <w:pPr>
        <w:spacing w:after="0" w:line="240" w:lineRule="auto"/>
      </w:pPr>
      <w:r>
        <w:separator/>
      </w:r>
    </w:p>
  </w:footnote>
  <w:footnote w:type="continuationSeparator" w:id="0">
    <w:p w14:paraId="14CFD188" w14:textId="77777777" w:rsidR="00CD7E91" w:rsidRDefault="00CD7E91" w:rsidP="00A21314">
      <w:pPr>
        <w:spacing w:after="0" w:line="240" w:lineRule="auto"/>
      </w:pPr>
      <w:r>
        <w:continuationSeparator/>
      </w:r>
    </w:p>
  </w:footnote>
  <w:footnote w:type="continuationNotice" w:id="1">
    <w:p w14:paraId="118F1931" w14:textId="77777777" w:rsidR="00CD7E91" w:rsidRDefault="00CD7E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90257C" w14:textId="77777777" w:rsidR="00982E6C" w:rsidRDefault="00982E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56C7D0" w14:textId="6E29A3D5" w:rsidR="00B25FFC" w:rsidRPr="00B25FFC" w:rsidRDefault="00D0766E">
    <w:pPr>
      <w:pStyle w:val="Header"/>
      <w:jc w:val="right"/>
      <w:rPr>
        <w:sz w:val="18"/>
        <w:szCs w:val="18"/>
      </w:rPr>
    </w:pPr>
    <w:r w:rsidRPr="00745E3C">
      <w:rPr>
        <w:noProof/>
        <w:sz w:val="4"/>
        <w:szCs w:val="4"/>
        <w:lang w:eastAsia="en-AU"/>
      </w:rPr>
      <w:drawing>
        <wp:anchor distT="0" distB="0" distL="114300" distR="114300" simplePos="0" relativeHeight="251660290" behindDoc="1" locked="0" layoutInCell="1" allowOverlap="1" wp14:anchorId="728A0FB0" wp14:editId="78565AC3">
          <wp:simplePos x="0" y="0"/>
          <wp:positionH relativeFrom="page">
            <wp:posOffset>-44450</wp:posOffset>
          </wp:positionH>
          <wp:positionV relativeFrom="page">
            <wp:align>top</wp:align>
          </wp:positionV>
          <wp:extent cx="7588250" cy="1304925"/>
          <wp:effectExtent l="0" t="0" r="0" b="9525"/>
          <wp:wrapTight wrapText="bothSides">
            <wp:wrapPolygon edited="0">
              <wp:start x="0" y="0"/>
              <wp:lineTo x="0" y="21442"/>
              <wp:lineTo x="21528" y="21442"/>
              <wp:lineTo x="21528" y="0"/>
              <wp:lineTo x="0" y="0"/>
            </wp:wrapPolygon>
          </wp:wrapTight>
          <wp:docPr id="1652873881" name="Picture 1652873881"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873881" name="Picture 1652873881" descr="A white background with black dots&#10;&#10;Description automatically generated"/>
                  <pic:cNvPicPr/>
                </pic:nvPicPr>
                <pic:blipFill rotWithShape="1">
                  <a:blip r:embed="rId1">
                    <a:extLst>
                      <a:ext uri="{28A0092B-C50C-407E-A947-70E740481C1C}">
                        <a14:useLocalDpi xmlns:a14="http://schemas.microsoft.com/office/drawing/2010/main" val="0"/>
                      </a:ext>
                    </a:extLst>
                  </a:blip>
                  <a:srcRect b="87843"/>
                  <a:stretch/>
                </pic:blipFill>
                <pic:spPr bwMode="auto">
                  <a:xfrm>
                    <a:off x="0" y="0"/>
                    <a:ext cx="7588250" cy="1304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25FFC" w:rsidRPr="00B25FFC">
      <w:rPr>
        <w:sz w:val="18"/>
        <w:szCs w:val="18"/>
      </w:rPr>
      <w:t xml:space="preserve">Page </w:t>
    </w:r>
    <w:sdt>
      <w:sdtPr>
        <w:rPr>
          <w:sz w:val="18"/>
          <w:szCs w:val="18"/>
        </w:rPr>
        <w:id w:val="-2106267838"/>
        <w:docPartObj>
          <w:docPartGallery w:val="Page Numbers (Top of Page)"/>
          <w:docPartUnique/>
        </w:docPartObj>
      </w:sdtPr>
      <w:sdtEndPr>
        <w:rPr>
          <w:noProof/>
        </w:rPr>
      </w:sdtEndPr>
      <w:sdtContent>
        <w:r w:rsidR="00B25FFC" w:rsidRPr="00B25FFC">
          <w:rPr>
            <w:sz w:val="18"/>
            <w:szCs w:val="18"/>
          </w:rPr>
          <w:fldChar w:fldCharType="begin"/>
        </w:r>
        <w:r w:rsidR="00B25FFC" w:rsidRPr="00B25FFC">
          <w:rPr>
            <w:sz w:val="18"/>
            <w:szCs w:val="18"/>
          </w:rPr>
          <w:instrText xml:space="preserve"> PAGE   \* MERGEFORMAT </w:instrText>
        </w:r>
        <w:r w:rsidR="00B25FFC" w:rsidRPr="00B25FFC">
          <w:rPr>
            <w:sz w:val="18"/>
            <w:szCs w:val="18"/>
          </w:rPr>
          <w:fldChar w:fldCharType="separate"/>
        </w:r>
        <w:r w:rsidR="00B25FFC" w:rsidRPr="00B25FFC">
          <w:rPr>
            <w:noProof/>
            <w:sz w:val="18"/>
            <w:szCs w:val="18"/>
          </w:rPr>
          <w:t>2</w:t>
        </w:r>
        <w:r w:rsidR="00B25FFC" w:rsidRPr="00B25FFC">
          <w:rPr>
            <w:noProof/>
            <w:sz w:val="18"/>
            <w:szCs w:val="18"/>
          </w:rPr>
          <w:fldChar w:fldCharType="end"/>
        </w:r>
      </w:sdtContent>
    </w:sdt>
  </w:p>
  <w:p w14:paraId="4C7365DD" w14:textId="516669D1" w:rsidR="00D9435F" w:rsidRDefault="00D9435F" w:rsidP="00D9435F">
    <w:pPr>
      <w:pStyle w:val="Header"/>
      <w:tabs>
        <w:tab w:val="clear" w:pos="4513"/>
        <w:tab w:val="clear" w:pos="9026"/>
        <w:tab w:val="left" w:pos="9144"/>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E88CD" w14:textId="77777777" w:rsidR="00982E6C" w:rsidRDefault="00982E6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24C34A" w14:textId="77777777" w:rsidR="00915E8E" w:rsidRDefault="00915E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3A08BE" w14:textId="190D567A" w:rsidR="001564D4" w:rsidRPr="001564D4" w:rsidRDefault="001564D4" w:rsidP="007E1CA4">
    <w:pPr>
      <w:pStyle w:val="Header"/>
      <w:jc w:val="right"/>
      <w:rPr>
        <w:sz w:val="18"/>
        <w:szCs w:val="18"/>
      </w:rPr>
    </w:pPr>
    <w:r w:rsidRPr="001564D4">
      <w:rPr>
        <w:sz w:val="18"/>
        <w:szCs w:val="18"/>
      </w:rPr>
      <w:tab/>
    </w:r>
    <w:r w:rsidRPr="001564D4">
      <w:rPr>
        <w:sz w:val="18"/>
        <w:szCs w:val="18"/>
      </w:rPr>
      <w:tab/>
    </w:r>
    <w:r w:rsidR="007E1CA4">
      <w:rPr>
        <w:sz w:val="18"/>
        <w:szCs w:val="18"/>
      </w:rPr>
      <w:tab/>
    </w:r>
    <w:r w:rsidRPr="001564D4">
      <w:rPr>
        <w:sz w:val="18"/>
        <w:szCs w:val="18"/>
      </w:rPr>
      <w:t xml:space="preserve">Page </w:t>
    </w:r>
    <w:r w:rsidRPr="001564D4">
      <w:rPr>
        <w:sz w:val="18"/>
        <w:szCs w:val="18"/>
      </w:rPr>
      <w:fldChar w:fldCharType="begin"/>
    </w:r>
    <w:r w:rsidRPr="001564D4">
      <w:rPr>
        <w:sz w:val="18"/>
        <w:szCs w:val="18"/>
      </w:rPr>
      <w:instrText xml:space="preserve"> PAGE   \* MERGEFORMAT </w:instrText>
    </w:r>
    <w:r w:rsidRPr="001564D4">
      <w:rPr>
        <w:sz w:val="18"/>
        <w:szCs w:val="18"/>
      </w:rPr>
      <w:fldChar w:fldCharType="separate"/>
    </w:r>
    <w:r w:rsidR="00AC2BEC">
      <w:rPr>
        <w:noProof/>
        <w:sz w:val="18"/>
        <w:szCs w:val="18"/>
      </w:rPr>
      <w:t>2</w:t>
    </w:r>
    <w:r w:rsidRPr="001564D4">
      <w:rPr>
        <w:noProof/>
        <w:sz w:val="18"/>
        <w:szCs w:val="18"/>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B564E5" w14:textId="77777777" w:rsidR="00D743A2" w:rsidRPr="00745E3C" w:rsidRDefault="00D743A2">
    <w:pPr>
      <w:pStyle w:val="Header"/>
      <w:rPr>
        <w:sz w:val="4"/>
        <w:szCs w:val="4"/>
      </w:rPr>
    </w:pPr>
    <w:r w:rsidRPr="00745E3C">
      <w:rPr>
        <w:noProof/>
        <w:sz w:val="4"/>
        <w:szCs w:val="4"/>
        <w:lang w:eastAsia="en-AU"/>
      </w:rPr>
      <w:drawing>
        <wp:anchor distT="0" distB="0" distL="114300" distR="114300" simplePos="0" relativeHeight="251658240" behindDoc="1" locked="0" layoutInCell="1" allowOverlap="1" wp14:anchorId="53352FDF" wp14:editId="3A7A6424">
          <wp:simplePos x="0" y="0"/>
          <wp:positionH relativeFrom="page">
            <wp:posOffset>0</wp:posOffset>
          </wp:positionH>
          <wp:positionV relativeFrom="page">
            <wp:posOffset>0</wp:posOffset>
          </wp:positionV>
          <wp:extent cx="7588250" cy="1304925"/>
          <wp:effectExtent l="0" t="0" r="0" b="9525"/>
          <wp:wrapTight wrapText="bothSides">
            <wp:wrapPolygon edited="0">
              <wp:start x="0" y="0"/>
              <wp:lineTo x="0" y="21442"/>
              <wp:lineTo x="21528" y="21442"/>
              <wp:lineTo x="2152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
                    <a:extLst>
                      <a:ext uri="{28A0092B-C50C-407E-A947-70E740481C1C}">
                        <a14:useLocalDpi xmlns:a14="http://schemas.microsoft.com/office/drawing/2010/main" val="0"/>
                      </a:ext>
                    </a:extLst>
                  </a:blip>
                  <a:srcRect b="87843"/>
                  <a:stretch/>
                </pic:blipFill>
                <pic:spPr bwMode="auto">
                  <a:xfrm>
                    <a:off x="0" y="0"/>
                    <a:ext cx="7588250" cy="1304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B34EB"/>
    <w:multiLevelType w:val="hybridMultilevel"/>
    <w:tmpl w:val="BE0A2DEC"/>
    <w:lvl w:ilvl="0" w:tplc="0C090001">
      <w:start w:val="1"/>
      <w:numFmt w:val="bullet"/>
      <w:lvlText w:val=""/>
      <w:lvlJc w:val="left"/>
      <w:pPr>
        <w:ind w:left="458"/>
      </w:pPr>
      <w:rPr>
        <w:rFonts w:ascii="Symbol" w:hAnsi="Symbol" w:hint="default"/>
        <w:b w:val="0"/>
        <w:i w:val="0"/>
        <w:strike w:val="0"/>
        <w:dstrike w:val="0"/>
        <w:color w:val="000000"/>
        <w:sz w:val="21"/>
        <w:szCs w:val="21"/>
        <w:u w:val="none" w:color="000000"/>
        <w:bdr w:val="none" w:sz="0" w:space="0" w:color="auto"/>
        <w:shd w:val="clear" w:color="auto" w:fill="auto"/>
        <w:vertAlign w:val="baseline"/>
      </w:rPr>
    </w:lvl>
    <w:lvl w:ilvl="1" w:tplc="85AA3276">
      <w:start w:val="1"/>
      <w:numFmt w:val="lowerLetter"/>
      <w:lvlText w:val="%2"/>
      <w:lvlJc w:val="left"/>
      <w:pPr>
        <w:ind w:left="129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441EBB4E">
      <w:start w:val="1"/>
      <w:numFmt w:val="lowerRoman"/>
      <w:lvlText w:val="%3"/>
      <w:lvlJc w:val="left"/>
      <w:pPr>
        <w:ind w:left="201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43EC127A">
      <w:start w:val="1"/>
      <w:numFmt w:val="decimal"/>
      <w:lvlText w:val="%4"/>
      <w:lvlJc w:val="left"/>
      <w:pPr>
        <w:ind w:left="273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5A8874E4">
      <w:start w:val="1"/>
      <w:numFmt w:val="lowerLetter"/>
      <w:lvlText w:val="%5"/>
      <w:lvlJc w:val="left"/>
      <w:pPr>
        <w:ind w:left="345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AF3403FC">
      <w:start w:val="1"/>
      <w:numFmt w:val="lowerRoman"/>
      <w:lvlText w:val="%6"/>
      <w:lvlJc w:val="left"/>
      <w:pPr>
        <w:ind w:left="417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3F48038E">
      <w:start w:val="1"/>
      <w:numFmt w:val="decimal"/>
      <w:lvlText w:val="%7"/>
      <w:lvlJc w:val="left"/>
      <w:pPr>
        <w:ind w:left="489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9828C1C8">
      <w:start w:val="1"/>
      <w:numFmt w:val="lowerLetter"/>
      <w:lvlText w:val="%8"/>
      <w:lvlJc w:val="left"/>
      <w:pPr>
        <w:ind w:left="561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B3BCD22A">
      <w:start w:val="1"/>
      <w:numFmt w:val="lowerRoman"/>
      <w:lvlText w:val="%9"/>
      <w:lvlJc w:val="left"/>
      <w:pPr>
        <w:ind w:left="633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624308D"/>
    <w:multiLevelType w:val="hybridMultilevel"/>
    <w:tmpl w:val="E466B2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2E344C"/>
    <w:multiLevelType w:val="hybridMultilevel"/>
    <w:tmpl w:val="52365BD0"/>
    <w:lvl w:ilvl="0" w:tplc="02F4BAA2">
      <w:start w:val="1"/>
      <w:numFmt w:val="decimal"/>
      <w:lvlText w:val="%1."/>
      <w:lvlJc w:val="left"/>
      <w:pPr>
        <w:ind w:left="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706ECEF8">
      <w:start w:val="1"/>
      <w:numFmt w:val="lowerLetter"/>
      <w:lvlText w:val="%2"/>
      <w:lvlJc w:val="left"/>
      <w:pPr>
        <w:ind w:left="153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B9B0406C">
      <w:start w:val="1"/>
      <w:numFmt w:val="lowerRoman"/>
      <w:lvlText w:val="%3"/>
      <w:lvlJc w:val="left"/>
      <w:pPr>
        <w:ind w:left="225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D4E621E8">
      <w:start w:val="1"/>
      <w:numFmt w:val="decimal"/>
      <w:lvlText w:val="%4"/>
      <w:lvlJc w:val="left"/>
      <w:pPr>
        <w:ind w:left="297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38D6DC6C">
      <w:start w:val="1"/>
      <w:numFmt w:val="lowerLetter"/>
      <w:lvlText w:val="%5"/>
      <w:lvlJc w:val="left"/>
      <w:pPr>
        <w:ind w:left="369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B02C39BA">
      <w:start w:val="1"/>
      <w:numFmt w:val="lowerRoman"/>
      <w:lvlText w:val="%6"/>
      <w:lvlJc w:val="left"/>
      <w:pPr>
        <w:ind w:left="441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1F0C9AD4">
      <w:start w:val="1"/>
      <w:numFmt w:val="decimal"/>
      <w:lvlText w:val="%7"/>
      <w:lvlJc w:val="left"/>
      <w:pPr>
        <w:ind w:left="513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6568B30A">
      <w:start w:val="1"/>
      <w:numFmt w:val="lowerLetter"/>
      <w:lvlText w:val="%8"/>
      <w:lvlJc w:val="left"/>
      <w:pPr>
        <w:ind w:left="585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38FC88BE">
      <w:start w:val="1"/>
      <w:numFmt w:val="lowerRoman"/>
      <w:lvlText w:val="%9"/>
      <w:lvlJc w:val="left"/>
      <w:pPr>
        <w:ind w:left="657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0E0A3D1C"/>
    <w:multiLevelType w:val="hybridMultilevel"/>
    <w:tmpl w:val="57388782"/>
    <w:lvl w:ilvl="0" w:tplc="2CA03E04">
      <w:start w:val="1"/>
      <w:numFmt w:val="bullet"/>
      <w:lvlText w:val="•"/>
      <w:lvlJc w:val="left"/>
      <w:pPr>
        <w:ind w:left="55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72C8C7DC">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C42EB9EE">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75B4DCDA">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380CA7F0">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4B044EB8">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6FBE2452">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B854F9E4">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37ECD560">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155E59AB"/>
    <w:multiLevelType w:val="hybridMultilevel"/>
    <w:tmpl w:val="15E8BA9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9F17352"/>
    <w:multiLevelType w:val="hybridMultilevel"/>
    <w:tmpl w:val="8E389774"/>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B455A95"/>
    <w:multiLevelType w:val="hybridMultilevel"/>
    <w:tmpl w:val="8078F1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B751FBE"/>
    <w:multiLevelType w:val="hybridMultilevel"/>
    <w:tmpl w:val="F084A5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EAB40DF"/>
    <w:multiLevelType w:val="hybridMultilevel"/>
    <w:tmpl w:val="DD6294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0104A59"/>
    <w:multiLevelType w:val="hybridMultilevel"/>
    <w:tmpl w:val="F156FBE0"/>
    <w:lvl w:ilvl="0" w:tplc="8B2EEBFC">
      <w:start w:val="1"/>
      <w:numFmt w:val="bullet"/>
      <w:lvlText w:val="•"/>
      <w:lvlJc w:val="left"/>
      <w:pPr>
        <w:ind w:left="45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D8BC5DCA">
      <w:start w:val="1"/>
      <w:numFmt w:val="bullet"/>
      <w:lvlText w:val="o"/>
      <w:lvlJc w:val="left"/>
      <w:pPr>
        <w:ind w:left="118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71B4A0BA">
      <w:start w:val="1"/>
      <w:numFmt w:val="bullet"/>
      <w:lvlText w:val="▪"/>
      <w:lvlJc w:val="left"/>
      <w:pPr>
        <w:ind w:left="190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992CD496">
      <w:start w:val="1"/>
      <w:numFmt w:val="bullet"/>
      <w:lvlText w:val="•"/>
      <w:lvlJc w:val="left"/>
      <w:pPr>
        <w:ind w:left="262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2A36E2B8">
      <w:start w:val="1"/>
      <w:numFmt w:val="bullet"/>
      <w:lvlText w:val="o"/>
      <w:lvlJc w:val="left"/>
      <w:pPr>
        <w:ind w:left="334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4D4A6278">
      <w:start w:val="1"/>
      <w:numFmt w:val="bullet"/>
      <w:lvlText w:val="▪"/>
      <w:lvlJc w:val="left"/>
      <w:pPr>
        <w:ind w:left="406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166C9942">
      <w:start w:val="1"/>
      <w:numFmt w:val="bullet"/>
      <w:lvlText w:val="•"/>
      <w:lvlJc w:val="left"/>
      <w:pPr>
        <w:ind w:left="478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F60F88A">
      <w:start w:val="1"/>
      <w:numFmt w:val="bullet"/>
      <w:lvlText w:val="o"/>
      <w:lvlJc w:val="left"/>
      <w:pPr>
        <w:ind w:left="550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73560DB6">
      <w:start w:val="1"/>
      <w:numFmt w:val="bullet"/>
      <w:lvlText w:val="▪"/>
      <w:lvlJc w:val="left"/>
      <w:pPr>
        <w:ind w:left="622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20384C08"/>
    <w:multiLevelType w:val="hybridMultilevel"/>
    <w:tmpl w:val="364EB09E"/>
    <w:lvl w:ilvl="0" w:tplc="54AE200A">
      <w:start w:val="1"/>
      <w:numFmt w:val="lowerLetter"/>
      <w:lvlText w:val="%1)"/>
      <w:lvlJc w:val="left"/>
      <w:pPr>
        <w:ind w:left="152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75E67786">
      <w:start w:val="1"/>
      <w:numFmt w:val="lowerLetter"/>
      <w:lvlText w:val="%2"/>
      <w:lvlJc w:val="left"/>
      <w:pPr>
        <w:ind w:left="225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C338D122">
      <w:start w:val="1"/>
      <w:numFmt w:val="lowerRoman"/>
      <w:lvlText w:val="%3"/>
      <w:lvlJc w:val="left"/>
      <w:pPr>
        <w:ind w:left="297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C068C5E6">
      <w:start w:val="1"/>
      <w:numFmt w:val="decimal"/>
      <w:lvlText w:val="%4"/>
      <w:lvlJc w:val="left"/>
      <w:pPr>
        <w:ind w:left="369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B70CF378">
      <w:start w:val="1"/>
      <w:numFmt w:val="lowerLetter"/>
      <w:lvlText w:val="%5"/>
      <w:lvlJc w:val="left"/>
      <w:pPr>
        <w:ind w:left="441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E1D0A224">
      <w:start w:val="1"/>
      <w:numFmt w:val="lowerRoman"/>
      <w:lvlText w:val="%6"/>
      <w:lvlJc w:val="left"/>
      <w:pPr>
        <w:ind w:left="513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C84703A">
      <w:start w:val="1"/>
      <w:numFmt w:val="decimal"/>
      <w:lvlText w:val="%7"/>
      <w:lvlJc w:val="left"/>
      <w:pPr>
        <w:ind w:left="585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BF4431F2">
      <w:start w:val="1"/>
      <w:numFmt w:val="lowerLetter"/>
      <w:lvlText w:val="%8"/>
      <w:lvlJc w:val="left"/>
      <w:pPr>
        <w:ind w:left="657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90D27610">
      <w:start w:val="1"/>
      <w:numFmt w:val="lowerRoman"/>
      <w:lvlText w:val="%9"/>
      <w:lvlJc w:val="left"/>
      <w:pPr>
        <w:ind w:left="729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2065697B"/>
    <w:multiLevelType w:val="hybridMultilevel"/>
    <w:tmpl w:val="A55C3D98"/>
    <w:lvl w:ilvl="0" w:tplc="7494EA54">
      <w:start w:val="1"/>
      <w:numFmt w:val="bullet"/>
      <w:lvlText w:val="•"/>
      <w:lvlJc w:val="left"/>
      <w:pPr>
        <w:ind w:left="55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4992FC42">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F1C25B0E">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BF802AE0">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26C81814">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16C83FFA">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EA626E4A">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6C10188A">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DF68321C">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25963487"/>
    <w:multiLevelType w:val="hybridMultilevel"/>
    <w:tmpl w:val="ED94F72E"/>
    <w:lvl w:ilvl="0" w:tplc="FFFFFFFF">
      <w:start w:val="1"/>
      <w:numFmt w:val="decimal"/>
      <w:lvlText w:val="%1."/>
      <w:lvlJc w:val="left"/>
      <w:pPr>
        <w:ind w:left="45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FFFFFFFF">
      <w:start w:val="1"/>
      <w:numFmt w:val="lowerLetter"/>
      <w:lvlText w:val="%2"/>
      <w:lvlJc w:val="left"/>
      <w:pPr>
        <w:ind w:left="129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FFFFFFFF">
      <w:start w:val="1"/>
      <w:numFmt w:val="lowerRoman"/>
      <w:lvlText w:val="%3"/>
      <w:lvlJc w:val="left"/>
      <w:pPr>
        <w:ind w:left="201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FFFFFFFF">
      <w:start w:val="1"/>
      <w:numFmt w:val="decimal"/>
      <w:lvlText w:val="%4"/>
      <w:lvlJc w:val="left"/>
      <w:pPr>
        <w:ind w:left="273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FFFFFFFF">
      <w:start w:val="1"/>
      <w:numFmt w:val="lowerLetter"/>
      <w:lvlText w:val="%5"/>
      <w:lvlJc w:val="left"/>
      <w:pPr>
        <w:ind w:left="345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FFFFFFF">
      <w:start w:val="1"/>
      <w:numFmt w:val="lowerRoman"/>
      <w:lvlText w:val="%6"/>
      <w:lvlJc w:val="left"/>
      <w:pPr>
        <w:ind w:left="417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FFFFFFFF">
      <w:start w:val="1"/>
      <w:numFmt w:val="decimal"/>
      <w:lvlText w:val="%7"/>
      <w:lvlJc w:val="left"/>
      <w:pPr>
        <w:ind w:left="489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FFFFFFFF">
      <w:start w:val="1"/>
      <w:numFmt w:val="lowerLetter"/>
      <w:lvlText w:val="%8"/>
      <w:lvlJc w:val="left"/>
      <w:pPr>
        <w:ind w:left="561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FFFFFFFF">
      <w:start w:val="1"/>
      <w:numFmt w:val="lowerRoman"/>
      <w:lvlText w:val="%9"/>
      <w:lvlJc w:val="left"/>
      <w:pPr>
        <w:ind w:left="633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26EB32B6"/>
    <w:multiLevelType w:val="hybridMultilevel"/>
    <w:tmpl w:val="7BACFFD2"/>
    <w:lvl w:ilvl="0" w:tplc="DDFA60D8">
      <w:start w:val="1"/>
      <w:numFmt w:val="bullet"/>
      <w:lvlText w:val="•"/>
      <w:lvlJc w:val="left"/>
      <w:pPr>
        <w:ind w:left="55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A8228E8C">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3C7A7FF4">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5BD2EF60">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F29610DC">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4ED4AB80">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FF1C782E">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E4E6F3AE">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EBBC49F6">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2B4400C1"/>
    <w:multiLevelType w:val="hybridMultilevel"/>
    <w:tmpl w:val="3D90195C"/>
    <w:lvl w:ilvl="0" w:tplc="0C090001">
      <w:start w:val="1"/>
      <w:numFmt w:val="bullet"/>
      <w:lvlText w:val=""/>
      <w:lvlJc w:val="left"/>
      <w:pPr>
        <w:ind w:left="6" w:hanging="360"/>
      </w:pPr>
      <w:rPr>
        <w:rFonts w:ascii="Symbol" w:hAnsi="Symbol" w:hint="default"/>
      </w:rPr>
    </w:lvl>
    <w:lvl w:ilvl="1" w:tplc="0C090003" w:tentative="1">
      <w:start w:val="1"/>
      <w:numFmt w:val="bullet"/>
      <w:lvlText w:val="o"/>
      <w:lvlJc w:val="left"/>
      <w:pPr>
        <w:ind w:left="726" w:hanging="360"/>
      </w:pPr>
      <w:rPr>
        <w:rFonts w:ascii="Courier New" w:hAnsi="Courier New" w:cs="Courier New" w:hint="default"/>
      </w:rPr>
    </w:lvl>
    <w:lvl w:ilvl="2" w:tplc="0C090005" w:tentative="1">
      <w:start w:val="1"/>
      <w:numFmt w:val="bullet"/>
      <w:lvlText w:val=""/>
      <w:lvlJc w:val="left"/>
      <w:pPr>
        <w:ind w:left="1446" w:hanging="360"/>
      </w:pPr>
      <w:rPr>
        <w:rFonts w:ascii="Wingdings" w:hAnsi="Wingdings" w:hint="default"/>
      </w:rPr>
    </w:lvl>
    <w:lvl w:ilvl="3" w:tplc="0C090001" w:tentative="1">
      <w:start w:val="1"/>
      <w:numFmt w:val="bullet"/>
      <w:lvlText w:val=""/>
      <w:lvlJc w:val="left"/>
      <w:pPr>
        <w:ind w:left="2166" w:hanging="360"/>
      </w:pPr>
      <w:rPr>
        <w:rFonts w:ascii="Symbol" w:hAnsi="Symbol" w:hint="default"/>
      </w:rPr>
    </w:lvl>
    <w:lvl w:ilvl="4" w:tplc="0C090003" w:tentative="1">
      <w:start w:val="1"/>
      <w:numFmt w:val="bullet"/>
      <w:lvlText w:val="o"/>
      <w:lvlJc w:val="left"/>
      <w:pPr>
        <w:ind w:left="2886" w:hanging="360"/>
      </w:pPr>
      <w:rPr>
        <w:rFonts w:ascii="Courier New" w:hAnsi="Courier New" w:cs="Courier New" w:hint="default"/>
      </w:rPr>
    </w:lvl>
    <w:lvl w:ilvl="5" w:tplc="0C090005" w:tentative="1">
      <w:start w:val="1"/>
      <w:numFmt w:val="bullet"/>
      <w:lvlText w:val=""/>
      <w:lvlJc w:val="left"/>
      <w:pPr>
        <w:ind w:left="3606" w:hanging="360"/>
      </w:pPr>
      <w:rPr>
        <w:rFonts w:ascii="Wingdings" w:hAnsi="Wingdings" w:hint="default"/>
      </w:rPr>
    </w:lvl>
    <w:lvl w:ilvl="6" w:tplc="0C090001" w:tentative="1">
      <w:start w:val="1"/>
      <w:numFmt w:val="bullet"/>
      <w:lvlText w:val=""/>
      <w:lvlJc w:val="left"/>
      <w:pPr>
        <w:ind w:left="4326" w:hanging="360"/>
      </w:pPr>
      <w:rPr>
        <w:rFonts w:ascii="Symbol" w:hAnsi="Symbol" w:hint="default"/>
      </w:rPr>
    </w:lvl>
    <w:lvl w:ilvl="7" w:tplc="0C090003" w:tentative="1">
      <w:start w:val="1"/>
      <w:numFmt w:val="bullet"/>
      <w:lvlText w:val="o"/>
      <w:lvlJc w:val="left"/>
      <w:pPr>
        <w:ind w:left="5046" w:hanging="360"/>
      </w:pPr>
      <w:rPr>
        <w:rFonts w:ascii="Courier New" w:hAnsi="Courier New" w:cs="Courier New" w:hint="default"/>
      </w:rPr>
    </w:lvl>
    <w:lvl w:ilvl="8" w:tplc="0C090005" w:tentative="1">
      <w:start w:val="1"/>
      <w:numFmt w:val="bullet"/>
      <w:lvlText w:val=""/>
      <w:lvlJc w:val="left"/>
      <w:pPr>
        <w:ind w:left="5766" w:hanging="360"/>
      </w:pPr>
      <w:rPr>
        <w:rFonts w:ascii="Wingdings" w:hAnsi="Wingdings" w:hint="default"/>
      </w:rPr>
    </w:lvl>
  </w:abstractNum>
  <w:abstractNum w:abstractNumId="15" w15:restartNumberingAfterBreak="0">
    <w:nsid w:val="2C9E6934"/>
    <w:multiLevelType w:val="hybridMultilevel"/>
    <w:tmpl w:val="6462964C"/>
    <w:lvl w:ilvl="0" w:tplc="460A7622">
      <w:start w:val="1"/>
      <w:numFmt w:val="bullet"/>
      <w:lvlText w:val="•"/>
      <w:lvlJc w:val="left"/>
      <w:pPr>
        <w:ind w:left="55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8AF68EC8">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F3CECD2A">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5A04C39E">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F71A51EA">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F0DCB886">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81B46680">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21AD0C0">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CFB4A3FC">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2F0C26F5"/>
    <w:multiLevelType w:val="hybridMultilevel"/>
    <w:tmpl w:val="6688FB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F42383F"/>
    <w:multiLevelType w:val="hybridMultilevel"/>
    <w:tmpl w:val="EE2CB63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FF929D7"/>
    <w:multiLevelType w:val="hybridMultilevel"/>
    <w:tmpl w:val="C6F2A7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29D79D0"/>
    <w:multiLevelType w:val="hybridMultilevel"/>
    <w:tmpl w:val="F7DAF028"/>
    <w:lvl w:ilvl="0" w:tplc="ACB8C41E">
      <w:start w:val="1"/>
      <w:numFmt w:val="bullet"/>
      <w:lvlText w:val="•"/>
      <w:lvlJc w:val="left"/>
      <w:pPr>
        <w:ind w:left="55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35380D0A">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AD04E942">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2A4C02A8">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5AB412AC">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D81641BC">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2DDC9A78">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917CEC6C">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74927E6E">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20" w15:restartNumberingAfterBreak="0">
    <w:nsid w:val="355B2F50"/>
    <w:multiLevelType w:val="hybridMultilevel"/>
    <w:tmpl w:val="C99AAF74"/>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9301986"/>
    <w:multiLevelType w:val="hybridMultilevel"/>
    <w:tmpl w:val="DEA60AD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9B464F4"/>
    <w:multiLevelType w:val="hybridMultilevel"/>
    <w:tmpl w:val="7212B072"/>
    <w:lvl w:ilvl="0" w:tplc="A6407FEC">
      <w:start w:val="1"/>
      <w:numFmt w:val="bullet"/>
      <w:lvlText w:val="•"/>
      <w:lvlJc w:val="left"/>
      <w:pPr>
        <w:ind w:left="55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0792E9C8">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4BDCC5EE">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EF2617CE">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BE705456">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C56A3006">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9C529592">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72FCCD28">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372848C0">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3F642082"/>
    <w:multiLevelType w:val="hybridMultilevel"/>
    <w:tmpl w:val="A582203E"/>
    <w:lvl w:ilvl="0" w:tplc="366A10AE">
      <w:start w:val="1"/>
      <w:numFmt w:val="bullet"/>
      <w:pStyle w:val="Indent"/>
      <w:lvlText w:val=""/>
      <w:lvlJc w:val="left"/>
      <w:pPr>
        <w:ind w:left="108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1D6040"/>
    <w:multiLevelType w:val="hybridMultilevel"/>
    <w:tmpl w:val="7116F78E"/>
    <w:lvl w:ilvl="0" w:tplc="0C09000F">
      <w:start w:val="1"/>
      <w:numFmt w:val="decimal"/>
      <w:lvlText w:val="%1."/>
      <w:lvlJc w:val="left"/>
      <w:pPr>
        <w:ind w:left="0"/>
      </w:pPr>
      <w:rPr>
        <w:b w:val="0"/>
        <w:i w:val="0"/>
        <w:strike w:val="0"/>
        <w:dstrike w:val="0"/>
        <w:color w:val="000000"/>
        <w:sz w:val="21"/>
        <w:szCs w:val="21"/>
        <w:u w:val="none" w:color="000000"/>
        <w:bdr w:val="none" w:sz="0" w:space="0" w:color="auto"/>
        <w:shd w:val="clear" w:color="auto" w:fill="auto"/>
        <w:vertAlign w:val="baseline"/>
      </w:rPr>
    </w:lvl>
    <w:lvl w:ilvl="1" w:tplc="85AA3276">
      <w:start w:val="1"/>
      <w:numFmt w:val="lowerLetter"/>
      <w:lvlText w:val="%2"/>
      <w:lvlJc w:val="left"/>
      <w:pPr>
        <w:ind w:left="83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441EBB4E">
      <w:start w:val="1"/>
      <w:numFmt w:val="lowerRoman"/>
      <w:lvlText w:val="%3"/>
      <w:lvlJc w:val="left"/>
      <w:pPr>
        <w:ind w:left="155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43EC127A">
      <w:start w:val="1"/>
      <w:numFmt w:val="decimal"/>
      <w:lvlText w:val="%4"/>
      <w:lvlJc w:val="left"/>
      <w:pPr>
        <w:ind w:left="227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5A8874E4">
      <w:start w:val="1"/>
      <w:numFmt w:val="lowerLetter"/>
      <w:lvlText w:val="%5"/>
      <w:lvlJc w:val="left"/>
      <w:pPr>
        <w:ind w:left="299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AF3403FC">
      <w:start w:val="1"/>
      <w:numFmt w:val="lowerRoman"/>
      <w:lvlText w:val="%6"/>
      <w:lvlJc w:val="left"/>
      <w:pPr>
        <w:ind w:left="371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3F48038E">
      <w:start w:val="1"/>
      <w:numFmt w:val="decimal"/>
      <w:lvlText w:val="%7"/>
      <w:lvlJc w:val="left"/>
      <w:pPr>
        <w:ind w:left="443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9828C1C8">
      <w:start w:val="1"/>
      <w:numFmt w:val="lowerLetter"/>
      <w:lvlText w:val="%8"/>
      <w:lvlJc w:val="left"/>
      <w:pPr>
        <w:ind w:left="515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B3BCD22A">
      <w:start w:val="1"/>
      <w:numFmt w:val="lowerRoman"/>
      <w:lvlText w:val="%9"/>
      <w:lvlJc w:val="left"/>
      <w:pPr>
        <w:ind w:left="587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5" w15:restartNumberingAfterBreak="0">
    <w:nsid w:val="428C2F3B"/>
    <w:multiLevelType w:val="hybridMultilevel"/>
    <w:tmpl w:val="668680E2"/>
    <w:lvl w:ilvl="0" w:tplc="FF562930">
      <w:start w:val="1"/>
      <w:numFmt w:val="lowerLetter"/>
      <w:lvlText w:val="%1)"/>
      <w:lvlJc w:val="left"/>
      <w:pPr>
        <w:ind w:left="83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969C584A">
      <w:start w:val="1"/>
      <w:numFmt w:val="lowerLetter"/>
      <w:lvlText w:val="%2"/>
      <w:lvlJc w:val="left"/>
      <w:pPr>
        <w:ind w:left="15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8C840656">
      <w:start w:val="1"/>
      <w:numFmt w:val="lowerRoman"/>
      <w:lvlText w:val="%3"/>
      <w:lvlJc w:val="left"/>
      <w:pPr>
        <w:ind w:left="22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532064AA">
      <w:start w:val="1"/>
      <w:numFmt w:val="decimal"/>
      <w:lvlText w:val="%4"/>
      <w:lvlJc w:val="left"/>
      <w:pPr>
        <w:ind w:left="30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4DC840FA">
      <w:start w:val="1"/>
      <w:numFmt w:val="lowerLetter"/>
      <w:lvlText w:val="%5"/>
      <w:lvlJc w:val="left"/>
      <w:pPr>
        <w:ind w:left="37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17567F88">
      <w:start w:val="1"/>
      <w:numFmt w:val="lowerRoman"/>
      <w:lvlText w:val="%6"/>
      <w:lvlJc w:val="left"/>
      <w:pPr>
        <w:ind w:left="44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E5466CBC">
      <w:start w:val="1"/>
      <w:numFmt w:val="decimal"/>
      <w:lvlText w:val="%7"/>
      <w:lvlJc w:val="left"/>
      <w:pPr>
        <w:ind w:left="5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DDB8934E">
      <w:start w:val="1"/>
      <w:numFmt w:val="lowerLetter"/>
      <w:lvlText w:val="%8"/>
      <w:lvlJc w:val="left"/>
      <w:pPr>
        <w:ind w:left="5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C154646E">
      <w:start w:val="1"/>
      <w:numFmt w:val="lowerRoman"/>
      <w:lvlText w:val="%9"/>
      <w:lvlJc w:val="left"/>
      <w:pPr>
        <w:ind w:left="6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6" w15:restartNumberingAfterBreak="0">
    <w:nsid w:val="42E214A6"/>
    <w:multiLevelType w:val="hybridMultilevel"/>
    <w:tmpl w:val="CD2E021C"/>
    <w:lvl w:ilvl="0" w:tplc="64385072">
      <w:start w:val="1"/>
      <w:numFmt w:val="bullet"/>
      <w:lvlText w:val="•"/>
      <w:lvlJc w:val="left"/>
      <w:pPr>
        <w:ind w:left="8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8DE63E0A">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934069FC">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6620733A">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03F89660">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494A0E1C">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9676AA98">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37C4D1C2">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A664E504">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27" w15:restartNumberingAfterBreak="0">
    <w:nsid w:val="451753E2"/>
    <w:multiLevelType w:val="hybridMultilevel"/>
    <w:tmpl w:val="9FBC8C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49004625"/>
    <w:multiLevelType w:val="hybridMultilevel"/>
    <w:tmpl w:val="C99AAF7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9CC6348"/>
    <w:multiLevelType w:val="hybridMultilevel"/>
    <w:tmpl w:val="18D893B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C702080"/>
    <w:multiLevelType w:val="hybridMultilevel"/>
    <w:tmpl w:val="ED94F72E"/>
    <w:lvl w:ilvl="0" w:tplc="4FA6117E">
      <w:start w:val="1"/>
      <w:numFmt w:val="decimal"/>
      <w:lvlText w:val="%1."/>
      <w:lvlJc w:val="left"/>
      <w:pPr>
        <w:ind w:left="45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85AA3276">
      <w:start w:val="1"/>
      <w:numFmt w:val="lowerLetter"/>
      <w:lvlText w:val="%2"/>
      <w:lvlJc w:val="left"/>
      <w:pPr>
        <w:ind w:left="129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441EBB4E">
      <w:start w:val="1"/>
      <w:numFmt w:val="lowerRoman"/>
      <w:lvlText w:val="%3"/>
      <w:lvlJc w:val="left"/>
      <w:pPr>
        <w:ind w:left="201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43EC127A">
      <w:start w:val="1"/>
      <w:numFmt w:val="decimal"/>
      <w:lvlText w:val="%4"/>
      <w:lvlJc w:val="left"/>
      <w:pPr>
        <w:ind w:left="273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5A8874E4">
      <w:start w:val="1"/>
      <w:numFmt w:val="lowerLetter"/>
      <w:lvlText w:val="%5"/>
      <w:lvlJc w:val="left"/>
      <w:pPr>
        <w:ind w:left="345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AF3403FC">
      <w:start w:val="1"/>
      <w:numFmt w:val="lowerRoman"/>
      <w:lvlText w:val="%6"/>
      <w:lvlJc w:val="left"/>
      <w:pPr>
        <w:ind w:left="417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3F48038E">
      <w:start w:val="1"/>
      <w:numFmt w:val="decimal"/>
      <w:lvlText w:val="%7"/>
      <w:lvlJc w:val="left"/>
      <w:pPr>
        <w:ind w:left="489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9828C1C8">
      <w:start w:val="1"/>
      <w:numFmt w:val="lowerLetter"/>
      <w:lvlText w:val="%8"/>
      <w:lvlJc w:val="left"/>
      <w:pPr>
        <w:ind w:left="561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B3BCD22A">
      <w:start w:val="1"/>
      <w:numFmt w:val="lowerRoman"/>
      <w:lvlText w:val="%9"/>
      <w:lvlJc w:val="left"/>
      <w:pPr>
        <w:ind w:left="633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1" w15:restartNumberingAfterBreak="0">
    <w:nsid w:val="4C7F7232"/>
    <w:multiLevelType w:val="hybridMultilevel"/>
    <w:tmpl w:val="C9F67D1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4D2C4B6F"/>
    <w:multiLevelType w:val="hybridMultilevel"/>
    <w:tmpl w:val="32CC2C42"/>
    <w:lvl w:ilvl="0" w:tplc="0C090019">
      <w:start w:val="1"/>
      <w:numFmt w:val="lowerLetter"/>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514634E3"/>
    <w:multiLevelType w:val="hybridMultilevel"/>
    <w:tmpl w:val="3ADA37CC"/>
    <w:lvl w:ilvl="0" w:tplc="0032E172">
      <w:start w:val="1"/>
      <w:numFmt w:val="bullet"/>
      <w:lvlText w:val="•"/>
      <w:lvlJc w:val="left"/>
      <w:pPr>
        <w:ind w:left="75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79D203E8">
      <w:start w:val="1"/>
      <w:numFmt w:val="bullet"/>
      <w:lvlText w:val="o"/>
      <w:lvlJc w:val="left"/>
      <w:pPr>
        <w:ind w:left="149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1BC01276">
      <w:start w:val="1"/>
      <w:numFmt w:val="bullet"/>
      <w:lvlText w:val="▪"/>
      <w:lvlJc w:val="left"/>
      <w:pPr>
        <w:ind w:left="221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A70E579E">
      <w:start w:val="1"/>
      <w:numFmt w:val="bullet"/>
      <w:lvlText w:val="•"/>
      <w:lvlJc w:val="left"/>
      <w:pPr>
        <w:ind w:left="293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D22A4C10">
      <w:start w:val="1"/>
      <w:numFmt w:val="bullet"/>
      <w:lvlText w:val="o"/>
      <w:lvlJc w:val="left"/>
      <w:pPr>
        <w:ind w:left="365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9A648274">
      <w:start w:val="1"/>
      <w:numFmt w:val="bullet"/>
      <w:lvlText w:val="▪"/>
      <w:lvlJc w:val="left"/>
      <w:pPr>
        <w:ind w:left="437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3806A1E4">
      <w:start w:val="1"/>
      <w:numFmt w:val="bullet"/>
      <w:lvlText w:val="•"/>
      <w:lvlJc w:val="left"/>
      <w:pPr>
        <w:ind w:left="509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3000E202">
      <w:start w:val="1"/>
      <w:numFmt w:val="bullet"/>
      <w:lvlText w:val="o"/>
      <w:lvlJc w:val="left"/>
      <w:pPr>
        <w:ind w:left="581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F7AE8B7A">
      <w:start w:val="1"/>
      <w:numFmt w:val="bullet"/>
      <w:lvlText w:val="▪"/>
      <w:lvlJc w:val="left"/>
      <w:pPr>
        <w:ind w:left="653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34" w15:restartNumberingAfterBreak="0">
    <w:nsid w:val="52DD36A7"/>
    <w:multiLevelType w:val="hybridMultilevel"/>
    <w:tmpl w:val="DE481F60"/>
    <w:lvl w:ilvl="0" w:tplc="FCF83A1A">
      <w:start w:val="1"/>
      <w:numFmt w:val="bullet"/>
      <w:lvlText w:val="•"/>
      <w:lvlJc w:val="left"/>
      <w:pPr>
        <w:ind w:left="55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5B434D2">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CCCE7FFA">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0EAAD3CE">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FBA8241A">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71A08A50">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9B00C040">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CF547228">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EBC80F06">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35" w15:restartNumberingAfterBreak="0">
    <w:nsid w:val="533F4CA0"/>
    <w:multiLevelType w:val="hybridMultilevel"/>
    <w:tmpl w:val="D1589D8A"/>
    <w:lvl w:ilvl="0" w:tplc="54942920">
      <w:start w:val="1"/>
      <w:numFmt w:val="decimal"/>
      <w:lvlText w:val="(%1)"/>
      <w:lvlJc w:val="left"/>
      <w:pPr>
        <w:ind w:left="52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37901662">
      <w:start w:val="1"/>
      <w:numFmt w:val="lowerLetter"/>
      <w:lvlText w:val="%2)"/>
      <w:lvlJc w:val="left"/>
      <w:pPr>
        <w:ind w:left="7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33B4F784">
      <w:start w:val="1"/>
      <w:numFmt w:val="lowerRoman"/>
      <w:lvlText w:val="%3."/>
      <w:lvlJc w:val="left"/>
      <w:pPr>
        <w:ind w:left="116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45AC5992">
      <w:start w:val="1"/>
      <w:numFmt w:val="decimal"/>
      <w:lvlText w:val="%4"/>
      <w:lvlJc w:val="left"/>
      <w:pPr>
        <w:ind w:left="188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D2E2E612">
      <w:start w:val="1"/>
      <w:numFmt w:val="lowerLetter"/>
      <w:lvlText w:val="%5"/>
      <w:lvlJc w:val="left"/>
      <w:pPr>
        <w:ind w:left="260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CC5440E4">
      <w:start w:val="1"/>
      <w:numFmt w:val="lowerRoman"/>
      <w:lvlText w:val="%6"/>
      <w:lvlJc w:val="left"/>
      <w:pPr>
        <w:ind w:left="33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DD2EC2A8">
      <w:start w:val="1"/>
      <w:numFmt w:val="decimal"/>
      <w:lvlText w:val="%7"/>
      <w:lvlJc w:val="left"/>
      <w:pPr>
        <w:ind w:left="404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3B5EEDE2">
      <w:start w:val="1"/>
      <w:numFmt w:val="lowerLetter"/>
      <w:lvlText w:val="%8"/>
      <w:lvlJc w:val="left"/>
      <w:pPr>
        <w:ind w:left="476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B4DAA602">
      <w:start w:val="1"/>
      <w:numFmt w:val="lowerRoman"/>
      <w:lvlText w:val="%9"/>
      <w:lvlJc w:val="left"/>
      <w:pPr>
        <w:ind w:left="548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6" w15:restartNumberingAfterBreak="0">
    <w:nsid w:val="537E3D05"/>
    <w:multiLevelType w:val="hybridMultilevel"/>
    <w:tmpl w:val="3E5A82C6"/>
    <w:lvl w:ilvl="0" w:tplc="86B2CB5A">
      <w:start w:val="1"/>
      <w:numFmt w:val="bullet"/>
      <w:lvlText w:val="•"/>
      <w:lvlJc w:val="left"/>
      <w:pPr>
        <w:ind w:left="8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748F2FE">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937C9444">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A210CE82">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CE645368">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2494A742">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41027AEA">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E3E8E858">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3E7EBB4C">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37" w15:restartNumberingAfterBreak="0">
    <w:nsid w:val="566E79CF"/>
    <w:multiLevelType w:val="hybridMultilevel"/>
    <w:tmpl w:val="7FD6C6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57897731"/>
    <w:multiLevelType w:val="hybridMultilevel"/>
    <w:tmpl w:val="C3FE7952"/>
    <w:lvl w:ilvl="0" w:tplc="C0528702">
      <w:start w:val="1"/>
      <w:numFmt w:val="bullet"/>
      <w:lvlText w:val="•"/>
      <w:lvlJc w:val="left"/>
      <w:pPr>
        <w:ind w:left="8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F9781664">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7A34AB18">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5218F390">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7E785F2E">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E048ECEA">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7A70A5DE">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3109EF2">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5B2E45FE">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39" w15:restartNumberingAfterBreak="0">
    <w:nsid w:val="62BD446B"/>
    <w:multiLevelType w:val="hybridMultilevel"/>
    <w:tmpl w:val="EB4A2EF6"/>
    <w:lvl w:ilvl="0" w:tplc="083A09D4">
      <w:start w:val="1"/>
      <w:numFmt w:val="decimal"/>
      <w:lvlText w:val="%1."/>
      <w:lvlJc w:val="left"/>
      <w:pPr>
        <w:ind w:left="45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5CBAC0AE">
      <w:start w:val="1"/>
      <w:numFmt w:val="lowerLetter"/>
      <w:lvlText w:val="%2"/>
      <w:lvlJc w:val="left"/>
      <w:pPr>
        <w:ind w:left="123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70EC6A90">
      <w:start w:val="1"/>
      <w:numFmt w:val="lowerRoman"/>
      <w:lvlText w:val="%3"/>
      <w:lvlJc w:val="left"/>
      <w:pPr>
        <w:ind w:left="195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A02AF55C">
      <w:start w:val="1"/>
      <w:numFmt w:val="decimal"/>
      <w:lvlText w:val="%4"/>
      <w:lvlJc w:val="left"/>
      <w:pPr>
        <w:ind w:left="267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64826BE4">
      <w:start w:val="1"/>
      <w:numFmt w:val="lowerLetter"/>
      <w:lvlText w:val="%5"/>
      <w:lvlJc w:val="left"/>
      <w:pPr>
        <w:ind w:left="339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8E028B20">
      <w:start w:val="1"/>
      <w:numFmt w:val="lowerRoman"/>
      <w:lvlText w:val="%6"/>
      <w:lvlJc w:val="left"/>
      <w:pPr>
        <w:ind w:left="41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AC68C038">
      <w:start w:val="1"/>
      <w:numFmt w:val="decimal"/>
      <w:lvlText w:val="%7"/>
      <w:lvlJc w:val="left"/>
      <w:pPr>
        <w:ind w:left="483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E000EAAE">
      <w:start w:val="1"/>
      <w:numFmt w:val="lowerLetter"/>
      <w:lvlText w:val="%8"/>
      <w:lvlJc w:val="left"/>
      <w:pPr>
        <w:ind w:left="555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BA2E0C3C">
      <w:start w:val="1"/>
      <w:numFmt w:val="lowerRoman"/>
      <w:lvlText w:val="%9"/>
      <w:lvlJc w:val="left"/>
      <w:pPr>
        <w:ind w:left="627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40" w15:restartNumberingAfterBreak="0">
    <w:nsid w:val="647F2012"/>
    <w:multiLevelType w:val="hybridMultilevel"/>
    <w:tmpl w:val="2724E80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CFE2166"/>
    <w:multiLevelType w:val="hybridMultilevel"/>
    <w:tmpl w:val="D8A4B3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05F3B94"/>
    <w:multiLevelType w:val="hybridMultilevel"/>
    <w:tmpl w:val="B2CE01F6"/>
    <w:lvl w:ilvl="0" w:tplc="BCFA5534">
      <w:start w:val="1"/>
      <w:numFmt w:val="bullet"/>
      <w:lvlText w:val="•"/>
      <w:lvlJc w:val="left"/>
      <w:pPr>
        <w:ind w:left="55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11288922">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74881EFC">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F54CFCB4">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326E17C6">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4DB2FEB8">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A0F8CAFA">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936AC50C">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E1CCF4C4">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43" w15:restartNumberingAfterBreak="0">
    <w:nsid w:val="70692A23"/>
    <w:multiLevelType w:val="hybridMultilevel"/>
    <w:tmpl w:val="C9601E4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0703D66"/>
    <w:multiLevelType w:val="hybridMultilevel"/>
    <w:tmpl w:val="7754734C"/>
    <w:lvl w:ilvl="0" w:tplc="8B141F1A">
      <w:start w:val="1"/>
      <w:numFmt w:val="bullet"/>
      <w:lvlText w:val="•"/>
      <w:lvlJc w:val="left"/>
      <w:pPr>
        <w:ind w:left="55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7C66EC72">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729E9AE4">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9BFCBC78">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D21858C6">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1CE8686A">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2BFCB008">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9710EECE">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E7C29F06">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45" w15:restartNumberingAfterBreak="0">
    <w:nsid w:val="78FE06A8"/>
    <w:multiLevelType w:val="hybridMultilevel"/>
    <w:tmpl w:val="C9F67D1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6" w15:restartNumberingAfterBreak="0">
    <w:nsid w:val="7BBB7CE3"/>
    <w:multiLevelType w:val="hybridMultilevel"/>
    <w:tmpl w:val="BCF22F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C0A6A29"/>
    <w:multiLevelType w:val="hybridMultilevel"/>
    <w:tmpl w:val="C810C91E"/>
    <w:lvl w:ilvl="0" w:tplc="334E8398">
      <w:start w:val="1"/>
      <w:numFmt w:val="decimal"/>
      <w:lvlText w:val="%1."/>
      <w:lvlJc w:val="left"/>
      <w:pPr>
        <w:ind w:left="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FABCBB82">
      <w:start w:val="1"/>
      <w:numFmt w:val="lowerLetter"/>
      <w:lvlText w:val="%2"/>
      <w:lvlJc w:val="left"/>
      <w:pPr>
        <w:ind w:left="118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ED1AB2FE">
      <w:start w:val="1"/>
      <w:numFmt w:val="lowerRoman"/>
      <w:lvlText w:val="%3"/>
      <w:lvlJc w:val="left"/>
      <w:pPr>
        <w:ind w:left="190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5CBAAD26">
      <w:start w:val="1"/>
      <w:numFmt w:val="decimal"/>
      <w:lvlText w:val="%4"/>
      <w:lvlJc w:val="left"/>
      <w:pPr>
        <w:ind w:left="262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2514BEF2">
      <w:start w:val="1"/>
      <w:numFmt w:val="lowerLetter"/>
      <w:lvlText w:val="%5"/>
      <w:lvlJc w:val="left"/>
      <w:pPr>
        <w:ind w:left="334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A985580">
      <w:start w:val="1"/>
      <w:numFmt w:val="lowerRoman"/>
      <w:lvlText w:val="%6"/>
      <w:lvlJc w:val="left"/>
      <w:pPr>
        <w:ind w:left="406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7D70B57A">
      <w:start w:val="1"/>
      <w:numFmt w:val="decimal"/>
      <w:lvlText w:val="%7"/>
      <w:lvlJc w:val="left"/>
      <w:pPr>
        <w:ind w:left="478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C00AEC6A">
      <w:start w:val="1"/>
      <w:numFmt w:val="lowerLetter"/>
      <w:lvlText w:val="%8"/>
      <w:lvlJc w:val="left"/>
      <w:pPr>
        <w:ind w:left="550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2B76CC04">
      <w:start w:val="1"/>
      <w:numFmt w:val="lowerRoman"/>
      <w:lvlText w:val="%9"/>
      <w:lvlJc w:val="left"/>
      <w:pPr>
        <w:ind w:left="622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num w:numId="1" w16cid:durableId="388380343">
    <w:abstractNumId w:val="29"/>
  </w:num>
  <w:num w:numId="2" w16cid:durableId="275060895">
    <w:abstractNumId w:val="23"/>
  </w:num>
  <w:num w:numId="3" w16cid:durableId="53280859">
    <w:abstractNumId w:val="26"/>
  </w:num>
  <w:num w:numId="4" w16cid:durableId="1134636463">
    <w:abstractNumId w:val="25"/>
  </w:num>
  <w:num w:numId="5" w16cid:durableId="1930310996">
    <w:abstractNumId w:val="13"/>
  </w:num>
  <w:num w:numId="6" w16cid:durableId="1065489018">
    <w:abstractNumId w:val="44"/>
  </w:num>
  <w:num w:numId="7" w16cid:durableId="1644188708">
    <w:abstractNumId w:val="11"/>
  </w:num>
  <w:num w:numId="8" w16cid:durableId="59643444">
    <w:abstractNumId w:val="42"/>
  </w:num>
  <w:num w:numId="9" w16cid:durableId="1532231826">
    <w:abstractNumId w:val="35"/>
  </w:num>
  <w:num w:numId="10" w16cid:durableId="451019470">
    <w:abstractNumId w:val="3"/>
  </w:num>
  <w:num w:numId="11" w16cid:durableId="2099053132">
    <w:abstractNumId w:val="15"/>
  </w:num>
  <w:num w:numId="12" w16cid:durableId="2071226548">
    <w:abstractNumId w:val="22"/>
  </w:num>
  <w:num w:numId="13" w16cid:durableId="765660984">
    <w:abstractNumId w:val="33"/>
  </w:num>
  <w:num w:numId="14" w16cid:durableId="89326180">
    <w:abstractNumId w:val="10"/>
  </w:num>
  <w:num w:numId="15" w16cid:durableId="1143888082">
    <w:abstractNumId w:val="38"/>
  </w:num>
  <w:num w:numId="16" w16cid:durableId="499928583">
    <w:abstractNumId w:val="36"/>
  </w:num>
  <w:num w:numId="17" w16cid:durableId="1328634837">
    <w:abstractNumId w:val="47"/>
  </w:num>
  <w:num w:numId="18" w16cid:durableId="220485240">
    <w:abstractNumId w:val="9"/>
  </w:num>
  <w:num w:numId="19" w16cid:durableId="1041785280">
    <w:abstractNumId w:val="39"/>
  </w:num>
  <w:num w:numId="20" w16cid:durableId="1393964164">
    <w:abstractNumId w:val="30"/>
  </w:num>
  <w:num w:numId="21" w16cid:durableId="1841848412">
    <w:abstractNumId w:val="1"/>
  </w:num>
  <w:num w:numId="22" w16cid:durableId="1450472346">
    <w:abstractNumId w:val="17"/>
  </w:num>
  <w:num w:numId="23" w16cid:durableId="353000616">
    <w:abstractNumId w:val="14"/>
  </w:num>
  <w:num w:numId="24" w16cid:durableId="1282803347">
    <w:abstractNumId w:val="32"/>
  </w:num>
  <w:num w:numId="25" w16cid:durableId="1423339350">
    <w:abstractNumId w:val="19"/>
  </w:num>
  <w:num w:numId="26" w16cid:durableId="2097702655">
    <w:abstractNumId w:val="34"/>
  </w:num>
  <w:num w:numId="27" w16cid:durableId="399254145">
    <w:abstractNumId w:val="2"/>
  </w:num>
  <w:num w:numId="28" w16cid:durableId="1425147407">
    <w:abstractNumId w:val="45"/>
  </w:num>
  <w:num w:numId="29" w16cid:durableId="1231311202">
    <w:abstractNumId w:val="37"/>
  </w:num>
  <w:num w:numId="30" w16cid:durableId="1617564953">
    <w:abstractNumId w:val="0"/>
  </w:num>
  <w:num w:numId="31" w16cid:durableId="1589774010">
    <w:abstractNumId w:val="24"/>
  </w:num>
  <w:num w:numId="32" w16cid:durableId="974914484">
    <w:abstractNumId w:val="31"/>
  </w:num>
  <w:num w:numId="33" w16cid:durableId="1242135558">
    <w:abstractNumId w:val="7"/>
  </w:num>
  <w:num w:numId="34" w16cid:durableId="774326487">
    <w:abstractNumId w:val="4"/>
  </w:num>
  <w:num w:numId="35" w16cid:durableId="1212108170">
    <w:abstractNumId w:val="40"/>
  </w:num>
  <w:num w:numId="36" w16cid:durableId="2025740123">
    <w:abstractNumId w:val="27"/>
  </w:num>
  <w:num w:numId="37" w16cid:durableId="1260530376">
    <w:abstractNumId w:val="41"/>
  </w:num>
  <w:num w:numId="38" w16cid:durableId="1747681027">
    <w:abstractNumId w:val="6"/>
  </w:num>
  <w:num w:numId="39" w16cid:durableId="1301570015">
    <w:abstractNumId w:val="46"/>
  </w:num>
  <w:num w:numId="40" w16cid:durableId="1795633544">
    <w:abstractNumId w:val="12"/>
  </w:num>
  <w:num w:numId="41" w16cid:durableId="99952402">
    <w:abstractNumId w:val="8"/>
  </w:num>
  <w:num w:numId="42" w16cid:durableId="2136870520">
    <w:abstractNumId w:val="21"/>
  </w:num>
  <w:num w:numId="43" w16cid:durableId="722291298">
    <w:abstractNumId w:val="43"/>
  </w:num>
  <w:num w:numId="44" w16cid:durableId="1301962235">
    <w:abstractNumId w:val="18"/>
  </w:num>
  <w:num w:numId="45" w16cid:durableId="1140805005">
    <w:abstractNumId w:val="20"/>
  </w:num>
  <w:num w:numId="46" w16cid:durableId="1596670765">
    <w:abstractNumId w:val="5"/>
  </w:num>
  <w:num w:numId="47" w16cid:durableId="1861502177">
    <w:abstractNumId w:val="16"/>
  </w:num>
  <w:num w:numId="48" w16cid:durableId="895628165">
    <w:abstractNumId w:val="2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attachedTemplate r:id="rId1"/>
  <w:defaultTabStop w:val="204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F24"/>
    <w:rsid w:val="0000154E"/>
    <w:rsid w:val="00004D5C"/>
    <w:rsid w:val="0003262E"/>
    <w:rsid w:val="000409D1"/>
    <w:rsid w:val="000622FF"/>
    <w:rsid w:val="00070FE5"/>
    <w:rsid w:val="000761A4"/>
    <w:rsid w:val="00094857"/>
    <w:rsid w:val="000A0B5B"/>
    <w:rsid w:val="000A6215"/>
    <w:rsid w:val="000A72E7"/>
    <w:rsid w:val="000B23DC"/>
    <w:rsid w:val="000E1EFE"/>
    <w:rsid w:val="00124690"/>
    <w:rsid w:val="0012600E"/>
    <w:rsid w:val="00126BC8"/>
    <w:rsid w:val="00135F29"/>
    <w:rsid w:val="001564D4"/>
    <w:rsid w:val="00174ED6"/>
    <w:rsid w:val="00190D07"/>
    <w:rsid w:val="001B7A9B"/>
    <w:rsid w:val="001B7FF1"/>
    <w:rsid w:val="001F06C2"/>
    <w:rsid w:val="002246C7"/>
    <w:rsid w:val="00227F64"/>
    <w:rsid w:val="00255176"/>
    <w:rsid w:val="002B03C0"/>
    <w:rsid w:val="002F4D81"/>
    <w:rsid w:val="00326CE9"/>
    <w:rsid w:val="00357FCE"/>
    <w:rsid w:val="00360CE5"/>
    <w:rsid w:val="00370135"/>
    <w:rsid w:val="00383891"/>
    <w:rsid w:val="00391C7C"/>
    <w:rsid w:val="00394D5F"/>
    <w:rsid w:val="00395224"/>
    <w:rsid w:val="003A7746"/>
    <w:rsid w:val="003B0499"/>
    <w:rsid w:val="003B425D"/>
    <w:rsid w:val="004256EC"/>
    <w:rsid w:val="004608AA"/>
    <w:rsid w:val="004C025C"/>
    <w:rsid w:val="004C0DD3"/>
    <w:rsid w:val="00503FD8"/>
    <w:rsid w:val="00507003"/>
    <w:rsid w:val="00514212"/>
    <w:rsid w:val="00520F24"/>
    <w:rsid w:val="0055065C"/>
    <w:rsid w:val="00565E2C"/>
    <w:rsid w:val="00571144"/>
    <w:rsid w:val="00583D57"/>
    <w:rsid w:val="005E2C9F"/>
    <w:rsid w:val="005E45AE"/>
    <w:rsid w:val="005F1151"/>
    <w:rsid w:val="005F5D21"/>
    <w:rsid w:val="0062283A"/>
    <w:rsid w:val="00641035"/>
    <w:rsid w:val="00677CE0"/>
    <w:rsid w:val="00686D1F"/>
    <w:rsid w:val="00694A3C"/>
    <w:rsid w:val="006C2DDA"/>
    <w:rsid w:val="006C49D6"/>
    <w:rsid w:val="006D0DBB"/>
    <w:rsid w:val="006D5975"/>
    <w:rsid w:val="006D641F"/>
    <w:rsid w:val="006F2E13"/>
    <w:rsid w:val="0072364F"/>
    <w:rsid w:val="007412AA"/>
    <w:rsid w:val="00745E3C"/>
    <w:rsid w:val="00790938"/>
    <w:rsid w:val="007A275E"/>
    <w:rsid w:val="007A47A6"/>
    <w:rsid w:val="007B5247"/>
    <w:rsid w:val="007E1CA4"/>
    <w:rsid w:val="007E60B6"/>
    <w:rsid w:val="007F1AE1"/>
    <w:rsid w:val="007F69FA"/>
    <w:rsid w:val="007F7D86"/>
    <w:rsid w:val="00845EFA"/>
    <w:rsid w:val="00883E57"/>
    <w:rsid w:val="008D5D65"/>
    <w:rsid w:val="008E5925"/>
    <w:rsid w:val="009022C6"/>
    <w:rsid w:val="009045E6"/>
    <w:rsid w:val="00915E8E"/>
    <w:rsid w:val="00916D8E"/>
    <w:rsid w:val="00922878"/>
    <w:rsid w:val="009313B3"/>
    <w:rsid w:val="00933A33"/>
    <w:rsid w:val="00982E6C"/>
    <w:rsid w:val="009B7C21"/>
    <w:rsid w:val="009C71EF"/>
    <w:rsid w:val="009E1EA7"/>
    <w:rsid w:val="009E7827"/>
    <w:rsid w:val="009F2C1B"/>
    <w:rsid w:val="009F5288"/>
    <w:rsid w:val="00A21314"/>
    <w:rsid w:val="00A74030"/>
    <w:rsid w:val="00AB2228"/>
    <w:rsid w:val="00AC2BEC"/>
    <w:rsid w:val="00AD5FB6"/>
    <w:rsid w:val="00AF69A2"/>
    <w:rsid w:val="00B01AEC"/>
    <w:rsid w:val="00B05229"/>
    <w:rsid w:val="00B2118B"/>
    <w:rsid w:val="00B253E2"/>
    <w:rsid w:val="00B25FFC"/>
    <w:rsid w:val="00B61DB0"/>
    <w:rsid w:val="00B74A81"/>
    <w:rsid w:val="00BC6A59"/>
    <w:rsid w:val="00BD7BE0"/>
    <w:rsid w:val="00BF0AB6"/>
    <w:rsid w:val="00C27F6D"/>
    <w:rsid w:val="00C56109"/>
    <w:rsid w:val="00C61801"/>
    <w:rsid w:val="00C64CED"/>
    <w:rsid w:val="00C8072C"/>
    <w:rsid w:val="00C9606B"/>
    <w:rsid w:val="00CC2037"/>
    <w:rsid w:val="00CC674B"/>
    <w:rsid w:val="00CD0913"/>
    <w:rsid w:val="00CD1B30"/>
    <w:rsid w:val="00CD5545"/>
    <w:rsid w:val="00CD7E91"/>
    <w:rsid w:val="00D0766E"/>
    <w:rsid w:val="00D22E2C"/>
    <w:rsid w:val="00D318B5"/>
    <w:rsid w:val="00D339B9"/>
    <w:rsid w:val="00D4060F"/>
    <w:rsid w:val="00D42A41"/>
    <w:rsid w:val="00D43EF7"/>
    <w:rsid w:val="00D46595"/>
    <w:rsid w:val="00D56125"/>
    <w:rsid w:val="00D61DDC"/>
    <w:rsid w:val="00D743A2"/>
    <w:rsid w:val="00D855EF"/>
    <w:rsid w:val="00D928E3"/>
    <w:rsid w:val="00D9435F"/>
    <w:rsid w:val="00DB08E6"/>
    <w:rsid w:val="00DD1925"/>
    <w:rsid w:val="00DD552E"/>
    <w:rsid w:val="00DE548B"/>
    <w:rsid w:val="00DF48E8"/>
    <w:rsid w:val="00E05930"/>
    <w:rsid w:val="00E5425A"/>
    <w:rsid w:val="00E56DD5"/>
    <w:rsid w:val="00E6207F"/>
    <w:rsid w:val="00E953CA"/>
    <w:rsid w:val="00EB2620"/>
    <w:rsid w:val="00EC2EEE"/>
    <w:rsid w:val="00EC31C7"/>
    <w:rsid w:val="00ED4480"/>
    <w:rsid w:val="00EE1708"/>
    <w:rsid w:val="00EF20F5"/>
    <w:rsid w:val="00F01615"/>
    <w:rsid w:val="00F65AEB"/>
    <w:rsid w:val="00F65F91"/>
    <w:rsid w:val="00F66985"/>
    <w:rsid w:val="00F873F0"/>
    <w:rsid w:val="00FE2115"/>
    <w:rsid w:val="00FE28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3D5DD"/>
  <w15:docId w15:val="{4BB790F1-D4BA-4BA7-8C30-A02F0958D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4"/>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w:qFormat/>
    <w:rsid w:val="00EC2EEE"/>
    <w:rPr>
      <w:rFonts w:cstheme="minorBidi"/>
    </w:rPr>
  </w:style>
  <w:style w:type="paragraph" w:styleId="Heading1">
    <w:name w:val="heading 1"/>
    <w:basedOn w:val="Normal"/>
    <w:next w:val="Normal"/>
    <w:link w:val="Heading1Char"/>
    <w:uiPriority w:val="9"/>
    <w:qFormat/>
    <w:rsid w:val="00EC2EEE"/>
    <w:pPr>
      <w:keepNext/>
      <w:keepLines/>
      <w:spacing w:before="360" w:after="120"/>
      <w:outlineLvl w:val="0"/>
    </w:pPr>
    <w:rPr>
      <w:rFonts w:eastAsiaTheme="majorEastAsia" w:cstheme="majorBidi"/>
      <w:b/>
      <w:color w:val="482164"/>
      <w:sz w:val="32"/>
      <w:szCs w:val="32"/>
    </w:rPr>
  </w:style>
  <w:style w:type="paragraph" w:styleId="Heading2">
    <w:name w:val="heading 2"/>
    <w:basedOn w:val="Normal"/>
    <w:next w:val="Normal"/>
    <w:link w:val="Heading2Char"/>
    <w:uiPriority w:val="9"/>
    <w:unhideWhenUsed/>
    <w:qFormat/>
    <w:rsid w:val="00EC2EEE"/>
    <w:pPr>
      <w:keepNext/>
      <w:keepLines/>
      <w:spacing w:before="160" w:after="120"/>
      <w:outlineLvl w:val="1"/>
    </w:pPr>
    <w:rPr>
      <w:rFonts w:eastAsiaTheme="majorEastAsia" w:cstheme="majorBidi"/>
      <w:color w:val="6E008F"/>
      <w:sz w:val="26"/>
      <w:szCs w:val="26"/>
    </w:rPr>
  </w:style>
  <w:style w:type="paragraph" w:styleId="Heading3">
    <w:name w:val="heading 3"/>
    <w:basedOn w:val="Normal"/>
    <w:next w:val="Normal"/>
    <w:link w:val="Heading3Char"/>
    <w:uiPriority w:val="9"/>
    <w:unhideWhenUsed/>
    <w:qFormat/>
    <w:rsid w:val="00EC2EEE"/>
    <w:pPr>
      <w:keepNext/>
      <w:keepLines/>
      <w:spacing w:before="40" w:after="0"/>
      <w:outlineLvl w:val="2"/>
    </w:pPr>
    <w:rPr>
      <w:rFonts w:eastAsiaTheme="majorEastAsia" w:cstheme="majorBidi"/>
      <w:color w:val="25144F"/>
      <w:szCs w:val="24"/>
    </w:rPr>
  </w:style>
  <w:style w:type="paragraph" w:styleId="Heading4">
    <w:name w:val="heading 4"/>
    <w:basedOn w:val="Normal"/>
    <w:next w:val="Normal"/>
    <w:link w:val="Heading4Char"/>
    <w:uiPriority w:val="9"/>
    <w:unhideWhenUsed/>
    <w:qFormat/>
    <w:rsid w:val="00EC2EEE"/>
    <w:pPr>
      <w:keepNext/>
      <w:keepLines/>
      <w:spacing w:before="40" w:after="0"/>
      <w:outlineLvl w:val="3"/>
    </w:pPr>
    <w:rPr>
      <w:rFonts w:asciiTheme="majorHAnsi" w:eastAsiaTheme="majorEastAsia" w:hAnsiTheme="majorHAnsi" w:cstheme="majorBidi"/>
      <w:i/>
      <w:iCs/>
      <w:color w:val="8525B1"/>
    </w:rPr>
  </w:style>
  <w:style w:type="paragraph" w:styleId="Heading5">
    <w:name w:val="heading 5"/>
    <w:basedOn w:val="Normal"/>
    <w:next w:val="Normal"/>
    <w:link w:val="Heading5Char"/>
    <w:qFormat/>
    <w:rsid w:val="00070FE5"/>
    <w:pPr>
      <w:keepNext/>
      <w:widowControl w:val="0"/>
      <w:tabs>
        <w:tab w:val="left" w:pos="426"/>
        <w:tab w:val="left" w:pos="709"/>
        <w:tab w:val="left" w:pos="4395"/>
        <w:tab w:val="left" w:pos="4678"/>
      </w:tabs>
      <w:spacing w:after="0" w:line="240" w:lineRule="auto"/>
      <w:jc w:val="both"/>
      <w:outlineLvl w:val="4"/>
    </w:pPr>
    <w:rPr>
      <w:rFonts w:eastAsia="Times New Roman" w:cs="Times New Roman"/>
      <w:spacing w:val="52"/>
      <w:sz w:val="18"/>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2E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2EEE"/>
    <w:rPr>
      <w:rFonts w:cstheme="minorBidi"/>
    </w:rPr>
  </w:style>
  <w:style w:type="paragraph" w:styleId="Footer">
    <w:name w:val="footer"/>
    <w:basedOn w:val="Normal"/>
    <w:link w:val="FooterChar"/>
    <w:uiPriority w:val="99"/>
    <w:unhideWhenUsed/>
    <w:rsid w:val="00EC2E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2EEE"/>
    <w:rPr>
      <w:rFonts w:cstheme="minorBidi"/>
    </w:rPr>
  </w:style>
  <w:style w:type="paragraph" w:customStyle="1" w:styleId="BasicParagraph">
    <w:name w:val="[Basic Paragraph]"/>
    <w:basedOn w:val="Normal"/>
    <w:uiPriority w:val="99"/>
    <w:rsid w:val="00EC2EEE"/>
    <w:pPr>
      <w:autoSpaceDE w:val="0"/>
      <w:autoSpaceDN w:val="0"/>
      <w:adjustRightInd w:val="0"/>
      <w:spacing w:after="0" w:line="288" w:lineRule="auto"/>
      <w:textAlignment w:val="center"/>
    </w:pPr>
    <w:rPr>
      <w:rFonts w:ascii="Minion Pro" w:hAnsi="Minion Pro" w:cs="Minion Pro"/>
      <w:color w:val="000000"/>
      <w:szCs w:val="24"/>
      <w:lang w:val="en-US"/>
    </w:rPr>
  </w:style>
  <w:style w:type="character" w:customStyle="1" w:styleId="Heading1Char">
    <w:name w:val="Heading 1 Char"/>
    <w:basedOn w:val="DefaultParagraphFont"/>
    <w:link w:val="Heading1"/>
    <w:uiPriority w:val="9"/>
    <w:rsid w:val="00EC2EEE"/>
    <w:rPr>
      <w:rFonts w:eastAsiaTheme="majorEastAsia" w:cstheme="majorBidi"/>
      <w:b/>
      <w:color w:val="482164"/>
      <w:sz w:val="32"/>
      <w:szCs w:val="32"/>
    </w:rPr>
  </w:style>
  <w:style w:type="paragraph" w:styleId="NoSpacing">
    <w:name w:val="No Spacing"/>
    <w:uiPriority w:val="1"/>
    <w:qFormat/>
    <w:rsid w:val="00EC2EEE"/>
    <w:pPr>
      <w:spacing w:after="0" w:line="240" w:lineRule="auto"/>
    </w:pPr>
    <w:rPr>
      <w:rFonts w:cstheme="minorBidi"/>
    </w:rPr>
  </w:style>
  <w:style w:type="character" w:customStyle="1" w:styleId="Heading2Char">
    <w:name w:val="Heading 2 Char"/>
    <w:basedOn w:val="DefaultParagraphFont"/>
    <w:link w:val="Heading2"/>
    <w:uiPriority w:val="9"/>
    <w:rsid w:val="00EC2EEE"/>
    <w:rPr>
      <w:rFonts w:eastAsiaTheme="majorEastAsia" w:cstheme="majorBidi"/>
      <w:color w:val="6E008F"/>
      <w:sz w:val="26"/>
      <w:szCs w:val="26"/>
    </w:rPr>
  </w:style>
  <w:style w:type="character" w:customStyle="1" w:styleId="Heading3Char">
    <w:name w:val="Heading 3 Char"/>
    <w:basedOn w:val="DefaultParagraphFont"/>
    <w:link w:val="Heading3"/>
    <w:uiPriority w:val="9"/>
    <w:rsid w:val="00EC2EEE"/>
    <w:rPr>
      <w:rFonts w:eastAsiaTheme="majorEastAsia" w:cstheme="majorBidi"/>
      <w:color w:val="25144F"/>
      <w:szCs w:val="24"/>
    </w:rPr>
  </w:style>
  <w:style w:type="paragraph" w:styleId="Title">
    <w:name w:val="Title"/>
    <w:basedOn w:val="Normal"/>
    <w:next w:val="Normal"/>
    <w:link w:val="TitleChar"/>
    <w:qFormat/>
    <w:rsid w:val="00EC2EEE"/>
    <w:pPr>
      <w:spacing w:after="0" w:line="240" w:lineRule="auto"/>
      <w:contextualSpacing/>
    </w:pPr>
    <w:rPr>
      <w:rFonts w:eastAsiaTheme="majorEastAsia" w:cstheme="majorBidi"/>
      <w:color w:val="FFFFFF" w:themeColor="background1"/>
      <w:spacing w:val="-10"/>
      <w:kern w:val="28"/>
      <w:sz w:val="56"/>
      <w:szCs w:val="56"/>
    </w:rPr>
  </w:style>
  <w:style w:type="character" w:customStyle="1" w:styleId="TitleChar">
    <w:name w:val="Title Char"/>
    <w:basedOn w:val="DefaultParagraphFont"/>
    <w:link w:val="Title"/>
    <w:rsid w:val="00EC2EEE"/>
    <w:rPr>
      <w:rFonts w:eastAsiaTheme="majorEastAsia" w:cstheme="majorBidi"/>
      <w:color w:val="FFFFFF" w:themeColor="background1"/>
      <w:spacing w:val="-10"/>
      <w:kern w:val="28"/>
      <w:sz w:val="56"/>
      <w:szCs w:val="56"/>
    </w:rPr>
  </w:style>
  <w:style w:type="paragraph" w:styleId="Subtitle">
    <w:name w:val="Subtitle"/>
    <w:basedOn w:val="Normal"/>
    <w:next w:val="Normal"/>
    <w:link w:val="SubtitleChar"/>
    <w:qFormat/>
    <w:rsid w:val="00EC2EEE"/>
    <w:pPr>
      <w:numPr>
        <w:ilvl w:val="1"/>
      </w:numPr>
    </w:pPr>
    <w:rPr>
      <w:rFonts w:eastAsiaTheme="minorEastAsia"/>
      <w:b/>
      <w:color w:val="403E37"/>
      <w:spacing w:val="15"/>
    </w:rPr>
  </w:style>
  <w:style w:type="character" w:customStyle="1" w:styleId="SubtitleChar">
    <w:name w:val="Subtitle Char"/>
    <w:basedOn w:val="DefaultParagraphFont"/>
    <w:link w:val="Subtitle"/>
    <w:rsid w:val="00EC2EEE"/>
    <w:rPr>
      <w:rFonts w:eastAsiaTheme="minorEastAsia" w:cstheme="minorBidi"/>
      <w:b/>
      <w:color w:val="403E37"/>
      <w:spacing w:val="15"/>
    </w:rPr>
  </w:style>
  <w:style w:type="character" w:styleId="SubtleEmphasis">
    <w:name w:val="Subtle Emphasis"/>
    <w:basedOn w:val="DefaultParagraphFont"/>
    <w:uiPriority w:val="19"/>
    <w:qFormat/>
    <w:rsid w:val="00EC2EEE"/>
    <w:rPr>
      <w:rFonts w:ascii="Arial" w:hAnsi="Arial"/>
      <w:i/>
      <w:iCs/>
      <w:color w:val="404040" w:themeColor="text1" w:themeTint="BF"/>
      <w:sz w:val="24"/>
    </w:rPr>
  </w:style>
  <w:style w:type="character" w:styleId="Strong">
    <w:name w:val="Strong"/>
    <w:basedOn w:val="DefaultParagraphFont"/>
    <w:uiPriority w:val="22"/>
    <w:qFormat/>
    <w:rsid w:val="00EC2EEE"/>
    <w:rPr>
      <w:rFonts w:ascii="Arial" w:hAnsi="Arial"/>
      <w:b/>
      <w:bCs/>
      <w:sz w:val="24"/>
    </w:rPr>
  </w:style>
  <w:style w:type="paragraph" w:styleId="Quote">
    <w:name w:val="Quote"/>
    <w:basedOn w:val="Normal"/>
    <w:next w:val="Normal"/>
    <w:link w:val="QuoteChar"/>
    <w:uiPriority w:val="29"/>
    <w:qFormat/>
    <w:rsid w:val="00EC2EEE"/>
    <w:pPr>
      <w:spacing w:before="200"/>
      <w:ind w:left="864" w:right="864"/>
      <w:jc w:val="center"/>
    </w:pPr>
    <w:rPr>
      <w:i/>
      <w:iCs/>
      <w:color w:val="1D3565"/>
      <w:sz w:val="26"/>
    </w:rPr>
  </w:style>
  <w:style w:type="character" w:customStyle="1" w:styleId="QuoteChar">
    <w:name w:val="Quote Char"/>
    <w:basedOn w:val="DefaultParagraphFont"/>
    <w:link w:val="Quote"/>
    <w:uiPriority w:val="29"/>
    <w:rsid w:val="00EC2EEE"/>
    <w:rPr>
      <w:rFonts w:cstheme="minorBidi"/>
      <w:i/>
      <w:iCs/>
      <w:color w:val="1D3565"/>
      <w:sz w:val="26"/>
    </w:rPr>
  </w:style>
  <w:style w:type="paragraph" w:styleId="IntenseQuote">
    <w:name w:val="Intense Quote"/>
    <w:basedOn w:val="Normal"/>
    <w:next w:val="Normal"/>
    <w:link w:val="IntenseQuoteChar"/>
    <w:uiPriority w:val="30"/>
    <w:qFormat/>
    <w:rsid w:val="00EC2EEE"/>
    <w:pPr>
      <w:pBdr>
        <w:top w:val="single" w:sz="4" w:space="10" w:color="164886" w:themeColor="accent1"/>
        <w:bottom w:val="single" w:sz="4" w:space="10" w:color="164886" w:themeColor="accent1"/>
      </w:pBdr>
      <w:spacing w:before="480" w:after="480"/>
      <w:ind w:left="864" w:right="864"/>
      <w:jc w:val="center"/>
    </w:pPr>
    <w:rPr>
      <w:i/>
      <w:iCs/>
      <w:color w:val="6E008F"/>
      <w:sz w:val="26"/>
    </w:rPr>
  </w:style>
  <w:style w:type="character" w:customStyle="1" w:styleId="IntenseQuoteChar">
    <w:name w:val="Intense Quote Char"/>
    <w:basedOn w:val="DefaultParagraphFont"/>
    <w:link w:val="IntenseQuote"/>
    <w:uiPriority w:val="30"/>
    <w:rsid w:val="00EC2EEE"/>
    <w:rPr>
      <w:rFonts w:cstheme="minorBidi"/>
      <w:i/>
      <w:iCs/>
      <w:color w:val="6E008F"/>
      <w:sz w:val="26"/>
    </w:rPr>
  </w:style>
  <w:style w:type="character" w:styleId="SubtleReference">
    <w:name w:val="Subtle Reference"/>
    <w:basedOn w:val="DefaultParagraphFont"/>
    <w:uiPriority w:val="31"/>
    <w:qFormat/>
    <w:rsid w:val="00EC2EEE"/>
    <w:rPr>
      <w:rFonts w:ascii="Arial" w:hAnsi="Arial"/>
      <w:smallCaps/>
      <w:color w:val="5A5A5A" w:themeColor="text1" w:themeTint="A5"/>
      <w:sz w:val="22"/>
    </w:rPr>
  </w:style>
  <w:style w:type="character" w:styleId="IntenseReference">
    <w:name w:val="Intense Reference"/>
    <w:basedOn w:val="DefaultParagraphFont"/>
    <w:uiPriority w:val="32"/>
    <w:qFormat/>
    <w:rsid w:val="00EC2EEE"/>
    <w:rPr>
      <w:rFonts w:ascii="Arial" w:hAnsi="Arial"/>
      <w:b/>
      <w:bCs/>
      <w:smallCaps/>
      <w:color w:val="6E008F"/>
      <w:spacing w:val="5"/>
      <w:sz w:val="22"/>
    </w:rPr>
  </w:style>
  <w:style w:type="character" w:styleId="BookTitle">
    <w:name w:val="Book Title"/>
    <w:basedOn w:val="DefaultParagraphFont"/>
    <w:uiPriority w:val="33"/>
    <w:qFormat/>
    <w:rsid w:val="00EC2EEE"/>
    <w:rPr>
      <w:rFonts w:ascii="Arial" w:hAnsi="Arial"/>
      <w:b/>
      <w:bCs/>
      <w:i/>
      <w:iCs/>
      <w:color w:val="1D3565"/>
      <w:spacing w:val="5"/>
      <w:sz w:val="22"/>
    </w:rPr>
  </w:style>
  <w:style w:type="paragraph" w:styleId="ListParagraph">
    <w:name w:val="List Paragraph"/>
    <w:basedOn w:val="Normal"/>
    <w:link w:val="ListParagraphChar"/>
    <w:uiPriority w:val="72"/>
    <w:qFormat/>
    <w:rsid w:val="00EC2EEE"/>
    <w:pPr>
      <w:ind w:left="720"/>
      <w:contextualSpacing/>
    </w:pPr>
  </w:style>
  <w:style w:type="character" w:customStyle="1" w:styleId="Heading4Char">
    <w:name w:val="Heading 4 Char"/>
    <w:basedOn w:val="DefaultParagraphFont"/>
    <w:link w:val="Heading4"/>
    <w:uiPriority w:val="9"/>
    <w:rsid w:val="00EC2EEE"/>
    <w:rPr>
      <w:rFonts w:asciiTheme="majorHAnsi" w:eastAsiaTheme="majorEastAsia" w:hAnsiTheme="majorHAnsi" w:cstheme="majorBidi"/>
      <w:i/>
      <w:iCs/>
      <w:color w:val="8525B1"/>
    </w:rPr>
  </w:style>
  <w:style w:type="character" w:styleId="IntenseEmphasis">
    <w:name w:val="Intense Emphasis"/>
    <w:basedOn w:val="DefaultParagraphFont"/>
    <w:uiPriority w:val="21"/>
    <w:qFormat/>
    <w:rsid w:val="00EC2EEE"/>
    <w:rPr>
      <w:rFonts w:ascii="Arial" w:hAnsi="Arial"/>
      <w:i/>
      <w:iCs/>
      <w:color w:val="8525B1"/>
      <w:sz w:val="24"/>
    </w:rPr>
  </w:style>
  <w:style w:type="character" w:customStyle="1" w:styleId="Heading5Char">
    <w:name w:val="Heading 5 Char"/>
    <w:basedOn w:val="DefaultParagraphFont"/>
    <w:link w:val="Heading5"/>
    <w:rsid w:val="00070FE5"/>
    <w:rPr>
      <w:rFonts w:eastAsia="Times New Roman" w:cs="Times New Roman"/>
      <w:spacing w:val="52"/>
      <w:sz w:val="18"/>
      <w:szCs w:val="20"/>
      <w:lang w:eastAsia="en-AU"/>
    </w:rPr>
  </w:style>
  <w:style w:type="paragraph" w:customStyle="1" w:styleId="Default">
    <w:name w:val="Default"/>
    <w:rsid w:val="00070FE5"/>
    <w:pPr>
      <w:autoSpaceDE w:val="0"/>
      <w:autoSpaceDN w:val="0"/>
      <w:adjustRightInd w:val="0"/>
      <w:spacing w:after="0" w:line="240" w:lineRule="auto"/>
    </w:pPr>
    <w:rPr>
      <w:rFonts w:ascii="Gotham Medium" w:hAnsi="Gotham Medium" w:cs="Gotham Medium"/>
      <w:color w:val="000000"/>
      <w:szCs w:val="24"/>
    </w:rPr>
  </w:style>
  <w:style w:type="character" w:customStyle="1" w:styleId="A5">
    <w:name w:val="A5"/>
    <w:uiPriority w:val="99"/>
    <w:rsid w:val="00070FE5"/>
    <w:rPr>
      <w:rFonts w:cs="Gotham Medium"/>
      <w:color w:val="000000"/>
      <w:sz w:val="20"/>
      <w:szCs w:val="20"/>
    </w:rPr>
  </w:style>
  <w:style w:type="paragraph" w:customStyle="1" w:styleId="Pa6">
    <w:name w:val="Pa6"/>
    <w:basedOn w:val="Default"/>
    <w:next w:val="Default"/>
    <w:uiPriority w:val="99"/>
    <w:rsid w:val="00070FE5"/>
    <w:pPr>
      <w:spacing w:line="161" w:lineRule="atLeast"/>
    </w:pPr>
    <w:rPr>
      <w:rFonts w:cstheme="minorBidi"/>
      <w:color w:val="auto"/>
    </w:rPr>
  </w:style>
  <w:style w:type="paragraph" w:styleId="NormalWeb">
    <w:name w:val="Normal (Web)"/>
    <w:basedOn w:val="Normal"/>
    <w:uiPriority w:val="99"/>
    <w:unhideWhenUsed/>
    <w:rsid w:val="00070FE5"/>
    <w:pPr>
      <w:spacing w:before="100" w:beforeAutospacing="1" w:after="100" w:afterAutospacing="1" w:line="240" w:lineRule="auto"/>
    </w:pPr>
    <w:rPr>
      <w:rFonts w:ascii="Times New Roman" w:eastAsia="Times New Roman" w:hAnsi="Times New Roman" w:cs="Times New Roman"/>
      <w:szCs w:val="24"/>
      <w:lang w:eastAsia="en-AU"/>
    </w:rPr>
  </w:style>
  <w:style w:type="table" w:styleId="TableGrid">
    <w:name w:val="Table Grid"/>
    <w:basedOn w:val="TableNormal"/>
    <w:uiPriority w:val="59"/>
    <w:rsid w:val="00070FE5"/>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070F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0FE5"/>
    <w:rPr>
      <w:rFonts w:ascii="Segoe UI" w:hAnsi="Segoe UI" w:cs="Segoe UI"/>
      <w:sz w:val="18"/>
      <w:szCs w:val="18"/>
    </w:rPr>
  </w:style>
  <w:style w:type="character" w:customStyle="1" w:styleId="ListParagraphChar">
    <w:name w:val="List Paragraph Char"/>
    <w:link w:val="ListParagraph"/>
    <w:uiPriority w:val="72"/>
    <w:rsid w:val="00070FE5"/>
    <w:rPr>
      <w:rFonts w:cstheme="minorBidi"/>
    </w:rPr>
  </w:style>
  <w:style w:type="paragraph" w:styleId="BodyText">
    <w:name w:val="Body Text"/>
    <w:basedOn w:val="Normal"/>
    <w:link w:val="BodyTextChar"/>
    <w:rsid w:val="00070FE5"/>
    <w:pPr>
      <w:spacing w:after="0" w:line="240" w:lineRule="auto"/>
    </w:pPr>
    <w:rPr>
      <w:rFonts w:ascii="Times New Roman" w:eastAsia="Times New Roman" w:hAnsi="Times New Roman" w:cs="Times New Roman"/>
      <w:i/>
      <w:sz w:val="20"/>
      <w:szCs w:val="20"/>
      <w:lang w:val="en-US"/>
    </w:rPr>
  </w:style>
  <w:style w:type="character" w:customStyle="1" w:styleId="BodyTextChar">
    <w:name w:val="Body Text Char"/>
    <w:basedOn w:val="DefaultParagraphFont"/>
    <w:link w:val="BodyText"/>
    <w:rsid w:val="00070FE5"/>
    <w:rPr>
      <w:rFonts w:ascii="Times New Roman" w:eastAsia="Times New Roman" w:hAnsi="Times New Roman" w:cs="Times New Roman"/>
      <w:i/>
      <w:sz w:val="20"/>
      <w:szCs w:val="20"/>
      <w:lang w:val="en-US"/>
    </w:rPr>
  </w:style>
  <w:style w:type="paragraph" w:styleId="DocumentMap">
    <w:name w:val="Document Map"/>
    <w:basedOn w:val="Normal"/>
    <w:link w:val="DocumentMapChar"/>
    <w:semiHidden/>
    <w:rsid w:val="00070FE5"/>
    <w:pPr>
      <w:shd w:val="clear" w:color="auto" w:fill="000080"/>
      <w:spacing w:after="0" w:line="240" w:lineRule="auto"/>
    </w:pPr>
    <w:rPr>
      <w:rFonts w:ascii="Tahoma" w:eastAsia="Times New Roman" w:hAnsi="Tahoma" w:cs="Times New Roman"/>
      <w:sz w:val="20"/>
      <w:szCs w:val="20"/>
      <w:lang w:val="en-US"/>
    </w:rPr>
  </w:style>
  <w:style w:type="character" w:customStyle="1" w:styleId="DocumentMapChar">
    <w:name w:val="Document Map Char"/>
    <w:basedOn w:val="DefaultParagraphFont"/>
    <w:link w:val="DocumentMap"/>
    <w:semiHidden/>
    <w:rsid w:val="00070FE5"/>
    <w:rPr>
      <w:rFonts w:ascii="Tahoma" w:eastAsia="Times New Roman" w:hAnsi="Tahoma" w:cs="Times New Roman"/>
      <w:sz w:val="20"/>
      <w:szCs w:val="20"/>
      <w:shd w:val="clear" w:color="auto" w:fill="000080"/>
      <w:lang w:val="en-US"/>
    </w:rPr>
  </w:style>
  <w:style w:type="paragraph" w:styleId="PlainText">
    <w:name w:val="Plain Text"/>
    <w:basedOn w:val="Normal"/>
    <w:link w:val="PlainTextChar"/>
    <w:rsid w:val="00070FE5"/>
    <w:pPr>
      <w:spacing w:after="0" w:line="240" w:lineRule="auto"/>
    </w:pPr>
    <w:rPr>
      <w:rFonts w:ascii="Courier New" w:eastAsia="Times New Roman" w:hAnsi="Courier New" w:cs="Courier New"/>
      <w:sz w:val="20"/>
      <w:szCs w:val="20"/>
      <w:lang w:val="en-US"/>
    </w:rPr>
  </w:style>
  <w:style w:type="character" w:customStyle="1" w:styleId="PlainTextChar">
    <w:name w:val="Plain Text Char"/>
    <w:basedOn w:val="DefaultParagraphFont"/>
    <w:link w:val="PlainText"/>
    <w:rsid w:val="00070FE5"/>
    <w:rPr>
      <w:rFonts w:ascii="Courier New" w:eastAsia="Times New Roman" w:hAnsi="Courier New" w:cs="Courier New"/>
      <w:sz w:val="20"/>
      <w:szCs w:val="20"/>
      <w:lang w:val="en-US"/>
    </w:rPr>
  </w:style>
  <w:style w:type="paragraph" w:customStyle="1" w:styleId="HEAD2">
    <w:name w:val="HEAD 2"/>
    <w:basedOn w:val="Normal"/>
    <w:autoRedefine/>
    <w:rsid w:val="00070FE5"/>
    <w:pPr>
      <w:tabs>
        <w:tab w:val="left" w:pos="851"/>
        <w:tab w:val="left" w:pos="4395"/>
        <w:tab w:val="left" w:pos="4678"/>
      </w:tabs>
      <w:spacing w:before="120" w:after="0" w:line="240" w:lineRule="auto"/>
      <w:jc w:val="both"/>
    </w:pPr>
    <w:rPr>
      <w:rFonts w:ascii="Arial Narrow" w:eastAsia="Times New Roman" w:hAnsi="Arial Narrow" w:cs="Times New Roman"/>
      <w:b/>
      <w:noProof/>
      <w:sz w:val="22"/>
      <w:szCs w:val="20"/>
      <w:lang w:eastAsia="en-AU"/>
    </w:rPr>
  </w:style>
  <w:style w:type="paragraph" w:styleId="BodyTextIndent">
    <w:name w:val="Body Text Indent"/>
    <w:basedOn w:val="Normal"/>
    <w:link w:val="BodyTextIndentChar"/>
    <w:rsid w:val="00070FE5"/>
    <w:pPr>
      <w:spacing w:after="120" w:line="240" w:lineRule="auto"/>
      <w:ind w:left="283"/>
    </w:pPr>
    <w:rPr>
      <w:rFonts w:ascii="Times New Roman" w:eastAsia="Times New Roman" w:hAnsi="Times New Roman" w:cs="Times New Roman"/>
      <w:sz w:val="20"/>
      <w:szCs w:val="20"/>
      <w:lang w:val="en-US"/>
    </w:rPr>
  </w:style>
  <w:style w:type="character" w:customStyle="1" w:styleId="BodyTextIndentChar">
    <w:name w:val="Body Text Indent Char"/>
    <w:basedOn w:val="DefaultParagraphFont"/>
    <w:link w:val="BodyTextIndent"/>
    <w:rsid w:val="00070FE5"/>
    <w:rPr>
      <w:rFonts w:ascii="Times New Roman" w:eastAsia="Times New Roman" w:hAnsi="Times New Roman" w:cs="Times New Roman"/>
      <w:sz w:val="20"/>
      <w:szCs w:val="20"/>
      <w:lang w:val="en-US"/>
    </w:rPr>
  </w:style>
  <w:style w:type="character" w:styleId="Emphasis">
    <w:name w:val="Emphasis"/>
    <w:qFormat/>
    <w:rsid w:val="00070FE5"/>
    <w:rPr>
      <w:i/>
      <w:iCs/>
    </w:rPr>
  </w:style>
  <w:style w:type="character" w:styleId="PageNumber">
    <w:name w:val="page number"/>
    <w:basedOn w:val="DefaultParagraphFont"/>
    <w:rsid w:val="00070FE5"/>
  </w:style>
  <w:style w:type="paragraph" w:customStyle="1" w:styleId="Rating">
    <w:name w:val="Rating"/>
    <w:basedOn w:val="Title"/>
    <w:link w:val="RatingChar"/>
    <w:qFormat/>
    <w:rsid w:val="00070FE5"/>
    <w:pPr>
      <w:contextualSpacing w:val="0"/>
    </w:pPr>
    <w:rPr>
      <w:rFonts w:ascii="Calibri" w:eastAsia="Times New Roman" w:hAnsi="Calibri" w:cs="Times New Roman"/>
      <w:b/>
      <w:color w:val="auto"/>
      <w:spacing w:val="0"/>
      <w:kern w:val="0"/>
      <w:sz w:val="32"/>
      <w:szCs w:val="32"/>
      <w:lang w:val="en-US"/>
    </w:rPr>
  </w:style>
  <w:style w:type="character" w:customStyle="1" w:styleId="RatingChar">
    <w:name w:val="Rating Char"/>
    <w:link w:val="Rating"/>
    <w:rsid w:val="00070FE5"/>
    <w:rPr>
      <w:rFonts w:ascii="Calibri" w:eastAsia="Times New Roman" w:hAnsi="Calibri" w:cs="Times New Roman"/>
      <w:b/>
      <w:sz w:val="32"/>
      <w:szCs w:val="32"/>
      <w:lang w:val="en-US"/>
    </w:rPr>
  </w:style>
  <w:style w:type="character" w:styleId="Hyperlink">
    <w:name w:val="Hyperlink"/>
    <w:uiPriority w:val="99"/>
    <w:rsid w:val="00070FE5"/>
    <w:rPr>
      <w:color w:val="0000FF"/>
      <w:u w:val="single"/>
    </w:rPr>
  </w:style>
  <w:style w:type="paragraph" w:styleId="TOC1">
    <w:name w:val="toc 1"/>
    <w:basedOn w:val="Normal"/>
    <w:next w:val="Normal"/>
    <w:autoRedefine/>
    <w:uiPriority w:val="39"/>
    <w:unhideWhenUsed/>
    <w:rsid w:val="00070FE5"/>
    <w:pPr>
      <w:tabs>
        <w:tab w:val="left" w:pos="709"/>
        <w:tab w:val="right" w:leader="dot" w:pos="8805"/>
      </w:tabs>
      <w:spacing w:after="0" w:line="240" w:lineRule="auto"/>
    </w:pPr>
    <w:rPr>
      <w:rFonts w:ascii="Times New Roman" w:eastAsia="Times New Roman" w:hAnsi="Times New Roman" w:cs="Times New Roman"/>
      <w:sz w:val="20"/>
      <w:szCs w:val="20"/>
      <w:lang w:val="en-US"/>
    </w:rPr>
  </w:style>
  <w:style w:type="paragraph" w:styleId="CommentText">
    <w:name w:val="annotation text"/>
    <w:basedOn w:val="Normal"/>
    <w:link w:val="CommentTextChar"/>
    <w:uiPriority w:val="99"/>
    <w:unhideWhenUsed/>
    <w:rsid w:val="00070FE5"/>
    <w:pPr>
      <w:spacing w:after="0" w:line="240" w:lineRule="auto"/>
    </w:pPr>
    <w:rPr>
      <w:rFonts w:eastAsia="Times New Roman" w:cs="Times New Roman"/>
      <w:sz w:val="20"/>
      <w:szCs w:val="20"/>
      <w:lang w:eastAsia="en-AU"/>
    </w:rPr>
  </w:style>
  <w:style w:type="character" w:customStyle="1" w:styleId="CommentTextChar">
    <w:name w:val="Comment Text Char"/>
    <w:basedOn w:val="DefaultParagraphFont"/>
    <w:link w:val="CommentText"/>
    <w:uiPriority w:val="99"/>
    <w:rsid w:val="00070FE5"/>
    <w:rPr>
      <w:rFonts w:eastAsia="Times New Roman" w:cs="Times New Roman"/>
      <w:sz w:val="20"/>
      <w:szCs w:val="20"/>
      <w:lang w:eastAsia="en-AU"/>
    </w:rPr>
  </w:style>
  <w:style w:type="paragraph" w:customStyle="1" w:styleId="Indent">
    <w:name w:val="Indent"/>
    <w:basedOn w:val="Normal"/>
    <w:rsid w:val="00070FE5"/>
    <w:pPr>
      <w:numPr>
        <w:numId w:val="2"/>
      </w:numPr>
      <w:spacing w:after="0" w:line="240" w:lineRule="auto"/>
    </w:pPr>
    <w:rPr>
      <w:rFonts w:ascii="Times New Roman" w:eastAsia="Times New Roman" w:hAnsi="Times New Roman" w:cs="Times New Roman"/>
      <w:sz w:val="22"/>
      <w:szCs w:val="36"/>
      <w:lang w:eastAsia="en-AU"/>
    </w:rPr>
  </w:style>
  <w:style w:type="paragraph" w:styleId="BodyTextIndent3">
    <w:name w:val="Body Text Indent 3"/>
    <w:basedOn w:val="Normal"/>
    <w:link w:val="BodyTextIndent3Char"/>
    <w:rsid w:val="00070FE5"/>
    <w:pPr>
      <w:spacing w:after="0" w:line="240" w:lineRule="auto"/>
      <w:ind w:left="397"/>
      <w:jc w:val="both"/>
    </w:pPr>
    <w:rPr>
      <w:rFonts w:eastAsia="Times New Roman" w:cs="Times New Roman"/>
      <w:sz w:val="22"/>
      <w:szCs w:val="20"/>
      <w:lang w:eastAsia="en-AU"/>
    </w:rPr>
  </w:style>
  <w:style w:type="character" w:customStyle="1" w:styleId="BodyTextIndent3Char">
    <w:name w:val="Body Text Indent 3 Char"/>
    <w:basedOn w:val="DefaultParagraphFont"/>
    <w:link w:val="BodyTextIndent3"/>
    <w:rsid w:val="00070FE5"/>
    <w:rPr>
      <w:rFonts w:eastAsia="Times New Roman" w:cs="Times New Roman"/>
      <w:sz w:val="22"/>
      <w:szCs w:val="20"/>
      <w:lang w:eastAsia="en-AU"/>
    </w:rPr>
  </w:style>
  <w:style w:type="paragraph" w:styleId="TOC2">
    <w:name w:val="toc 2"/>
    <w:basedOn w:val="Normal"/>
    <w:next w:val="Normal"/>
    <w:autoRedefine/>
    <w:uiPriority w:val="39"/>
    <w:unhideWhenUsed/>
    <w:rsid w:val="00070FE5"/>
    <w:pPr>
      <w:spacing w:after="100" w:line="240" w:lineRule="auto"/>
      <w:ind w:left="200"/>
    </w:pPr>
    <w:rPr>
      <w:rFonts w:ascii="Times New Roman" w:eastAsia="Times New Roman" w:hAnsi="Times New Roman" w:cs="Times New Roman"/>
      <w:sz w:val="20"/>
      <w:szCs w:val="20"/>
      <w:lang w:val="en-US"/>
    </w:rPr>
  </w:style>
  <w:style w:type="paragraph" w:styleId="TOCHeading">
    <w:name w:val="TOC Heading"/>
    <w:basedOn w:val="Heading1"/>
    <w:next w:val="Normal"/>
    <w:uiPriority w:val="39"/>
    <w:unhideWhenUsed/>
    <w:qFormat/>
    <w:rsid w:val="00070FE5"/>
    <w:pPr>
      <w:spacing w:before="240" w:after="0"/>
      <w:outlineLvl w:val="9"/>
    </w:pPr>
    <w:rPr>
      <w:rFonts w:asciiTheme="majorHAnsi" w:hAnsiTheme="majorHAnsi"/>
      <w:b w:val="0"/>
      <w:color w:val="103564" w:themeColor="accent1" w:themeShade="BF"/>
      <w:lang w:val="en-US"/>
    </w:rPr>
  </w:style>
  <w:style w:type="paragraph" w:styleId="TOC3">
    <w:name w:val="toc 3"/>
    <w:basedOn w:val="Normal"/>
    <w:next w:val="Normal"/>
    <w:autoRedefine/>
    <w:uiPriority w:val="39"/>
    <w:unhideWhenUsed/>
    <w:rsid w:val="00070FE5"/>
    <w:pPr>
      <w:spacing w:after="100"/>
      <w:ind w:left="440"/>
    </w:pPr>
    <w:rPr>
      <w:rFonts w:asciiTheme="minorHAnsi" w:eastAsiaTheme="minorEastAsia" w:hAnsiTheme="minorHAnsi" w:cs="Times New Roman"/>
      <w:sz w:val="22"/>
      <w:lang w:val="en-US"/>
    </w:rPr>
  </w:style>
  <w:style w:type="table" w:styleId="GridTable5Dark-Accent1">
    <w:name w:val="Grid Table 5 Dark Accent 1"/>
    <w:basedOn w:val="TableNormal"/>
    <w:uiPriority w:val="50"/>
    <w:rsid w:val="00070FE5"/>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D8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6488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6488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6488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64886" w:themeFill="accent1"/>
      </w:tcPr>
    </w:tblStylePr>
    <w:tblStylePr w:type="band1Vert">
      <w:tblPr/>
      <w:tcPr>
        <w:shd w:val="clear" w:color="auto" w:fill="85B2EB" w:themeFill="accent1" w:themeFillTint="66"/>
      </w:tcPr>
    </w:tblStylePr>
    <w:tblStylePr w:type="band1Horz">
      <w:tblPr/>
      <w:tcPr>
        <w:shd w:val="clear" w:color="auto" w:fill="85B2EB" w:themeFill="accent1" w:themeFillTint="66"/>
      </w:tcPr>
    </w:tblStylePr>
  </w:style>
  <w:style w:type="table" w:customStyle="1" w:styleId="TableGrid1">
    <w:name w:val="Table Grid1"/>
    <w:basedOn w:val="TableNormal"/>
    <w:next w:val="TableGrid"/>
    <w:uiPriority w:val="59"/>
    <w:rsid w:val="00070FE5"/>
    <w:pPr>
      <w:spacing w:after="0" w:line="240" w:lineRule="auto"/>
    </w:pPr>
    <w:rPr>
      <w:rFonts w:ascii="Calibri" w:eastAsia="MS Mincho" w:hAnsi="Calibri" w:cs="Times New Roman"/>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70FE5"/>
    <w:rPr>
      <w:color w:val="139699" w:themeColor="followedHyperlink"/>
      <w:u w:val="single"/>
    </w:rPr>
  </w:style>
  <w:style w:type="table" w:customStyle="1" w:styleId="TableGrid0">
    <w:name w:val="TableGrid"/>
    <w:rsid w:val="00070FE5"/>
    <w:pPr>
      <w:spacing w:after="0" w:line="240" w:lineRule="auto"/>
    </w:pPr>
    <w:rPr>
      <w:rFonts w:asciiTheme="minorHAnsi" w:eastAsiaTheme="minorEastAsia" w:hAnsiTheme="minorHAnsi" w:cstheme="minorBidi"/>
      <w:sz w:val="22"/>
      <w:lang w:eastAsia="en-AU"/>
    </w:rPr>
    <w:tblPr>
      <w:tblCellMar>
        <w:top w:w="0" w:type="dxa"/>
        <w:left w:w="0" w:type="dxa"/>
        <w:bottom w:w="0" w:type="dxa"/>
        <w:right w:w="0" w:type="dxa"/>
      </w:tblCellMar>
    </w:tblPr>
  </w:style>
  <w:style w:type="paragraph" w:customStyle="1" w:styleId="paragraph">
    <w:name w:val="paragraph"/>
    <w:basedOn w:val="Normal"/>
    <w:rsid w:val="00070FE5"/>
    <w:pPr>
      <w:spacing w:before="100" w:beforeAutospacing="1" w:after="100" w:afterAutospacing="1" w:line="240" w:lineRule="auto"/>
    </w:pPr>
    <w:rPr>
      <w:rFonts w:ascii="Times New Roman" w:eastAsia="Times New Roman" w:hAnsi="Times New Roman" w:cs="Times New Roman"/>
      <w:szCs w:val="24"/>
      <w:lang w:eastAsia="en-AU"/>
    </w:rPr>
  </w:style>
  <w:style w:type="character" w:customStyle="1" w:styleId="normaltextrun">
    <w:name w:val="normaltextrun"/>
    <w:basedOn w:val="DefaultParagraphFont"/>
    <w:rsid w:val="00070FE5"/>
  </w:style>
  <w:style w:type="character" w:customStyle="1" w:styleId="eop">
    <w:name w:val="eop"/>
    <w:basedOn w:val="DefaultParagraphFont"/>
    <w:rsid w:val="00070FE5"/>
  </w:style>
  <w:style w:type="paragraph" w:customStyle="1" w:styleId="MText">
    <w:name w:val="MText"/>
    <w:qFormat/>
    <w:rsid w:val="00070FE5"/>
    <w:pPr>
      <w:spacing w:after="0" w:line="240" w:lineRule="auto"/>
      <w:ind w:left="1021" w:right="1134"/>
    </w:pPr>
    <w:rPr>
      <w:rFonts w:ascii="Calibri Light" w:eastAsia="Times New Roman" w:hAnsi="Calibri Light" w:cs="Times New Roman"/>
      <w:color w:val="000000" w:themeColor="text1"/>
      <w:szCs w:val="24"/>
    </w:rPr>
  </w:style>
  <w:style w:type="table" w:styleId="GridTable2-Accent6">
    <w:name w:val="Grid Table 2 Accent 6"/>
    <w:basedOn w:val="TableNormal"/>
    <w:uiPriority w:val="47"/>
    <w:rsid w:val="00070FE5"/>
    <w:pPr>
      <w:spacing w:after="0" w:line="240" w:lineRule="auto"/>
    </w:pPr>
    <w:rPr>
      <w:rFonts w:asciiTheme="minorHAnsi" w:hAnsiTheme="minorHAnsi" w:cstheme="minorBidi"/>
      <w:sz w:val="22"/>
    </w:rPr>
    <w:tblPr>
      <w:tblStyleRowBandSize w:val="1"/>
      <w:tblStyleColBandSize w:val="1"/>
      <w:tblBorders>
        <w:top w:val="single" w:sz="2" w:space="0" w:color="2AAEF7" w:themeColor="accent6" w:themeTint="99"/>
        <w:bottom w:val="single" w:sz="2" w:space="0" w:color="2AAEF7" w:themeColor="accent6" w:themeTint="99"/>
        <w:insideH w:val="single" w:sz="2" w:space="0" w:color="2AAEF7" w:themeColor="accent6" w:themeTint="99"/>
        <w:insideV w:val="single" w:sz="2" w:space="0" w:color="2AAEF7" w:themeColor="accent6" w:themeTint="99"/>
      </w:tblBorders>
    </w:tblPr>
    <w:tblStylePr w:type="firstRow">
      <w:rPr>
        <w:b/>
        <w:bCs/>
      </w:rPr>
      <w:tblPr/>
      <w:tcPr>
        <w:tcBorders>
          <w:top w:val="nil"/>
          <w:bottom w:val="single" w:sz="12" w:space="0" w:color="2AAEF7" w:themeColor="accent6" w:themeTint="99"/>
          <w:insideH w:val="nil"/>
          <w:insideV w:val="nil"/>
        </w:tcBorders>
        <w:shd w:val="clear" w:color="auto" w:fill="FFFFFF" w:themeFill="background1"/>
      </w:tcPr>
    </w:tblStylePr>
    <w:tblStylePr w:type="lastRow">
      <w:rPr>
        <w:b/>
        <w:bCs/>
      </w:rPr>
      <w:tblPr/>
      <w:tcPr>
        <w:tcBorders>
          <w:top w:val="double" w:sz="2" w:space="0" w:color="2AAEF7"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E3FC" w:themeFill="accent6" w:themeFillTint="33"/>
      </w:tcPr>
    </w:tblStylePr>
    <w:tblStylePr w:type="band1Horz">
      <w:tblPr/>
      <w:tcPr>
        <w:shd w:val="clear" w:color="auto" w:fill="B7E3FC" w:themeFill="accent6" w:themeFillTint="33"/>
      </w:tcPr>
    </w:tblStylePr>
  </w:style>
  <w:style w:type="character" w:styleId="CommentReference">
    <w:name w:val="annotation reference"/>
    <w:basedOn w:val="DefaultParagraphFont"/>
    <w:uiPriority w:val="99"/>
    <w:semiHidden/>
    <w:unhideWhenUsed/>
    <w:rsid w:val="00070FE5"/>
    <w:rPr>
      <w:sz w:val="16"/>
      <w:szCs w:val="16"/>
    </w:rPr>
  </w:style>
  <w:style w:type="paragraph" w:styleId="Revision">
    <w:name w:val="Revision"/>
    <w:hidden/>
    <w:uiPriority w:val="99"/>
    <w:semiHidden/>
    <w:rsid w:val="00070FE5"/>
    <w:pPr>
      <w:spacing w:after="0" w:line="240" w:lineRule="auto"/>
    </w:pPr>
    <w:rPr>
      <w:rFonts w:asciiTheme="minorHAnsi" w:hAnsiTheme="minorHAnsi" w:cstheme="minorBidi"/>
      <w:sz w:val="22"/>
    </w:rPr>
  </w:style>
  <w:style w:type="paragraph" w:styleId="CommentSubject">
    <w:name w:val="annotation subject"/>
    <w:basedOn w:val="CommentText"/>
    <w:next w:val="CommentText"/>
    <w:link w:val="CommentSubjectChar"/>
    <w:uiPriority w:val="99"/>
    <w:semiHidden/>
    <w:unhideWhenUsed/>
    <w:rsid w:val="00070FE5"/>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70FE5"/>
    <w:rPr>
      <w:rFonts w:asciiTheme="minorHAnsi" w:eastAsia="Times New Roman" w:hAnsiTheme="minorHAnsi" w:cstheme="minorBidi"/>
      <w:b/>
      <w:bCs/>
      <w:sz w:val="20"/>
      <w:szCs w:val="20"/>
      <w:lang w:eastAsia="en-AU"/>
    </w:rPr>
  </w:style>
  <w:style w:type="character" w:styleId="UnresolvedMention">
    <w:name w:val="Unresolved Mention"/>
    <w:basedOn w:val="DefaultParagraphFont"/>
    <w:uiPriority w:val="99"/>
    <w:semiHidden/>
    <w:unhideWhenUsed/>
    <w:rsid w:val="00070F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548463">
      <w:bodyDiv w:val="1"/>
      <w:marLeft w:val="0"/>
      <w:marRight w:val="0"/>
      <w:marTop w:val="0"/>
      <w:marBottom w:val="0"/>
      <w:divBdr>
        <w:top w:val="none" w:sz="0" w:space="0" w:color="auto"/>
        <w:left w:val="none" w:sz="0" w:space="0" w:color="auto"/>
        <w:bottom w:val="none" w:sz="0" w:space="0" w:color="auto"/>
        <w:right w:val="none" w:sz="0" w:space="0" w:color="auto"/>
      </w:divBdr>
    </w:div>
    <w:div w:id="15154596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4.png"/><Relationship Id="rId26" Type="http://schemas.openxmlformats.org/officeDocument/2006/relationships/hyperlink" Target="https://www.land.vic.gov.au" TargetMode="External"/><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0.png"/><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6.pn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chart" Target="charts/chart1.xml"/><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image" Target="media/image11.jp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hyperlink" Target="https://www.frankston.vic.gov.au/My-Property/Rates/Valuations-and-objections" TargetMode="External"/><Relationship Id="rId30" Type="http://schemas.openxmlformats.org/officeDocument/2006/relationships/header" Target="header5.xml"/><Relationship Id="rId35" Type="http://schemas.openxmlformats.org/officeDocument/2006/relationships/fontTable" Target="fontTable.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5.xml.rels><?xml version="1.0" encoding="UTF-8" standalone="yes"?>
<Relationships xmlns="http://schemas.openxmlformats.org/package/2006/relationships"><Relationship Id="rId1" Type="http://schemas.openxmlformats.org/officeDocument/2006/relationships/image" Target="media/image3.jpg"/></Relationships>
</file>

<file path=word/_rels/footer6.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idyc\AppData\Roaming\Microsoft\Templates\TRIM\New%20Style%20Corporate%20Templates%20-%20ReM\Narrow%20Header%20Purple.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Budget 2025-2026 Revenue</a:t>
            </a:r>
          </a:p>
        </c:rich>
      </c:tx>
      <c:layout>
        <c:manualLayout>
          <c:xMode val="edge"/>
          <c:yMode val="edge"/>
          <c:x val="0.1984383318544809"/>
          <c:y val="1.415762151958470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 Revenue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2D3-43AC-83B0-D58A0B9F2DC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2D3-43AC-83B0-D58A0B9F2DC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2D3-43AC-83B0-D58A0B9F2DC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92D3-43AC-83B0-D58A0B9F2DC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92D3-43AC-83B0-D58A0B9F2DC4}"/>
              </c:ext>
            </c:extLst>
          </c:dPt>
          <c:dLbls>
            <c:dLbl>
              <c:idx val="0"/>
              <c:tx>
                <c:rich>
                  <a:bodyPr/>
                  <a:lstStyle/>
                  <a:p>
                    <a:fld id="{ADCE27CB-7FE3-4458-A365-15A5D1D563B3}" type="CATEGORYNAME">
                      <a:rPr lang="en-US"/>
                      <a:pPr/>
                      <a:t>[CATEGORY NAME]</a:t>
                    </a:fld>
                    <a:r>
                      <a:rPr lang="en-US" baseline="0"/>
                      <a:t>
61%</a:t>
                    </a:r>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92D3-43AC-83B0-D58A0B9F2DC4}"/>
                </c:ext>
              </c:extLst>
            </c:dLbl>
            <c:dLbl>
              <c:idx val="1"/>
              <c:tx>
                <c:rich>
                  <a:bodyPr/>
                  <a:lstStyle/>
                  <a:p>
                    <a:fld id="{FFEAB641-AC6F-4F4E-8843-8665A3D12F13}" type="CATEGORYNAME">
                      <a:rPr lang="en-US"/>
                      <a:pPr/>
                      <a:t>[CATEGORY NAME]</a:t>
                    </a:fld>
                    <a:r>
                      <a:rPr lang="en-US" baseline="0"/>
                      <a:t>
19%</a:t>
                    </a:r>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92D3-43AC-83B0-D58A0B9F2DC4}"/>
                </c:ext>
              </c:extLst>
            </c:dLbl>
            <c:dLbl>
              <c:idx val="3"/>
              <c:layout>
                <c:manualLayout>
                  <c:x val="-3.150774461160126E-2"/>
                  <c:y val="-9.6040104168120498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92D3-43AC-83B0-D58A0B9F2DC4}"/>
                </c:ext>
              </c:extLst>
            </c:dLbl>
            <c:dLbl>
              <c:idx val="4"/>
              <c:layout>
                <c:manualLayout>
                  <c:x val="0.14049967120269313"/>
                  <c:y val="0"/>
                </c:manualLayout>
              </c:layout>
              <c:tx>
                <c:rich>
                  <a:bodyPr/>
                  <a:lstStyle/>
                  <a:p>
                    <a:fld id="{3F304448-3FA3-4D49-9F68-3B002B4007C2}" type="CATEGORYNAME">
                      <a:rPr lang="en-US"/>
                      <a:pPr/>
                      <a:t>[CATEGORY NAME]</a:t>
                    </a:fld>
                    <a:r>
                      <a:rPr lang="en-US" baseline="0"/>
                      <a:t>
4%</a:t>
                    </a:r>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92D3-43AC-83B0-D58A0B9F2DC4}"/>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Sheet1!$A$2:$A$6</c:f>
              <c:strCache>
                <c:ptCount val="5"/>
                <c:pt idx="0">
                  <c:v>Rates and charges</c:v>
                </c:pt>
                <c:pt idx="1">
                  <c:v>Grants </c:v>
                </c:pt>
                <c:pt idx="2">
                  <c:v>Statutory fees and fines</c:v>
                </c:pt>
                <c:pt idx="3">
                  <c:v>User fees</c:v>
                </c:pt>
                <c:pt idx="4">
                  <c:v>Other</c:v>
                </c:pt>
              </c:strCache>
            </c:strRef>
          </c:cat>
          <c:val>
            <c:numRef>
              <c:f>Sheet1!$B$2:$B$6</c:f>
              <c:numCache>
                <c:formatCode>0%</c:formatCode>
                <c:ptCount val="5"/>
                <c:pt idx="0">
                  <c:v>0.63</c:v>
                </c:pt>
                <c:pt idx="1">
                  <c:v>0.18</c:v>
                </c:pt>
                <c:pt idx="2">
                  <c:v>0.03</c:v>
                </c:pt>
                <c:pt idx="3">
                  <c:v>0.13</c:v>
                </c:pt>
                <c:pt idx="4">
                  <c:v>0.03</c:v>
                </c:pt>
              </c:numCache>
            </c:numRef>
          </c:val>
          <c:extLst>
            <c:ext xmlns:c16="http://schemas.microsoft.com/office/drawing/2014/chart" uri="{C3380CC4-5D6E-409C-BE32-E72D297353CC}">
              <c16:uniqueId val="{0000000A-92D3-43AC-83B0-D58A0B9F2DC4}"/>
            </c:ext>
          </c:extLst>
        </c:ser>
        <c:dLbls>
          <c:dLblPos val="outEnd"/>
          <c:showLegendKey val="0"/>
          <c:showVal val="1"/>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Blue FCC Branding">
      <a:dk1>
        <a:sysClr val="windowText" lastClr="000000"/>
      </a:dk1>
      <a:lt1>
        <a:sysClr val="window" lastClr="FFFFFF"/>
      </a:lt1>
      <a:dk2>
        <a:srgbClr val="052744"/>
      </a:dk2>
      <a:lt2>
        <a:srgbClr val="1D3565"/>
      </a:lt2>
      <a:accent1>
        <a:srgbClr val="164886"/>
      </a:accent1>
      <a:accent2>
        <a:srgbClr val="407EC9"/>
      </a:accent2>
      <a:accent3>
        <a:srgbClr val="00ABDE"/>
      </a:accent3>
      <a:accent4>
        <a:srgbClr val="1688C9"/>
      </a:accent4>
      <a:accent5>
        <a:srgbClr val="4472C4"/>
      </a:accent5>
      <a:accent6>
        <a:srgbClr val="055B8A"/>
      </a:accent6>
      <a:hlink>
        <a:srgbClr val="00B6BF"/>
      </a:hlink>
      <a:folHlink>
        <a:srgbClr val="1396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62E3A24B90407468DDCDE405EB26F6C" ma:contentTypeVersion="25" ma:contentTypeDescription="Create a new document." ma:contentTypeScope="" ma:versionID="e6fa266a5e23452b23f09fed2a4f771a">
  <xsd:schema xmlns:xsd="http://www.w3.org/2001/XMLSchema" xmlns:xs="http://www.w3.org/2001/XMLSchema" xmlns:p="http://schemas.microsoft.com/office/2006/metadata/properties" xmlns:ns2="b5af9d85-07c5-43cb-b4a2-0e63d975972e" xmlns:ns3="9eb3fcb6-2dff-499a-9bc7-8bfbec0c00e9" targetNamespace="http://schemas.microsoft.com/office/2006/metadata/properties" ma:root="true" ma:fieldsID="2edaf34c1fcc9fa52959b8b3a242991e" ns2:_="" ns3:_="">
    <xsd:import namespace="b5af9d85-07c5-43cb-b4a2-0e63d975972e"/>
    <xsd:import namespace="9eb3fcb6-2dff-499a-9bc7-8bfbec0c00e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Thumbn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af9d85-07c5-43cb-b4a2-0e63d97597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d3215f-fe69-4976-b23f-7b20e794ac21" ma:termSetId="09814cd3-568e-fe90-9814-8d621ff8fb84" ma:anchorId="fba54fb3-c3e1-fe81-a776-ca4b69148c4d" ma:open="true" ma:isKeyword="false">
      <xsd:complexType>
        <xsd:sequence>
          <xsd:element ref="pc:Terms" minOccurs="0" maxOccurs="1"/>
        </xsd:sequence>
      </xsd:complexType>
    </xsd:element>
    <xsd:element name="Image" ma:index="24" nillable="true" ma:displayName="Image" ma:description="video preview" ma:format="Thumbnail" ma:internalName="Imag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Thumbnail" ma:index="27" nillable="true" ma:displayName="Thumbnail" ma:format="Thumbnail" ma:internalName="Thumbnail">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b3fcb6-2dff-499a-9bc7-8bfbec0c00e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363dfee-5107-448e-9b7d-eb46b959455f}" ma:internalName="TaxCatchAll" ma:showField="CatchAllData" ma:web="9eb3fcb6-2dff-499a-9bc7-8bfbec0c00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af9d85-07c5-43cb-b4a2-0e63d975972e">
      <Terms xmlns="http://schemas.microsoft.com/office/infopath/2007/PartnerControls"/>
    </lcf76f155ced4ddcb4097134ff3c332f>
    <Thumbnail xmlns="b5af9d85-07c5-43cb-b4a2-0e63d975972e" xsi:nil="true"/>
    <TaxCatchAll xmlns="9eb3fcb6-2dff-499a-9bc7-8bfbec0c00e9" xsi:nil="true"/>
    <Image xmlns="b5af9d85-07c5-43cb-b4a2-0e63d975972e" xsi:nil="true"/>
  </documentManagement>
</p:properties>
</file>

<file path=customXml/item4.xml>��
</file>

<file path=customXml/itemProps1.xml><?xml version="1.0" encoding="utf-8"?>
<ds:datastoreItem xmlns:ds="http://schemas.openxmlformats.org/officeDocument/2006/customXml" ds:itemID="{1EA78D8D-B6D6-4AD7-B177-7098491469A6}">
  <ds:schemaRefs>
    <ds:schemaRef ds:uri="http://schemas.microsoft.com/sharepoint/v3/contenttype/forms"/>
  </ds:schemaRefs>
</ds:datastoreItem>
</file>

<file path=customXml/itemProps2.xml><?xml version="1.0" encoding="utf-8"?>
<ds:datastoreItem xmlns:ds="http://schemas.openxmlformats.org/officeDocument/2006/customXml" ds:itemID="{870F6677-90E2-4BC1-948C-9465A7EEA1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af9d85-07c5-43cb-b4a2-0e63d975972e"/>
    <ds:schemaRef ds:uri="9eb3fcb6-2dff-499a-9bc7-8bfbec0c00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9271E4-1E7F-42FA-BBF2-DA44CEB0715E}">
  <ds:schemaRefs>
    <ds:schemaRef ds:uri="http://schemas.microsoft.com/office/2006/metadata/properties"/>
    <ds:schemaRef ds:uri="http://schemas.microsoft.com/office/infopath/2007/PartnerControls"/>
    <ds:schemaRef ds:uri="b5af9d85-07c5-43cb-b4a2-0e63d975972e"/>
    <ds:schemaRef ds:uri="9eb3fcb6-2dff-499a-9bc7-8bfbec0c00e9"/>
  </ds:schemaRefs>
</ds:datastoreItem>
</file>

<file path=customXml/itemProps4.xml><?xml version="1.0" encoding="utf-8"?>
<ds:datastoreItem xmlns:ds="http://schemas.openxmlformats.org/officeDocument/2006/customXml" ds:itemID="{93568CB9-1FEE-4ED0-8ECE-15F74C0768B7}">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Narrow Header Purple.DOTX</Template>
  <TotalTime>5</TotalTime>
  <Pages>1</Pages>
  <Words>13370</Words>
  <Characters>72467</Characters>
  <Application>Microsoft Office Word</Application>
  <DocSecurity>0</DocSecurity>
  <Lines>1575</Lines>
  <Paragraphs>675</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85162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Reidy</dc:creator>
  <cp:keywords/>
  <dc:description/>
  <cp:lastModifiedBy>Caroline Reidy</cp:lastModifiedBy>
  <cp:revision>3</cp:revision>
  <cp:lastPrinted>2025-06-18T23:17:00Z</cp:lastPrinted>
  <dcterms:created xsi:type="dcterms:W3CDTF">2026-01-28T22:12:00Z</dcterms:created>
  <dcterms:modified xsi:type="dcterms:W3CDTF">2026-01-28T22:17:00Z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0x010100362E3A24B90407468DDCDE405EB26F6C</vt:lpwstr>
  </property>
</Properties>
</file>